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637" w:type="dxa"/>
        <w:tblLook w:val="01E0" w:firstRow="1" w:lastRow="1" w:firstColumn="1" w:lastColumn="1" w:noHBand="0" w:noVBand="0"/>
      </w:tblPr>
      <w:tblGrid>
        <w:gridCol w:w="3806"/>
      </w:tblGrid>
      <w:tr w:rsidR="00396FC1" w14:paraId="18A5ABF0" w14:textId="77777777" w:rsidTr="00396FC1">
        <w:tc>
          <w:tcPr>
            <w:tcW w:w="3806" w:type="dxa"/>
          </w:tcPr>
          <w:p w14:paraId="0F78F8B0" w14:textId="77777777" w:rsidR="00396FC1" w:rsidRDefault="00396FC1">
            <w:pPr>
              <w:pStyle w:val="Betarp"/>
              <w:spacing w:line="256" w:lineRule="auto"/>
              <w:rPr>
                <w:rFonts w:ascii="Times New Roman" w:hAnsi="Times New Roman"/>
                <w:sz w:val="24"/>
                <w:szCs w:val="24"/>
                <w:lang w:eastAsia="ar-SA"/>
              </w:rPr>
            </w:pPr>
            <w:r>
              <w:rPr>
                <w:rFonts w:ascii="Times New Roman" w:hAnsi="Times New Roman"/>
                <w:sz w:val="24"/>
                <w:szCs w:val="24"/>
                <w:lang w:eastAsia="ar-SA"/>
              </w:rPr>
              <w:t>PRITARTA</w:t>
            </w:r>
          </w:p>
          <w:p w14:paraId="2EE92246" w14:textId="13CE12A2" w:rsidR="00396FC1" w:rsidRDefault="00396FC1">
            <w:pPr>
              <w:pStyle w:val="Betarp"/>
              <w:spacing w:line="256" w:lineRule="auto"/>
              <w:rPr>
                <w:rFonts w:ascii="Times New Roman" w:hAnsi="Times New Roman"/>
                <w:sz w:val="24"/>
                <w:szCs w:val="24"/>
                <w:lang w:eastAsia="ar-SA"/>
              </w:rPr>
            </w:pPr>
            <w:r>
              <w:rPr>
                <w:rFonts w:ascii="Times New Roman" w:hAnsi="Times New Roman"/>
                <w:sz w:val="24"/>
                <w:szCs w:val="24"/>
                <w:lang w:eastAsia="ar-SA"/>
              </w:rPr>
              <w:t>Šilutės</w:t>
            </w:r>
            <w:r w:rsidR="00D76F92">
              <w:rPr>
                <w:rFonts w:ascii="Times New Roman" w:hAnsi="Times New Roman"/>
                <w:sz w:val="24"/>
                <w:szCs w:val="24"/>
                <w:lang w:eastAsia="ar-SA"/>
              </w:rPr>
              <w:t xml:space="preserve"> rajono savivaldybės tarybos 2020</w:t>
            </w:r>
            <w:r>
              <w:rPr>
                <w:rFonts w:ascii="Times New Roman" w:hAnsi="Times New Roman"/>
                <w:sz w:val="24"/>
                <w:szCs w:val="24"/>
                <w:lang w:eastAsia="ar-SA"/>
              </w:rPr>
              <w:t xml:space="preserve"> m.</w:t>
            </w:r>
            <w:r w:rsidR="00024856">
              <w:rPr>
                <w:rFonts w:ascii="Times New Roman" w:hAnsi="Times New Roman"/>
                <w:sz w:val="24"/>
                <w:szCs w:val="24"/>
                <w:lang w:eastAsia="ar-SA"/>
              </w:rPr>
              <w:t xml:space="preserve"> balandžio 23</w:t>
            </w:r>
            <w:r>
              <w:rPr>
                <w:rFonts w:ascii="Times New Roman" w:hAnsi="Times New Roman"/>
                <w:sz w:val="24"/>
                <w:szCs w:val="24"/>
                <w:lang w:eastAsia="ar-SA"/>
              </w:rPr>
              <w:t xml:space="preserve"> d.</w:t>
            </w:r>
          </w:p>
          <w:p w14:paraId="40D4A2F5" w14:textId="43E6E989" w:rsidR="00396FC1" w:rsidRDefault="00396FC1">
            <w:pPr>
              <w:pStyle w:val="Betarp"/>
              <w:spacing w:line="256" w:lineRule="auto"/>
              <w:rPr>
                <w:rFonts w:ascii="Times New Roman" w:hAnsi="Times New Roman"/>
                <w:sz w:val="24"/>
                <w:szCs w:val="24"/>
                <w:lang w:eastAsia="ar-SA"/>
              </w:rPr>
            </w:pPr>
            <w:r>
              <w:rPr>
                <w:rFonts w:ascii="Times New Roman" w:hAnsi="Times New Roman"/>
                <w:sz w:val="24"/>
                <w:szCs w:val="24"/>
                <w:lang w:eastAsia="ar-SA"/>
              </w:rPr>
              <w:t>sprendimu Nr. T1-</w:t>
            </w:r>
            <w:r w:rsidR="00024856">
              <w:rPr>
                <w:rFonts w:ascii="Times New Roman" w:hAnsi="Times New Roman"/>
                <w:sz w:val="24"/>
                <w:szCs w:val="24"/>
                <w:lang w:eastAsia="ar-SA"/>
              </w:rPr>
              <w:t>328</w:t>
            </w:r>
            <w:r>
              <w:rPr>
                <w:rFonts w:ascii="Times New Roman" w:hAnsi="Times New Roman"/>
                <w:sz w:val="24"/>
                <w:szCs w:val="24"/>
                <w:lang w:eastAsia="ar-SA"/>
              </w:rPr>
              <w:t xml:space="preserve"> </w:t>
            </w:r>
          </w:p>
          <w:p w14:paraId="387C6E71" w14:textId="77777777" w:rsidR="00396FC1" w:rsidRDefault="00396FC1">
            <w:pPr>
              <w:pStyle w:val="Betarp"/>
              <w:spacing w:line="256" w:lineRule="auto"/>
              <w:rPr>
                <w:rFonts w:ascii="Times New Roman" w:hAnsi="Times New Roman"/>
                <w:sz w:val="24"/>
                <w:szCs w:val="24"/>
                <w:lang w:eastAsia="ar-SA"/>
              </w:rPr>
            </w:pPr>
          </w:p>
        </w:tc>
      </w:tr>
    </w:tbl>
    <w:p w14:paraId="26C1C339" w14:textId="77777777" w:rsidR="00396FC1" w:rsidRDefault="00396FC1" w:rsidP="00396FC1">
      <w:pPr>
        <w:outlineLvl w:val="0"/>
        <w:rPr>
          <w:b/>
          <w:sz w:val="40"/>
          <w:szCs w:val="40"/>
          <w:lang w:val="lt-LT"/>
        </w:rPr>
      </w:pPr>
    </w:p>
    <w:p w14:paraId="726B1B8D" w14:textId="77777777" w:rsidR="00396FC1" w:rsidRDefault="00396FC1" w:rsidP="00396FC1">
      <w:pPr>
        <w:jc w:val="center"/>
        <w:outlineLvl w:val="0"/>
        <w:rPr>
          <w:b/>
          <w:sz w:val="40"/>
          <w:szCs w:val="40"/>
          <w:lang w:val="lt-LT"/>
        </w:rPr>
      </w:pPr>
    </w:p>
    <w:p w14:paraId="120CD2C2" w14:textId="77777777" w:rsidR="00396FC1" w:rsidRDefault="00396FC1" w:rsidP="00396FC1">
      <w:pPr>
        <w:jc w:val="center"/>
        <w:outlineLvl w:val="0"/>
        <w:rPr>
          <w:b/>
          <w:sz w:val="40"/>
          <w:szCs w:val="40"/>
          <w:lang w:val="lt-LT"/>
        </w:rPr>
      </w:pPr>
    </w:p>
    <w:p w14:paraId="10FE0A90" w14:textId="77777777" w:rsidR="00396FC1" w:rsidRDefault="00396FC1" w:rsidP="00396FC1">
      <w:pPr>
        <w:jc w:val="center"/>
        <w:outlineLvl w:val="0"/>
        <w:rPr>
          <w:b/>
          <w:sz w:val="40"/>
          <w:szCs w:val="40"/>
          <w:lang w:val="lt-LT"/>
        </w:rPr>
      </w:pPr>
    </w:p>
    <w:p w14:paraId="7CE7DE9F" w14:textId="77777777" w:rsidR="00396FC1" w:rsidRDefault="00396FC1" w:rsidP="00396FC1">
      <w:pPr>
        <w:jc w:val="center"/>
        <w:outlineLvl w:val="0"/>
        <w:rPr>
          <w:b/>
          <w:sz w:val="32"/>
          <w:szCs w:val="32"/>
          <w:lang w:val="lt-LT"/>
        </w:rPr>
      </w:pPr>
    </w:p>
    <w:p w14:paraId="503F9CD7" w14:textId="542118AA" w:rsidR="00396FC1" w:rsidRDefault="00396FC1" w:rsidP="00396FC1">
      <w:pPr>
        <w:jc w:val="center"/>
        <w:outlineLvl w:val="0"/>
        <w:rPr>
          <w:b/>
          <w:sz w:val="32"/>
          <w:szCs w:val="32"/>
          <w:lang w:val="lt-LT"/>
        </w:rPr>
      </w:pPr>
      <w:r>
        <w:rPr>
          <w:b/>
          <w:sz w:val="32"/>
          <w:szCs w:val="32"/>
          <w:lang w:val="lt-LT"/>
        </w:rPr>
        <w:t xml:space="preserve">ŠILUTĖS SOCIALINIŲ PASLAUGŲ CENTRO </w:t>
      </w:r>
    </w:p>
    <w:p w14:paraId="14BC1A70" w14:textId="4449033C" w:rsidR="00B7587C" w:rsidRDefault="00B7587C" w:rsidP="00396FC1">
      <w:pPr>
        <w:jc w:val="center"/>
        <w:outlineLvl w:val="0"/>
        <w:rPr>
          <w:b/>
          <w:sz w:val="32"/>
          <w:szCs w:val="32"/>
          <w:lang w:val="lt-LT"/>
        </w:rPr>
      </w:pPr>
      <w:r>
        <w:rPr>
          <w:b/>
          <w:sz w:val="32"/>
          <w:szCs w:val="32"/>
          <w:lang w:val="lt-LT"/>
        </w:rPr>
        <w:t>2019 METŲ VEIKLOS ATASKAITA</w:t>
      </w:r>
    </w:p>
    <w:p w14:paraId="09A38287" w14:textId="77777777" w:rsidR="00396FC1" w:rsidRDefault="00396FC1" w:rsidP="00396FC1">
      <w:pPr>
        <w:jc w:val="center"/>
        <w:outlineLvl w:val="0"/>
        <w:rPr>
          <w:b/>
          <w:sz w:val="32"/>
          <w:szCs w:val="32"/>
          <w:lang w:val="lt-LT"/>
        </w:rPr>
      </w:pPr>
    </w:p>
    <w:p w14:paraId="60D31C27" w14:textId="77777777" w:rsidR="00396FC1" w:rsidRDefault="00396FC1" w:rsidP="00396FC1">
      <w:pPr>
        <w:outlineLvl w:val="0"/>
        <w:rPr>
          <w:b/>
          <w:sz w:val="32"/>
          <w:szCs w:val="32"/>
          <w:lang w:val="lt-LT"/>
        </w:rPr>
      </w:pPr>
    </w:p>
    <w:p w14:paraId="1DEBFD54" w14:textId="77777777" w:rsidR="00396FC1" w:rsidRDefault="00396FC1" w:rsidP="00396FC1">
      <w:pPr>
        <w:outlineLvl w:val="0"/>
        <w:rPr>
          <w:b/>
          <w:sz w:val="32"/>
          <w:szCs w:val="32"/>
          <w:lang w:val="lt-LT"/>
        </w:rPr>
      </w:pPr>
    </w:p>
    <w:p w14:paraId="01624E58" w14:textId="77777777" w:rsidR="00396FC1" w:rsidRDefault="00396FC1" w:rsidP="00396FC1">
      <w:pPr>
        <w:outlineLvl w:val="0"/>
        <w:rPr>
          <w:b/>
          <w:sz w:val="32"/>
          <w:szCs w:val="32"/>
          <w:lang w:val="lt-LT"/>
        </w:rPr>
      </w:pPr>
    </w:p>
    <w:p w14:paraId="33643CBE" w14:textId="77777777" w:rsidR="00396FC1" w:rsidRDefault="00396FC1" w:rsidP="00396FC1">
      <w:pPr>
        <w:outlineLvl w:val="0"/>
        <w:rPr>
          <w:b/>
          <w:sz w:val="32"/>
          <w:szCs w:val="32"/>
          <w:lang w:val="lt-LT"/>
        </w:rPr>
      </w:pPr>
    </w:p>
    <w:p w14:paraId="277B1666" w14:textId="77777777" w:rsidR="00396FC1" w:rsidRDefault="00396FC1" w:rsidP="00396FC1">
      <w:pPr>
        <w:outlineLvl w:val="0"/>
        <w:rPr>
          <w:b/>
          <w:sz w:val="32"/>
          <w:szCs w:val="32"/>
          <w:lang w:val="lt-LT"/>
        </w:rPr>
      </w:pPr>
    </w:p>
    <w:p w14:paraId="38171013" w14:textId="77777777" w:rsidR="00396FC1" w:rsidRDefault="00396FC1" w:rsidP="00396FC1">
      <w:pPr>
        <w:outlineLvl w:val="0"/>
        <w:rPr>
          <w:b/>
          <w:sz w:val="32"/>
          <w:szCs w:val="32"/>
          <w:lang w:val="lt-LT"/>
        </w:rPr>
      </w:pPr>
    </w:p>
    <w:p w14:paraId="67D06FE5" w14:textId="77777777" w:rsidR="00396FC1" w:rsidRDefault="00396FC1" w:rsidP="00396FC1">
      <w:pPr>
        <w:outlineLvl w:val="0"/>
        <w:rPr>
          <w:b/>
          <w:sz w:val="32"/>
          <w:szCs w:val="32"/>
          <w:lang w:val="lt-LT"/>
        </w:rPr>
      </w:pPr>
    </w:p>
    <w:p w14:paraId="4261952F" w14:textId="77777777" w:rsidR="00396FC1" w:rsidRDefault="00396FC1" w:rsidP="00396FC1">
      <w:pPr>
        <w:outlineLvl w:val="0"/>
        <w:rPr>
          <w:b/>
          <w:sz w:val="32"/>
          <w:szCs w:val="32"/>
          <w:lang w:val="lt-LT"/>
        </w:rPr>
      </w:pPr>
    </w:p>
    <w:p w14:paraId="34A5029E" w14:textId="77777777" w:rsidR="00396FC1" w:rsidRDefault="00396FC1" w:rsidP="00396FC1">
      <w:pPr>
        <w:outlineLvl w:val="0"/>
        <w:rPr>
          <w:b/>
          <w:sz w:val="32"/>
          <w:szCs w:val="32"/>
          <w:lang w:val="lt-LT"/>
        </w:rPr>
      </w:pPr>
    </w:p>
    <w:p w14:paraId="3962395F" w14:textId="77777777" w:rsidR="00396FC1" w:rsidRDefault="00396FC1" w:rsidP="00396FC1">
      <w:pPr>
        <w:outlineLvl w:val="0"/>
        <w:rPr>
          <w:b/>
          <w:sz w:val="32"/>
          <w:szCs w:val="32"/>
          <w:lang w:val="lt-LT"/>
        </w:rPr>
      </w:pPr>
    </w:p>
    <w:p w14:paraId="083FC06A" w14:textId="77777777" w:rsidR="00396FC1" w:rsidRDefault="00396FC1" w:rsidP="00396FC1">
      <w:pPr>
        <w:outlineLvl w:val="0"/>
        <w:rPr>
          <w:b/>
          <w:sz w:val="32"/>
          <w:szCs w:val="32"/>
          <w:lang w:val="lt-LT"/>
        </w:rPr>
      </w:pPr>
    </w:p>
    <w:p w14:paraId="10C56040" w14:textId="77777777" w:rsidR="00396FC1" w:rsidRDefault="00396FC1" w:rsidP="00396FC1">
      <w:pPr>
        <w:outlineLvl w:val="0"/>
        <w:rPr>
          <w:b/>
          <w:sz w:val="32"/>
          <w:szCs w:val="32"/>
          <w:lang w:val="lt-LT"/>
        </w:rPr>
      </w:pPr>
    </w:p>
    <w:p w14:paraId="7F0A447F" w14:textId="77777777" w:rsidR="00396FC1" w:rsidRDefault="00396FC1" w:rsidP="00396FC1">
      <w:pPr>
        <w:outlineLvl w:val="0"/>
        <w:rPr>
          <w:b/>
          <w:sz w:val="32"/>
          <w:szCs w:val="32"/>
          <w:lang w:val="lt-LT"/>
        </w:rPr>
      </w:pPr>
    </w:p>
    <w:p w14:paraId="47F2C6C1" w14:textId="77777777" w:rsidR="00396FC1" w:rsidRDefault="00396FC1" w:rsidP="00396FC1">
      <w:pPr>
        <w:outlineLvl w:val="0"/>
        <w:rPr>
          <w:b/>
          <w:sz w:val="32"/>
          <w:szCs w:val="32"/>
          <w:lang w:val="lt-LT"/>
        </w:rPr>
      </w:pPr>
    </w:p>
    <w:p w14:paraId="47BFB573" w14:textId="77777777" w:rsidR="00396FC1" w:rsidRDefault="00396FC1" w:rsidP="00396FC1">
      <w:pPr>
        <w:outlineLvl w:val="0"/>
        <w:rPr>
          <w:b/>
          <w:sz w:val="32"/>
          <w:szCs w:val="32"/>
          <w:lang w:val="lt-LT"/>
        </w:rPr>
      </w:pPr>
    </w:p>
    <w:p w14:paraId="20A0E6BA" w14:textId="77777777" w:rsidR="00396FC1" w:rsidRDefault="00396FC1" w:rsidP="00396FC1">
      <w:pPr>
        <w:outlineLvl w:val="0"/>
        <w:rPr>
          <w:b/>
          <w:sz w:val="32"/>
          <w:szCs w:val="32"/>
          <w:lang w:val="lt-LT"/>
        </w:rPr>
      </w:pPr>
    </w:p>
    <w:p w14:paraId="57C04144" w14:textId="77777777" w:rsidR="00396FC1" w:rsidRDefault="00396FC1" w:rsidP="00396FC1">
      <w:pPr>
        <w:outlineLvl w:val="0"/>
        <w:rPr>
          <w:b/>
          <w:sz w:val="32"/>
          <w:szCs w:val="32"/>
          <w:lang w:val="lt-LT"/>
        </w:rPr>
      </w:pPr>
    </w:p>
    <w:p w14:paraId="0594A36D" w14:textId="77777777" w:rsidR="00396FC1" w:rsidRDefault="00396FC1" w:rsidP="00396FC1">
      <w:pPr>
        <w:outlineLvl w:val="0"/>
        <w:rPr>
          <w:b/>
          <w:sz w:val="32"/>
          <w:szCs w:val="32"/>
          <w:lang w:val="lt-LT"/>
        </w:rPr>
      </w:pPr>
    </w:p>
    <w:p w14:paraId="324E3848" w14:textId="77777777" w:rsidR="00396FC1" w:rsidRDefault="00396FC1" w:rsidP="00396FC1">
      <w:pPr>
        <w:outlineLvl w:val="0"/>
        <w:rPr>
          <w:b/>
          <w:sz w:val="32"/>
          <w:szCs w:val="32"/>
          <w:lang w:val="lt-LT"/>
        </w:rPr>
      </w:pPr>
    </w:p>
    <w:p w14:paraId="7DD1F805" w14:textId="77777777" w:rsidR="00396FC1" w:rsidRDefault="00396FC1" w:rsidP="00396FC1">
      <w:pPr>
        <w:outlineLvl w:val="0"/>
        <w:rPr>
          <w:b/>
          <w:sz w:val="32"/>
          <w:szCs w:val="32"/>
          <w:lang w:val="lt-LT"/>
        </w:rPr>
      </w:pPr>
    </w:p>
    <w:p w14:paraId="7B24DE29" w14:textId="400DE0D9" w:rsidR="00396FC1" w:rsidRDefault="00396FC1" w:rsidP="00EF2C0B">
      <w:pPr>
        <w:outlineLvl w:val="0"/>
        <w:rPr>
          <w:lang w:val="lt-LT"/>
        </w:rPr>
      </w:pPr>
    </w:p>
    <w:p w14:paraId="6F77CCAE" w14:textId="61F425F8" w:rsidR="00B7587C" w:rsidRDefault="00B7587C" w:rsidP="00EF2C0B">
      <w:pPr>
        <w:outlineLvl w:val="0"/>
        <w:rPr>
          <w:lang w:val="lt-LT"/>
        </w:rPr>
      </w:pPr>
    </w:p>
    <w:p w14:paraId="6E61978C" w14:textId="30FFCAC0" w:rsidR="00B7587C" w:rsidRDefault="00B7587C" w:rsidP="00EF2C0B">
      <w:pPr>
        <w:outlineLvl w:val="0"/>
        <w:rPr>
          <w:lang w:val="lt-LT"/>
        </w:rPr>
      </w:pPr>
    </w:p>
    <w:p w14:paraId="6011E903" w14:textId="77777777" w:rsidR="00B7587C" w:rsidRDefault="00B7587C" w:rsidP="00EF2C0B">
      <w:pPr>
        <w:outlineLvl w:val="0"/>
        <w:rPr>
          <w:lang w:val="lt-LT"/>
        </w:rPr>
      </w:pPr>
    </w:p>
    <w:p w14:paraId="3EBADAD0" w14:textId="2A24F9F3" w:rsidR="009402A8" w:rsidRPr="00B7587C" w:rsidRDefault="00347C27" w:rsidP="00B7587C">
      <w:pPr>
        <w:jc w:val="center"/>
        <w:outlineLvl w:val="0"/>
        <w:rPr>
          <w:lang w:val="lt-LT"/>
        </w:rPr>
      </w:pPr>
      <w:r>
        <w:rPr>
          <w:lang w:val="lt-LT"/>
        </w:rPr>
        <w:t>Šilutė, 2020</w:t>
      </w:r>
    </w:p>
    <w:p w14:paraId="5D2314B7" w14:textId="77777777" w:rsidR="009402A8" w:rsidRDefault="009402A8" w:rsidP="009402A8">
      <w:pPr>
        <w:pStyle w:val="Betarp"/>
        <w:rPr>
          <w:rFonts w:ascii="Times New Roman" w:hAnsi="Times New Roman"/>
          <w:color w:val="FF0000"/>
          <w:sz w:val="24"/>
          <w:szCs w:val="24"/>
        </w:rPr>
      </w:pPr>
    </w:p>
    <w:p w14:paraId="4B835616" w14:textId="4F093CB0" w:rsidR="00396FC1" w:rsidRDefault="00396FC1" w:rsidP="00981856">
      <w:pPr>
        <w:pStyle w:val="Betarp"/>
        <w:jc w:val="center"/>
        <w:rPr>
          <w:rFonts w:ascii="Times New Roman" w:hAnsi="Times New Roman"/>
          <w:b/>
          <w:bCs/>
          <w:sz w:val="28"/>
          <w:szCs w:val="28"/>
        </w:rPr>
      </w:pPr>
      <w:r w:rsidRPr="009B20E0">
        <w:rPr>
          <w:rFonts w:ascii="Times New Roman" w:hAnsi="Times New Roman"/>
          <w:b/>
          <w:bCs/>
          <w:sz w:val="28"/>
          <w:szCs w:val="28"/>
        </w:rPr>
        <w:lastRenderedPageBreak/>
        <w:t>TURINYS</w:t>
      </w:r>
    </w:p>
    <w:p w14:paraId="306A1211" w14:textId="77777777" w:rsidR="00007613" w:rsidRPr="003B5E37" w:rsidRDefault="00007613" w:rsidP="00981856">
      <w:pPr>
        <w:pStyle w:val="Betarp"/>
        <w:jc w:val="center"/>
        <w:rPr>
          <w:rFonts w:ascii="Times New Roman" w:hAnsi="Times New Roman"/>
          <w:b/>
          <w:bCs/>
          <w:sz w:val="24"/>
          <w:szCs w:val="24"/>
        </w:rPr>
      </w:pPr>
    </w:p>
    <w:p w14:paraId="60F59DC7" w14:textId="493CA0A3" w:rsidR="00007613" w:rsidRPr="003B5E37" w:rsidRDefault="00007613" w:rsidP="00007613">
      <w:pPr>
        <w:pStyle w:val="Betarp"/>
        <w:numPr>
          <w:ilvl w:val="0"/>
          <w:numId w:val="29"/>
        </w:numPr>
        <w:rPr>
          <w:rFonts w:ascii="Times New Roman" w:hAnsi="Times New Roman"/>
          <w:b/>
          <w:bCs/>
          <w:sz w:val="24"/>
          <w:szCs w:val="24"/>
        </w:rPr>
      </w:pPr>
      <w:r w:rsidRPr="003B5E37">
        <w:rPr>
          <w:rFonts w:ascii="Times New Roman" w:hAnsi="Times New Roman"/>
          <w:b/>
          <w:bCs/>
          <w:sz w:val="24"/>
          <w:szCs w:val="24"/>
        </w:rPr>
        <w:t>Įstaigos pristatymas</w:t>
      </w:r>
    </w:p>
    <w:p w14:paraId="35EB7A9C" w14:textId="73DAFA21" w:rsidR="00007613" w:rsidRPr="003B5E37" w:rsidRDefault="00007613" w:rsidP="00007613">
      <w:pPr>
        <w:pStyle w:val="Betarp"/>
        <w:numPr>
          <w:ilvl w:val="0"/>
          <w:numId w:val="29"/>
        </w:numPr>
        <w:rPr>
          <w:rFonts w:ascii="Times New Roman" w:hAnsi="Times New Roman"/>
          <w:b/>
          <w:bCs/>
          <w:sz w:val="24"/>
          <w:szCs w:val="24"/>
        </w:rPr>
      </w:pPr>
      <w:r w:rsidRPr="003B5E37">
        <w:rPr>
          <w:rFonts w:ascii="Times New Roman" w:hAnsi="Times New Roman"/>
          <w:b/>
          <w:bCs/>
          <w:sz w:val="24"/>
          <w:szCs w:val="24"/>
        </w:rPr>
        <w:t>Įstaigos Biudžetas</w:t>
      </w:r>
    </w:p>
    <w:p w14:paraId="32BAB415" w14:textId="193F669C" w:rsidR="00007613" w:rsidRPr="003B5E37" w:rsidRDefault="00007613" w:rsidP="00007613">
      <w:pPr>
        <w:pStyle w:val="Betarp"/>
        <w:ind w:left="360"/>
        <w:rPr>
          <w:rFonts w:ascii="Times New Roman" w:hAnsi="Times New Roman"/>
          <w:sz w:val="24"/>
          <w:szCs w:val="24"/>
        </w:rPr>
      </w:pPr>
      <w:r w:rsidRPr="003B5E37">
        <w:rPr>
          <w:rFonts w:ascii="Times New Roman" w:hAnsi="Times New Roman"/>
          <w:sz w:val="24"/>
          <w:szCs w:val="24"/>
        </w:rPr>
        <w:t>2.1. Gautos finansavimo lėšos</w:t>
      </w:r>
    </w:p>
    <w:p w14:paraId="30501B8E" w14:textId="3B83C9F9" w:rsidR="00007613" w:rsidRPr="003B5E37" w:rsidRDefault="00007613" w:rsidP="00007613">
      <w:pPr>
        <w:pStyle w:val="Betarp"/>
        <w:ind w:left="360"/>
        <w:rPr>
          <w:rFonts w:ascii="Times New Roman" w:hAnsi="Times New Roman"/>
          <w:sz w:val="24"/>
          <w:szCs w:val="24"/>
        </w:rPr>
      </w:pPr>
      <w:r w:rsidRPr="003B5E37">
        <w:rPr>
          <w:rFonts w:ascii="Times New Roman" w:hAnsi="Times New Roman"/>
          <w:sz w:val="24"/>
          <w:szCs w:val="24"/>
        </w:rPr>
        <w:t>2.2. Patirtos išlaidos</w:t>
      </w:r>
    </w:p>
    <w:p w14:paraId="0F19B647" w14:textId="7B221884" w:rsidR="00007613" w:rsidRPr="003B5E37" w:rsidRDefault="00007613" w:rsidP="00007613">
      <w:pPr>
        <w:pStyle w:val="Betarp"/>
        <w:rPr>
          <w:rFonts w:ascii="Times New Roman" w:hAnsi="Times New Roman"/>
          <w:b/>
          <w:bCs/>
          <w:sz w:val="24"/>
          <w:szCs w:val="24"/>
        </w:rPr>
      </w:pPr>
      <w:r w:rsidRPr="003B5E37">
        <w:rPr>
          <w:rFonts w:ascii="Times New Roman" w:hAnsi="Times New Roman"/>
          <w:b/>
          <w:bCs/>
          <w:sz w:val="24"/>
          <w:szCs w:val="24"/>
        </w:rPr>
        <w:t>3. Įstaigoje teikiamos paslaugos</w:t>
      </w:r>
    </w:p>
    <w:p w14:paraId="322C1F2A" w14:textId="6E72948D" w:rsidR="00007613" w:rsidRPr="003B5E37" w:rsidRDefault="00007613" w:rsidP="00007613">
      <w:pPr>
        <w:pStyle w:val="Betarp"/>
        <w:ind w:left="360"/>
        <w:rPr>
          <w:rFonts w:ascii="Times New Roman" w:hAnsi="Times New Roman"/>
          <w:sz w:val="24"/>
          <w:szCs w:val="24"/>
        </w:rPr>
      </w:pPr>
      <w:r w:rsidRPr="003B5E37">
        <w:rPr>
          <w:rFonts w:ascii="Times New Roman" w:hAnsi="Times New Roman"/>
          <w:sz w:val="24"/>
          <w:szCs w:val="24"/>
        </w:rPr>
        <w:t>3.1.  Pagalbos į namus paslauga</w:t>
      </w:r>
    </w:p>
    <w:p w14:paraId="3CB9EAAC" w14:textId="15BE035D" w:rsidR="00007613" w:rsidRPr="003B5E37" w:rsidRDefault="00007613" w:rsidP="00007613">
      <w:pPr>
        <w:pStyle w:val="Betarp"/>
        <w:ind w:left="360"/>
        <w:rPr>
          <w:rFonts w:ascii="Times New Roman" w:hAnsi="Times New Roman"/>
          <w:sz w:val="24"/>
          <w:szCs w:val="24"/>
        </w:rPr>
      </w:pPr>
      <w:r w:rsidRPr="003B5E37">
        <w:rPr>
          <w:rFonts w:ascii="Times New Roman" w:hAnsi="Times New Roman"/>
          <w:sz w:val="24"/>
          <w:szCs w:val="24"/>
        </w:rPr>
        <w:t>3.2. Integrali pagalba (dienos socialinė globa ir slauga asmens namuose)</w:t>
      </w:r>
    </w:p>
    <w:p w14:paraId="3593C221" w14:textId="28FCF444" w:rsidR="00007613" w:rsidRPr="003B5E37" w:rsidRDefault="00007613" w:rsidP="00007613">
      <w:pPr>
        <w:pStyle w:val="Betarp"/>
        <w:ind w:left="360"/>
        <w:rPr>
          <w:rFonts w:ascii="Times New Roman" w:hAnsi="Times New Roman"/>
          <w:sz w:val="24"/>
          <w:szCs w:val="24"/>
        </w:rPr>
      </w:pPr>
      <w:r w:rsidRPr="003B5E37">
        <w:rPr>
          <w:rFonts w:ascii="Times New Roman" w:hAnsi="Times New Roman"/>
          <w:sz w:val="24"/>
          <w:szCs w:val="24"/>
        </w:rPr>
        <w:t>3.3. Dienos socialinė globa institucijoje suaugusiems asmenims su negalia</w:t>
      </w:r>
    </w:p>
    <w:p w14:paraId="0B33ABEC" w14:textId="0D015F87" w:rsidR="00007613" w:rsidRPr="003B5E37" w:rsidRDefault="00007613" w:rsidP="00007613">
      <w:pPr>
        <w:pStyle w:val="Betarp"/>
        <w:ind w:left="360"/>
        <w:rPr>
          <w:rFonts w:ascii="Times New Roman" w:hAnsi="Times New Roman"/>
          <w:sz w:val="24"/>
          <w:szCs w:val="24"/>
        </w:rPr>
      </w:pPr>
      <w:r w:rsidRPr="003B5E37">
        <w:rPr>
          <w:rFonts w:ascii="Times New Roman" w:hAnsi="Times New Roman"/>
          <w:sz w:val="24"/>
          <w:szCs w:val="24"/>
        </w:rPr>
        <w:t>3.4. Apgyvendinimo savarankiško gyvenimo namuose paslauga</w:t>
      </w:r>
    </w:p>
    <w:p w14:paraId="08BA6E00" w14:textId="126A8B0C" w:rsidR="00007613" w:rsidRPr="003B5E37" w:rsidRDefault="00007613" w:rsidP="00007613">
      <w:pPr>
        <w:pStyle w:val="Betarp"/>
        <w:ind w:left="360"/>
        <w:rPr>
          <w:rFonts w:ascii="Times New Roman" w:hAnsi="Times New Roman"/>
          <w:sz w:val="24"/>
          <w:szCs w:val="24"/>
        </w:rPr>
      </w:pPr>
      <w:r w:rsidRPr="003B5E37">
        <w:rPr>
          <w:rFonts w:ascii="Times New Roman" w:hAnsi="Times New Roman"/>
          <w:sz w:val="24"/>
          <w:szCs w:val="24"/>
        </w:rPr>
        <w:t>3.5. Laikino apnakvindinimo ir apgyvendinimo nakvynės namuose, krizių centre paslauga (krizinėje situacij</w:t>
      </w:r>
      <w:r w:rsidR="003B5E37" w:rsidRPr="003B5E37">
        <w:rPr>
          <w:rFonts w:ascii="Times New Roman" w:hAnsi="Times New Roman"/>
          <w:sz w:val="24"/>
          <w:szCs w:val="24"/>
        </w:rPr>
        <w:t>oje atsidūrusiems asmenims</w:t>
      </w:r>
      <w:r w:rsidRPr="003B5E37">
        <w:rPr>
          <w:rFonts w:ascii="Times New Roman" w:hAnsi="Times New Roman"/>
          <w:sz w:val="24"/>
          <w:szCs w:val="24"/>
        </w:rPr>
        <w:t>)</w:t>
      </w:r>
      <w:r w:rsidR="003B5E37" w:rsidRPr="003B5E37">
        <w:rPr>
          <w:rFonts w:ascii="Times New Roman" w:hAnsi="Times New Roman"/>
          <w:sz w:val="24"/>
          <w:szCs w:val="24"/>
        </w:rPr>
        <w:t xml:space="preserve"> apgyvendinimas motinoms ir vaikams</w:t>
      </w:r>
    </w:p>
    <w:p w14:paraId="43DD8886" w14:textId="1C64F878" w:rsidR="00007613" w:rsidRPr="003B5E37" w:rsidRDefault="00007613" w:rsidP="00007613">
      <w:pPr>
        <w:pStyle w:val="Betarp"/>
        <w:ind w:left="360"/>
        <w:rPr>
          <w:rFonts w:ascii="Times New Roman" w:hAnsi="Times New Roman"/>
          <w:sz w:val="24"/>
          <w:szCs w:val="24"/>
        </w:rPr>
      </w:pPr>
      <w:r w:rsidRPr="003B5E37">
        <w:rPr>
          <w:rFonts w:ascii="Times New Roman" w:hAnsi="Times New Roman"/>
          <w:sz w:val="24"/>
          <w:szCs w:val="24"/>
        </w:rPr>
        <w:t>3.6. Socialinių įgūdžių ugdymo ir palaikymo paslauga (vaikams įstaigoje)</w:t>
      </w:r>
    </w:p>
    <w:p w14:paraId="689CD468" w14:textId="57D73646" w:rsidR="003B5E37" w:rsidRPr="003B5E37" w:rsidRDefault="003B5E37" w:rsidP="00007613">
      <w:pPr>
        <w:pStyle w:val="Betarp"/>
        <w:ind w:left="360"/>
        <w:rPr>
          <w:rFonts w:ascii="Times New Roman" w:hAnsi="Times New Roman"/>
          <w:sz w:val="24"/>
          <w:szCs w:val="24"/>
        </w:rPr>
      </w:pPr>
      <w:r w:rsidRPr="003B5E37">
        <w:rPr>
          <w:rFonts w:ascii="Times New Roman" w:hAnsi="Times New Roman"/>
          <w:sz w:val="24"/>
          <w:szCs w:val="24"/>
        </w:rPr>
        <w:t>3.7. Socialinių įgūdžių ugdymo ir palaikymo paslauga (šeimos namuose)</w:t>
      </w:r>
    </w:p>
    <w:p w14:paraId="764A0813" w14:textId="0049FD43" w:rsidR="003B5E37" w:rsidRPr="003B5E37" w:rsidRDefault="003B5E37" w:rsidP="00007613">
      <w:pPr>
        <w:pStyle w:val="Betarp"/>
        <w:ind w:left="360"/>
        <w:rPr>
          <w:rFonts w:ascii="Times New Roman" w:hAnsi="Times New Roman"/>
          <w:sz w:val="24"/>
          <w:szCs w:val="24"/>
        </w:rPr>
      </w:pPr>
      <w:r w:rsidRPr="003B5E37">
        <w:rPr>
          <w:rFonts w:ascii="Times New Roman" w:hAnsi="Times New Roman"/>
          <w:sz w:val="24"/>
          <w:szCs w:val="24"/>
        </w:rPr>
        <w:t>3.8. Asmeninio asistento paslauga</w:t>
      </w:r>
    </w:p>
    <w:p w14:paraId="3185980E" w14:textId="494DF8B2" w:rsidR="003B5E37" w:rsidRPr="003B5E37" w:rsidRDefault="003B5E37" w:rsidP="003B5E37">
      <w:pPr>
        <w:pStyle w:val="Betarp"/>
        <w:rPr>
          <w:rFonts w:ascii="Times New Roman" w:hAnsi="Times New Roman"/>
          <w:b/>
          <w:bCs/>
          <w:sz w:val="24"/>
          <w:szCs w:val="24"/>
        </w:rPr>
      </w:pPr>
      <w:r w:rsidRPr="003B5E37">
        <w:rPr>
          <w:rFonts w:ascii="Times New Roman" w:hAnsi="Times New Roman"/>
          <w:b/>
          <w:bCs/>
          <w:sz w:val="24"/>
          <w:szCs w:val="24"/>
        </w:rPr>
        <w:t>4. Įstaigoje vykdomos funkcijos</w:t>
      </w:r>
    </w:p>
    <w:p w14:paraId="15FFEDAB" w14:textId="1FF128E8" w:rsidR="003B5E37" w:rsidRPr="003B5E37" w:rsidRDefault="003B5E37" w:rsidP="003B5E37">
      <w:pPr>
        <w:tabs>
          <w:tab w:val="left" w:pos="567"/>
        </w:tabs>
        <w:jc w:val="both"/>
      </w:pPr>
      <w:r w:rsidRPr="003B5E37">
        <w:t xml:space="preserve">     4.1.</w:t>
      </w:r>
      <w:r w:rsidRPr="003B5E37">
        <w:rPr>
          <w:sz w:val="28"/>
          <w:szCs w:val="28"/>
        </w:rPr>
        <w:t xml:space="preserve"> </w:t>
      </w:r>
      <w:proofErr w:type="spellStart"/>
      <w:r w:rsidRPr="003B5E37">
        <w:t>Asmens</w:t>
      </w:r>
      <w:proofErr w:type="spellEnd"/>
      <w:r w:rsidRPr="003B5E37">
        <w:t xml:space="preserve"> </w:t>
      </w:r>
      <w:proofErr w:type="spellStart"/>
      <w:r w:rsidRPr="003B5E37">
        <w:t>gebėjimo</w:t>
      </w:r>
      <w:proofErr w:type="spellEnd"/>
      <w:r w:rsidRPr="003B5E37">
        <w:t xml:space="preserve"> </w:t>
      </w:r>
      <w:proofErr w:type="spellStart"/>
      <w:r w:rsidRPr="003B5E37">
        <w:t>pasirūpinti</w:t>
      </w:r>
      <w:proofErr w:type="spellEnd"/>
      <w:r w:rsidRPr="003B5E37">
        <w:t xml:space="preserve"> </w:t>
      </w:r>
      <w:proofErr w:type="spellStart"/>
      <w:r w:rsidRPr="003B5E37">
        <w:t>savimi</w:t>
      </w:r>
      <w:proofErr w:type="spellEnd"/>
      <w:r w:rsidRPr="003B5E37">
        <w:t xml:space="preserve"> </w:t>
      </w:r>
      <w:proofErr w:type="spellStart"/>
      <w:r w:rsidRPr="003B5E37">
        <w:t>ir</w:t>
      </w:r>
      <w:proofErr w:type="spellEnd"/>
      <w:r w:rsidRPr="003B5E37">
        <w:t xml:space="preserve"> </w:t>
      </w:r>
      <w:proofErr w:type="spellStart"/>
      <w:r w:rsidRPr="003B5E37">
        <w:t>priimti</w:t>
      </w:r>
      <w:proofErr w:type="spellEnd"/>
      <w:r w:rsidRPr="003B5E37">
        <w:t xml:space="preserve"> </w:t>
      </w:r>
      <w:proofErr w:type="spellStart"/>
      <w:r w:rsidRPr="003B5E37">
        <w:t>kasdienius</w:t>
      </w:r>
      <w:proofErr w:type="spellEnd"/>
      <w:r w:rsidRPr="003B5E37">
        <w:t xml:space="preserve"> </w:t>
      </w:r>
      <w:proofErr w:type="spellStart"/>
      <w:r w:rsidRPr="003B5E37">
        <w:t>sprendimus</w:t>
      </w:r>
      <w:proofErr w:type="spellEnd"/>
      <w:r w:rsidRPr="003B5E37">
        <w:t xml:space="preserve"> </w:t>
      </w:r>
      <w:proofErr w:type="spellStart"/>
      <w:r w:rsidRPr="003B5E37">
        <w:t>vertinimo</w:t>
      </w:r>
      <w:proofErr w:type="spellEnd"/>
      <w:r w:rsidRPr="003B5E37">
        <w:t xml:space="preserve"> </w:t>
      </w:r>
      <w:proofErr w:type="spellStart"/>
      <w:r w:rsidRPr="003B5E37">
        <w:t>funkcija</w:t>
      </w:r>
      <w:proofErr w:type="spellEnd"/>
    </w:p>
    <w:p w14:paraId="01BB0FA5" w14:textId="026DBFE1" w:rsidR="003B5E37" w:rsidRPr="003B5E37" w:rsidRDefault="003B5E37" w:rsidP="003B5E37">
      <w:pPr>
        <w:tabs>
          <w:tab w:val="left" w:pos="567"/>
        </w:tabs>
        <w:jc w:val="both"/>
        <w:rPr>
          <w:rStyle w:val="Hipersaitas"/>
          <w:color w:val="auto"/>
          <w:u w:val="none"/>
        </w:rPr>
      </w:pPr>
      <w:r w:rsidRPr="003B5E37">
        <w:rPr>
          <w:rStyle w:val="Hipersaitas"/>
          <w:color w:val="auto"/>
          <w:u w:val="none"/>
        </w:rPr>
        <w:t xml:space="preserve">      4.2. </w:t>
      </w:r>
      <w:proofErr w:type="spellStart"/>
      <w:r w:rsidRPr="003B5E37">
        <w:rPr>
          <w:rStyle w:val="Hipersaitas"/>
          <w:color w:val="auto"/>
          <w:u w:val="none"/>
        </w:rPr>
        <w:t>Globos</w:t>
      </w:r>
      <w:proofErr w:type="spellEnd"/>
      <w:r w:rsidRPr="003B5E37">
        <w:rPr>
          <w:rStyle w:val="Hipersaitas"/>
          <w:color w:val="auto"/>
          <w:u w:val="none"/>
        </w:rPr>
        <w:t xml:space="preserve"> </w:t>
      </w:r>
      <w:proofErr w:type="spellStart"/>
      <w:r w:rsidRPr="003B5E37">
        <w:rPr>
          <w:rStyle w:val="Hipersaitas"/>
          <w:color w:val="auto"/>
          <w:u w:val="none"/>
        </w:rPr>
        <w:t>centro</w:t>
      </w:r>
      <w:proofErr w:type="spellEnd"/>
      <w:r w:rsidRPr="003B5E37">
        <w:rPr>
          <w:rStyle w:val="Hipersaitas"/>
          <w:color w:val="auto"/>
          <w:u w:val="none"/>
        </w:rPr>
        <w:t xml:space="preserve"> </w:t>
      </w:r>
      <w:proofErr w:type="spellStart"/>
      <w:r w:rsidRPr="003B5E37">
        <w:rPr>
          <w:rStyle w:val="Hipersaitas"/>
          <w:color w:val="auto"/>
          <w:u w:val="none"/>
        </w:rPr>
        <w:t>veiklos</w:t>
      </w:r>
      <w:proofErr w:type="spellEnd"/>
      <w:r w:rsidRPr="003B5E37">
        <w:rPr>
          <w:rStyle w:val="Hipersaitas"/>
          <w:color w:val="auto"/>
          <w:u w:val="none"/>
        </w:rPr>
        <w:t xml:space="preserve"> </w:t>
      </w:r>
      <w:proofErr w:type="spellStart"/>
      <w:r w:rsidRPr="003B5E37">
        <w:rPr>
          <w:rStyle w:val="Hipersaitas"/>
          <w:color w:val="auto"/>
          <w:u w:val="none"/>
        </w:rPr>
        <w:t>ir</w:t>
      </w:r>
      <w:proofErr w:type="spellEnd"/>
      <w:r w:rsidRPr="003B5E37">
        <w:rPr>
          <w:rStyle w:val="Hipersaitas"/>
          <w:color w:val="auto"/>
          <w:u w:val="none"/>
        </w:rPr>
        <w:t xml:space="preserve"> </w:t>
      </w:r>
      <w:proofErr w:type="spellStart"/>
      <w:r w:rsidRPr="003B5E37">
        <w:rPr>
          <w:rStyle w:val="Hipersaitas"/>
          <w:color w:val="auto"/>
          <w:u w:val="none"/>
        </w:rPr>
        <w:t>vaiko</w:t>
      </w:r>
      <w:proofErr w:type="spellEnd"/>
      <w:r w:rsidRPr="003B5E37">
        <w:rPr>
          <w:rStyle w:val="Hipersaitas"/>
          <w:color w:val="auto"/>
          <w:u w:val="none"/>
        </w:rPr>
        <w:t xml:space="preserve"> </w:t>
      </w:r>
      <w:proofErr w:type="spellStart"/>
      <w:r w:rsidRPr="003B5E37">
        <w:rPr>
          <w:rStyle w:val="Hipersaitas"/>
          <w:color w:val="auto"/>
          <w:u w:val="none"/>
        </w:rPr>
        <w:t>budinčio</w:t>
      </w:r>
      <w:proofErr w:type="spellEnd"/>
      <w:r w:rsidRPr="003B5E37">
        <w:rPr>
          <w:rStyle w:val="Hipersaitas"/>
          <w:color w:val="auto"/>
          <w:u w:val="none"/>
        </w:rPr>
        <w:t xml:space="preserve"> </w:t>
      </w:r>
      <w:proofErr w:type="spellStart"/>
      <w:r w:rsidRPr="003B5E37">
        <w:rPr>
          <w:rStyle w:val="Hipersaitas"/>
          <w:color w:val="auto"/>
          <w:u w:val="none"/>
        </w:rPr>
        <w:t>globotojo</w:t>
      </w:r>
      <w:proofErr w:type="spellEnd"/>
      <w:r w:rsidRPr="003B5E37">
        <w:rPr>
          <w:rStyle w:val="Hipersaitas"/>
          <w:color w:val="auto"/>
          <w:u w:val="none"/>
        </w:rPr>
        <w:t xml:space="preserve"> </w:t>
      </w:r>
      <w:proofErr w:type="spellStart"/>
      <w:r w:rsidRPr="003B5E37">
        <w:rPr>
          <w:rStyle w:val="Hipersaitas"/>
          <w:color w:val="auto"/>
          <w:u w:val="none"/>
        </w:rPr>
        <w:t>organizavimo</w:t>
      </w:r>
      <w:proofErr w:type="spellEnd"/>
      <w:r w:rsidRPr="003B5E37">
        <w:rPr>
          <w:rStyle w:val="Hipersaitas"/>
          <w:color w:val="auto"/>
          <w:u w:val="none"/>
        </w:rPr>
        <w:t xml:space="preserve"> </w:t>
      </w:r>
      <w:proofErr w:type="spellStart"/>
      <w:r w:rsidRPr="003B5E37">
        <w:rPr>
          <w:rStyle w:val="Hipersaitas"/>
          <w:color w:val="auto"/>
          <w:u w:val="none"/>
        </w:rPr>
        <w:t>funkcija</w:t>
      </w:r>
      <w:proofErr w:type="spellEnd"/>
    </w:p>
    <w:p w14:paraId="4766C453" w14:textId="66029DB7" w:rsidR="003B5E37" w:rsidRPr="003B5E37" w:rsidRDefault="003B5E37" w:rsidP="003B5E37">
      <w:pPr>
        <w:tabs>
          <w:tab w:val="left" w:pos="567"/>
        </w:tabs>
        <w:jc w:val="both"/>
        <w:rPr>
          <w:rStyle w:val="Hipersaitas"/>
          <w:color w:val="auto"/>
          <w:u w:val="none"/>
        </w:rPr>
      </w:pPr>
      <w:r w:rsidRPr="003B5E37">
        <w:rPr>
          <w:rStyle w:val="Hipersaitas"/>
          <w:color w:val="auto"/>
          <w:u w:val="none"/>
        </w:rPr>
        <w:t xml:space="preserve">      4.3 </w:t>
      </w:r>
      <w:proofErr w:type="spellStart"/>
      <w:r w:rsidRPr="003B5E37">
        <w:rPr>
          <w:rStyle w:val="Hipersaitas"/>
          <w:color w:val="auto"/>
          <w:u w:val="none"/>
        </w:rPr>
        <w:t>Neįgaliųjų</w:t>
      </w:r>
      <w:proofErr w:type="spellEnd"/>
      <w:r w:rsidRPr="003B5E37">
        <w:rPr>
          <w:rStyle w:val="Hipersaitas"/>
          <w:color w:val="auto"/>
          <w:u w:val="none"/>
        </w:rPr>
        <w:t xml:space="preserve"> </w:t>
      </w:r>
      <w:proofErr w:type="spellStart"/>
      <w:r w:rsidRPr="003B5E37">
        <w:rPr>
          <w:rStyle w:val="Hipersaitas"/>
          <w:color w:val="auto"/>
          <w:u w:val="none"/>
        </w:rPr>
        <w:t>aprūpinimo</w:t>
      </w:r>
      <w:proofErr w:type="spellEnd"/>
      <w:r w:rsidRPr="003B5E37">
        <w:rPr>
          <w:rStyle w:val="Hipersaitas"/>
          <w:color w:val="auto"/>
          <w:u w:val="none"/>
        </w:rPr>
        <w:t xml:space="preserve"> </w:t>
      </w:r>
      <w:proofErr w:type="spellStart"/>
      <w:r w:rsidRPr="003B5E37">
        <w:rPr>
          <w:rStyle w:val="Hipersaitas"/>
          <w:color w:val="auto"/>
          <w:u w:val="none"/>
        </w:rPr>
        <w:t>judėjimo</w:t>
      </w:r>
      <w:proofErr w:type="spellEnd"/>
      <w:r w:rsidRPr="003B5E37">
        <w:rPr>
          <w:rStyle w:val="Hipersaitas"/>
          <w:color w:val="auto"/>
          <w:u w:val="none"/>
        </w:rPr>
        <w:t xml:space="preserve"> </w:t>
      </w:r>
      <w:proofErr w:type="spellStart"/>
      <w:r w:rsidRPr="003B5E37">
        <w:rPr>
          <w:rStyle w:val="Hipersaitas"/>
          <w:color w:val="auto"/>
          <w:u w:val="none"/>
        </w:rPr>
        <w:t>techninės</w:t>
      </w:r>
      <w:proofErr w:type="spellEnd"/>
      <w:r w:rsidRPr="003B5E37">
        <w:rPr>
          <w:rStyle w:val="Hipersaitas"/>
          <w:color w:val="auto"/>
          <w:u w:val="none"/>
        </w:rPr>
        <w:t xml:space="preserve"> </w:t>
      </w:r>
      <w:proofErr w:type="spellStart"/>
      <w:r w:rsidRPr="003B5E37">
        <w:rPr>
          <w:rStyle w:val="Hipersaitas"/>
          <w:color w:val="auto"/>
          <w:u w:val="none"/>
        </w:rPr>
        <w:t>pagalbos</w:t>
      </w:r>
      <w:proofErr w:type="spellEnd"/>
      <w:r w:rsidRPr="003B5E37">
        <w:rPr>
          <w:rStyle w:val="Hipersaitas"/>
          <w:color w:val="auto"/>
          <w:u w:val="none"/>
        </w:rPr>
        <w:t xml:space="preserve"> </w:t>
      </w:r>
      <w:proofErr w:type="spellStart"/>
      <w:r w:rsidRPr="003B5E37">
        <w:rPr>
          <w:rStyle w:val="Hipersaitas"/>
          <w:color w:val="auto"/>
          <w:u w:val="none"/>
        </w:rPr>
        <w:t>priemonėmis</w:t>
      </w:r>
      <w:proofErr w:type="spellEnd"/>
      <w:r w:rsidRPr="003B5E37">
        <w:rPr>
          <w:rStyle w:val="Hipersaitas"/>
          <w:color w:val="auto"/>
          <w:u w:val="none"/>
        </w:rPr>
        <w:t xml:space="preserve"> </w:t>
      </w:r>
      <w:proofErr w:type="spellStart"/>
      <w:r w:rsidRPr="003B5E37">
        <w:rPr>
          <w:rStyle w:val="Hipersaitas"/>
          <w:color w:val="auto"/>
          <w:u w:val="none"/>
        </w:rPr>
        <w:t>funkcija</w:t>
      </w:r>
      <w:proofErr w:type="spellEnd"/>
    </w:p>
    <w:p w14:paraId="0D69686D" w14:textId="40867421" w:rsidR="003B5E37" w:rsidRDefault="003B5E37" w:rsidP="003B5E37">
      <w:pPr>
        <w:tabs>
          <w:tab w:val="left" w:pos="567"/>
        </w:tabs>
        <w:jc w:val="both"/>
        <w:rPr>
          <w:rStyle w:val="Hipersaitas"/>
          <w:b/>
          <w:bCs/>
          <w:color w:val="auto"/>
          <w:u w:val="none"/>
        </w:rPr>
      </w:pPr>
      <w:r>
        <w:rPr>
          <w:rStyle w:val="Hipersaitas"/>
          <w:b/>
          <w:bCs/>
          <w:color w:val="auto"/>
          <w:u w:val="none"/>
        </w:rPr>
        <w:t xml:space="preserve">5. </w:t>
      </w:r>
      <w:proofErr w:type="spellStart"/>
      <w:r>
        <w:rPr>
          <w:rStyle w:val="Hipersaitas"/>
          <w:b/>
          <w:bCs/>
          <w:color w:val="auto"/>
          <w:u w:val="none"/>
        </w:rPr>
        <w:t>Įstaigoje</w:t>
      </w:r>
      <w:proofErr w:type="spellEnd"/>
      <w:r>
        <w:rPr>
          <w:rStyle w:val="Hipersaitas"/>
          <w:b/>
          <w:bCs/>
          <w:color w:val="auto"/>
          <w:u w:val="none"/>
        </w:rPr>
        <w:t xml:space="preserve"> </w:t>
      </w:r>
      <w:proofErr w:type="spellStart"/>
      <w:r>
        <w:rPr>
          <w:rStyle w:val="Hipersaitas"/>
          <w:b/>
          <w:bCs/>
          <w:color w:val="auto"/>
          <w:u w:val="none"/>
        </w:rPr>
        <w:t>vykdyta</w:t>
      </w:r>
      <w:proofErr w:type="spellEnd"/>
      <w:r>
        <w:rPr>
          <w:rStyle w:val="Hipersaitas"/>
          <w:b/>
          <w:bCs/>
          <w:color w:val="auto"/>
          <w:u w:val="none"/>
        </w:rPr>
        <w:t xml:space="preserve"> </w:t>
      </w:r>
      <w:proofErr w:type="spellStart"/>
      <w:r>
        <w:rPr>
          <w:rStyle w:val="Hipersaitas"/>
          <w:b/>
          <w:bCs/>
          <w:color w:val="auto"/>
          <w:u w:val="none"/>
        </w:rPr>
        <w:t>kontrolė</w:t>
      </w:r>
      <w:proofErr w:type="spellEnd"/>
    </w:p>
    <w:p w14:paraId="0121EF88" w14:textId="5EA29CEA" w:rsidR="003B5E37" w:rsidRDefault="003B5E37" w:rsidP="003B5E37">
      <w:pPr>
        <w:tabs>
          <w:tab w:val="left" w:pos="567"/>
        </w:tabs>
        <w:jc w:val="both"/>
        <w:rPr>
          <w:rStyle w:val="Hipersaitas"/>
          <w:b/>
          <w:bCs/>
          <w:color w:val="auto"/>
          <w:u w:val="none"/>
        </w:rPr>
      </w:pPr>
      <w:r>
        <w:rPr>
          <w:rStyle w:val="Hipersaitas"/>
          <w:b/>
          <w:bCs/>
          <w:color w:val="auto"/>
          <w:u w:val="none"/>
        </w:rPr>
        <w:t xml:space="preserve">6. </w:t>
      </w:r>
      <w:proofErr w:type="spellStart"/>
      <w:r>
        <w:rPr>
          <w:rStyle w:val="Hipersaitas"/>
          <w:b/>
          <w:bCs/>
          <w:color w:val="auto"/>
          <w:u w:val="none"/>
        </w:rPr>
        <w:t>Projektinė</w:t>
      </w:r>
      <w:proofErr w:type="spellEnd"/>
      <w:r>
        <w:rPr>
          <w:rStyle w:val="Hipersaitas"/>
          <w:b/>
          <w:bCs/>
          <w:color w:val="auto"/>
          <w:u w:val="none"/>
        </w:rPr>
        <w:t xml:space="preserve"> </w:t>
      </w:r>
      <w:proofErr w:type="spellStart"/>
      <w:r>
        <w:rPr>
          <w:rStyle w:val="Hipersaitas"/>
          <w:b/>
          <w:bCs/>
          <w:color w:val="auto"/>
          <w:u w:val="none"/>
        </w:rPr>
        <w:t>veikla</w:t>
      </w:r>
      <w:proofErr w:type="spellEnd"/>
    </w:p>
    <w:p w14:paraId="1F6AB246" w14:textId="7032A7FE" w:rsidR="003B5E37" w:rsidRDefault="003B5E37" w:rsidP="003B5E37">
      <w:pPr>
        <w:tabs>
          <w:tab w:val="left" w:pos="567"/>
        </w:tabs>
        <w:jc w:val="both"/>
        <w:rPr>
          <w:rStyle w:val="Hipersaitas"/>
          <w:b/>
          <w:bCs/>
          <w:color w:val="auto"/>
          <w:u w:val="none"/>
        </w:rPr>
      </w:pPr>
      <w:r>
        <w:rPr>
          <w:rStyle w:val="Hipersaitas"/>
          <w:b/>
          <w:bCs/>
          <w:color w:val="auto"/>
          <w:u w:val="none"/>
        </w:rPr>
        <w:t xml:space="preserve">7. </w:t>
      </w:r>
      <w:proofErr w:type="spellStart"/>
      <w:r>
        <w:rPr>
          <w:rStyle w:val="Hipersaitas"/>
          <w:b/>
          <w:bCs/>
          <w:color w:val="auto"/>
          <w:u w:val="none"/>
        </w:rPr>
        <w:t>Parama</w:t>
      </w:r>
      <w:proofErr w:type="spellEnd"/>
    </w:p>
    <w:p w14:paraId="6263ADFD" w14:textId="2CB69D25" w:rsidR="003B5E37" w:rsidRDefault="003B5E37" w:rsidP="003B5E37">
      <w:pPr>
        <w:tabs>
          <w:tab w:val="left" w:pos="567"/>
        </w:tabs>
        <w:jc w:val="both"/>
        <w:rPr>
          <w:rStyle w:val="Hipersaitas"/>
          <w:b/>
          <w:bCs/>
          <w:color w:val="auto"/>
          <w:u w:val="none"/>
        </w:rPr>
      </w:pPr>
      <w:r>
        <w:rPr>
          <w:rStyle w:val="Hipersaitas"/>
          <w:b/>
          <w:bCs/>
          <w:color w:val="auto"/>
          <w:u w:val="none"/>
        </w:rPr>
        <w:t xml:space="preserve">8. </w:t>
      </w:r>
      <w:proofErr w:type="spellStart"/>
      <w:r>
        <w:rPr>
          <w:rStyle w:val="Hipersaitas"/>
          <w:b/>
          <w:bCs/>
          <w:color w:val="auto"/>
          <w:u w:val="none"/>
        </w:rPr>
        <w:t>Bendradarbiavimas</w:t>
      </w:r>
      <w:proofErr w:type="spellEnd"/>
      <w:r>
        <w:rPr>
          <w:rStyle w:val="Hipersaitas"/>
          <w:b/>
          <w:bCs/>
          <w:color w:val="auto"/>
          <w:u w:val="none"/>
        </w:rPr>
        <w:t xml:space="preserve"> </w:t>
      </w:r>
      <w:proofErr w:type="spellStart"/>
      <w:r>
        <w:rPr>
          <w:rStyle w:val="Hipersaitas"/>
          <w:b/>
          <w:bCs/>
          <w:color w:val="auto"/>
          <w:u w:val="none"/>
        </w:rPr>
        <w:t>su</w:t>
      </w:r>
      <w:proofErr w:type="spellEnd"/>
      <w:r>
        <w:rPr>
          <w:rStyle w:val="Hipersaitas"/>
          <w:b/>
          <w:bCs/>
          <w:color w:val="auto"/>
          <w:u w:val="none"/>
        </w:rPr>
        <w:t xml:space="preserve"> </w:t>
      </w:r>
      <w:proofErr w:type="spellStart"/>
      <w:r>
        <w:rPr>
          <w:rStyle w:val="Hipersaitas"/>
          <w:b/>
          <w:bCs/>
          <w:color w:val="auto"/>
          <w:u w:val="none"/>
        </w:rPr>
        <w:t>ugdymo</w:t>
      </w:r>
      <w:proofErr w:type="spellEnd"/>
      <w:r>
        <w:rPr>
          <w:rStyle w:val="Hipersaitas"/>
          <w:b/>
          <w:bCs/>
          <w:color w:val="auto"/>
          <w:u w:val="none"/>
        </w:rPr>
        <w:t xml:space="preserve"> </w:t>
      </w:r>
      <w:proofErr w:type="spellStart"/>
      <w:r>
        <w:rPr>
          <w:rStyle w:val="Hipersaitas"/>
          <w:b/>
          <w:bCs/>
          <w:color w:val="auto"/>
          <w:u w:val="none"/>
        </w:rPr>
        <w:t>įstaigomis</w:t>
      </w:r>
      <w:proofErr w:type="spellEnd"/>
      <w:r>
        <w:rPr>
          <w:rStyle w:val="Hipersaitas"/>
          <w:b/>
          <w:bCs/>
          <w:color w:val="auto"/>
          <w:u w:val="none"/>
        </w:rPr>
        <w:t xml:space="preserve">, </w:t>
      </w:r>
      <w:proofErr w:type="spellStart"/>
      <w:r>
        <w:rPr>
          <w:rStyle w:val="Hipersaitas"/>
          <w:b/>
          <w:bCs/>
          <w:color w:val="auto"/>
          <w:u w:val="none"/>
        </w:rPr>
        <w:t>praktinės</w:t>
      </w:r>
      <w:proofErr w:type="spellEnd"/>
      <w:r>
        <w:rPr>
          <w:rStyle w:val="Hipersaitas"/>
          <w:b/>
          <w:bCs/>
          <w:color w:val="auto"/>
          <w:u w:val="none"/>
        </w:rPr>
        <w:t xml:space="preserve"> </w:t>
      </w:r>
      <w:proofErr w:type="spellStart"/>
      <w:r>
        <w:rPr>
          <w:rStyle w:val="Hipersaitas"/>
          <w:b/>
          <w:bCs/>
          <w:color w:val="auto"/>
          <w:u w:val="none"/>
        </w:rPr>
        <w:t>veiklos</w:t>
      </w:r>
      <w:proofErr w:type="spellEnd"/>
      <w:r>
        <w:rPr>
          <w:rStyle w:val="Hipersaitas"/>
          <w:b/>
          <w:bCs/>
          <w:color w:val="auto"/>
          <w:u w:val="none"/>
        </w:rPr>
        <w:t xml:space="preserve"> </w:t>
      </w:r>
      <w:proofErr w:type="spellStart"/>
      <w:r>
        <w:rPr>
          <w:rStyle w:val="Hipersaitas"/>
          <w:b/>
          <w:bCs/>
          <w:color w:val="auto"/>
          <w:u w:val="none"/>
        </w:rPr>
        <w:t>vykdymas</w:t>
      </w:r>
      <w:proofErr w:type="spellEnd"/>
      <w:r>
        <w:rPr>
          <w:rStyle w:val="Hipersaitas"/>
          <w:b/>
          <w:bCs/>
          <w:color w:val="auto"/>
          <w:u w:val="none"/>
        </w:rPr>
        <w:t xml:space="preserve"> </w:t>
      </w:r>
      <w:proofErr w:type="spellStart"/>
      <w:r>
        <w:rPr>
          <w:rStyle w:val="Hipersaitas"/>
          <w:b/>
          <w:bCs/>
          <w:color w:val="auto"/>
          <w:u w:val="none"/>
        </w:rPr>
        <w:t>įstaigoje</w:t>
      </w:r>
      <w:proofErr w:type="spellEnd"/>
    </w:p>
    <w:p w14:paraId="74B752A1" w14:textId="2FB5447C" w:rsidR="003B5E37" w:rsidRDefault="003B5E37" w:rsidP="003B5E37">
      <w:pPr>
        <w:tabs>
          <w:tab w:val="left" w:pos="567"/>
        </w:tabs>
        <w:jc w:val="both"/>
        <w:rPr>
          <w:rStyle w:val="Hipersaitas"/>
          <w:b/>
          <w:bCs/>
          <w:color w:val="auto"/>
          <w:u w:val="none"/>
        </w:rPr>
      </w:pPr>
      <w:r>
        <w:rPr>
          <w:rStyle w:val="Hipersaitas"/>
          <w:b/>
          <w:bCs/>
          <w:color w:val="auto"/>
          <w:u w:val="none"/>
        </w:rPr>
        <w:t xml:space="preserve">9. </w:t>
      </w:r>
      <w:proofErr w:type="spellStart"/>
      <w:r>
        <w:rPr>
          <w:rStyle w:val="Hipersaitas"/>
          <w:b/>
          <w:bCs/>
          <w:color w:val="auto"/>
          <w:u w:val="none"/>
        </w:rPr>
        <w:t>Savanorystė</w:t>
      </w:r>
      <w:proofErr w:type="spellEnd"/>
    </w:p>
    <w:p w14:paraId="5811189F" w14:textId="598BEBD4" w:rsidR="003B5E37" w:rsidRDefault="003B5E37" w:rsidP="003B5E37">
      <w:pPr>
        <w:tabs>
          <w:tab w:val="left" w:pos="567"/>
        </w:tabs>
        <w:jc w:val="both"/>
        <w:rPr>
          <w:rStyle w:val="Hipersaitas"/>
          <w:b/>
          <w:bCs/>
          <w:color w:val="auto"/>
          <w:u w:val="none"/>
        </w:rPr>
      </w:pPr>
      <w:r>
        <w:rPr>
          <w:rStyle w:val="Hipersaitas"/>
          <w:b/>
          <w:bCs/>
          <w:color w:val="auto"/>
          <w:u w:val="none"/>
        </w:rPr>
        <w:t xml:space="preserve">10. </w:t>
      </w:r>
      <w:proofErr w:type="spellStart"/>
      <w:r>
        <w:rPr>
          <w:rStyle w:val="Hipersaitas"/>
          <w:b/>
          <w:bCs/>
          <w:color w:val="auto"/>
          <w:u w:val="none"/>
        </w:rPr>
        <w:t>Institucijos</w:t>
      </w:r>
      <w:proofErr w:type="spellEnd"/>
      <w:r>
        <w:rPr>
          <w:rStyle w:val="Hipersaitas"/>
          <w:b/>
          <w:bCs/>
          <w:color w:val="auto"/>
          <w:u w:val="none"/>
        </w:rPr>
        <w:t xml:space="preserve"> </w:t>
      </w:r>
      <w:proofErr w:type="spellStart"/>
      <w:r>
        <w:rPr>
          <w:rStyle w:val="Hipersaitas"/>
          <w:b/>
          <w:bCs/>
          <w:color w:val="auto"/>
          <w:u w:val="none"/>
        </w:rPr>
        <w:t>veiklos</w:t>
      </w:r>
      <w:proofErr w:type="spellEnd"/>
      <w:r>
        <w:rPr>
          <w:rStyle w:val="Hipersaitas"/>
          <w:b/>
          <w:bCs/>
          <w:color w:val="auto"/>
          <w:u w:val="none"/>
        </w:rPr>
        <w:t xml:space="preserve"> </w:t>
      </w:r>
      <w:proofErr w:type="spellStart"/>
      <w:r>
        <w:rPr>
          <w:rStyle w:val="Hipersaitas"/>
          <w:b/>
          <w:bCs/>
          <w:color w:val="auto"/>
          <w:u w:val="none"/>
        </w:rPr>
        <w:t>prioritetinės</w:t>
      </w:r>
      <w:proofErr w:type="spellEnd"/>
      <w:r>
        <w:rPr>
          <w:rStyle w:val="Hipersaitas"/>
          <w:b/>
          <w:bCs/>
          <w:color w:val="auto"/>
          <w:u w:val="none"/>
        </w:rPr>
        <w:t xml:space="preserve"> </w:t>
      </w:r>
      <w:proofErr w:type="spellStart"/>
      <w:r>
        <w:rPr>
          <w:rStyle w:val="Hipersaitas"/>
          <w:b/>
          <w:bCs/>
          <w:color w:val="auto"/>
          <w:u w:val="none"/>
        </w:rPr>
        <w:t>kryptys</w:t>
      </w:r>
      <w:proofErr w:type="spellEnd"/>
    </w:p>
    <w:p w14:paraId="67E30353" w14:textId="00A07B43" w:rsidR="003B5E37" w:rsidRPr="003B5E37" w:rsidRDefault="003B5E37" w:rsidP="003B5E37">
      <w:pPr>
        <w:tabs>
          <w:tab w:val="left" w:pos="567"/>
        </w:tabs>
        <w:jc w:val="both"/>
        <w:rPr>
          <w:rStyle w:val="Hipersaitas"/>
          <w:b/>
          <w:bCs/>
          <w:color w:val="auto"/>
          <w:u w:val="none"/>
        </w:rPr>
      </w:pPr>
      <w:r>
        <w:rPr>
          <w:rStyle w:val="Hipersaitas"/>
          <w:b/>
          <w:bCs/>
          <w:color w:val="auto"/>
          <w:u w:val="none"/>
        </w:rPr>
        <w:t xml:space="preserve">11. </w:t>
      </w:r>
      <w:proofErr w:type="spellStart"/>
      <w:r>
        <w:rPr>
          <w:rStyle w:val="Hipersaitas"/>
          <w:b/>
          <w:bCs/>
          <w:color w:val="auto"/>
          <w:u w:val="none"/>
        </w:rPr>
        <w:t>Apibendrinimas</w:t>
      </w:r>
      <w:proofErr w:type="spellEnd"/>
    </w:p>
    <w:p w14:paraId="4F4AAC24" w14:textId="164D7059" w:rsidR="003B5E37" w:rsidRDefault="003B5E37" w:rsidP="00007613">
      <w:pPr>
        <w:pStyle w:val="Betarp"/>
        <w:ind w:left="360"/>
        <w:rPr>
          <w:rFonts w:ascii="Times New Roman" w:hAnsi="Times New Roman"/>
          <w:b/>
          <w:bCs/>
          <w:sz w:val="28"/>
          <w:szCs w:val="28"/>
        </w:rPr>
      </w:pPr>
    </w:p>
    <w:p w14:paraId="66136F72" w14:textId="366E0B04" w:rsidR="00007613" w:rsidRDefault="00007613" w:rsidP="00007613">
      <w:pPr>
        <w:pStyle w:val="Betarp"/>
        <w:rPr>
          <w:rFonts w:ascii="Times New Roman" w:hAnsi="Times New Roman"/>
          <w:b/>
          <w:bCs/>
          <w:sz w:val="28"/>
          <w:szCs w:val="28"/>
        </w:rPr>
      </w:pPr>
      <w:r>
        <w:rPr>
          <w:rFonts w:ascii="Times New Roman" w:hAnsi="Times New Roman"/>
          <w:b/>
          <w:bCs/>
          <w:sz w:val="28"/>
          <w:szCs w:val="28"/>
        </w:rPr>
        <w:tab/>
      </w:r>
    </w:p>
    <w:p w14:paraId="36A974B1" w14:textId="1DEE74C8" w:rsidR="009114BD" w:rsidRDefault="009114BD" w:rsidP="00007613">
      <w:pPr>
        <w:pStyle w:val="Betarp"/>
        <w:rPr>
          <w:rFonts w:ascii="Times New Roman" w:hAnsi="Times New Roman"/>
          <w:b/>
          <w:bCs/>
          <w:sz w:val="28"/>
          <w:szCs w:val="28"/>
        </w:rPr>
      </w:pPr>
    </w:p>
    <w:p w14:paraId="6002E543" w14:textId="6A22158D" w:rsidR="009114BD" w:rsidRDefault="009114BD" w:rsidP="00007613">
      <w:pPr>
        <w:pStyle w:val="Betarp"/>
        <w:rPr>
          <w:rFonts w:ascii="Times New Roman" w:hAnsi="Times New Roman"/>
          <w:b/>
          <w:bCs/>
          <w:sz w:val="28"/>
          <w:szCs w:val="28"/>
        </w:rPr>
      </w:pPr>
    </w:p>
    <w:p w14:paraId="38A1B6BD" w14:textId="2EEC3572" w:rsidR="009114BD" w:rsidRDefault="009114BD" w:rsidP="00007613">
      <w:pPr>
        <w:pStyle w:val="Betarp"/>
        <w:rPr>
          <w:rFonts w:ascii="Times New Roman" w:hAnsi="Times New Roman"/>
          <w:b/>
          <w:bCs/>
          <w:sz w:val="28"/>
          <w:szCs w:val="28"/>
        </w:rPr>
      </w:pPr>
    </w:p>
    <w:p w14:paraId="36CB2683" w14:textId="2A915019" w:rsidR="009114BD" w:rsidRDefault="009114BD" w:rsidP="00007613">
      <w:pPr>
        <w:pStyle w:val="Betarp"/>
        <w:rPr>
          <w:rFonts w:ascii="Times New Roman" w:hAnsi="Times New Roman"/>
          <w:b/>
          <w:bCs/>
          <w:sz w:val="28"/>
          <w:szCs w:val="28"/>
        </w:rPr>
      </w:pPr>
    </w:p>
    <w:p w14:paraId="23BAA720" w14:textId="4AAA3A82" w:rsidR="009114BD" w:rsidRDefault="009114BD" w:rsidP="00007613">
      <w:pPr>
        <w:pStyle w:val="Betarp"/>
        <w:rPr>
          <w:rFonts w:ascii="Times New Roman" w:hAnsi="Times New Roman"/>
          <w:b/>
          <w:bCs/>
          <w:sz w:val="28"/>
          <w:szCs w:val="28"/>
        </w:rPr>
      </w:pPr>
    </w:p>
    <w:p w14:paraId="7F937CCB" w14:textId="58276358" w:rsidR="009114BD" w:rsidRDefault="009114BD" w:rsidP="00007613">
      <w:pPr>
        <w:pStyle w:val="Betarp"/>
        <w:rPr>
          <w:rFonts w:ascii="Times New Roman" w:hAnsi="Times New Roman"/>
          <w:b/>
          <w:bCs/>
          <w:sz w:val="28"/>
          <w:szCs w:val="28"/>
        </w:rPr>
      </w:pPr>
    </w:p>
    <w:p w14:paraId="7A1AFA83" w14:textId="780961BB" w:rsidR="009114BD" w:rsidRDefault="009114BD" w:rsidP="00007613">
      <w:pPr>
        <w:pStyle w:val="Betarp"/>
        <w:rPr>
          <w:rFonts w:ascii="Times New Roman" w:hAnsi="Times New Roman"/>
          <w:b/>
          <w:bCs/>
          <w:sz w:val="28"/>
          <w:szCs w:val="28"/>
        </w:rPr>
      </w:pPr>
    </w:p>
    <w:p w14:paraId="1AF743BD" w14:textId="1AEE666E" w:rsidR="009114BD" w:rsidRDefault="009114BD" w:rsidP="00007613">
      <w:pPr>
        <w:pStyle w:val="Betarp"/>
        <w:rPr>
          <w:rFonts w:ascii="Times New Roman" w:hAnsi="Times New Roman"/>
          <w:b/>
          <w:bCs/>
          <w:sz w:val="28"/>
          <w:szCs w:val="28"/>
        </w:rPr>
      </w:pPr>
    </w:p>
    <w:p w14:paraId="46DC495A" w14:textId="0BF6CECD" w:rsidR="009114BD" w:rsidRDefault="009114BD" w:rsidP="00007613">
      <w:pPr>
        <w:pStyle w:val="Betarp"/>
        <w:rPr>
          <w:rFonts w:ascii="Times New Roman" w:hAnsi="Times New Roman"/>
          <w:b/>
          <w:bCs/>
          <w:sz w:val="28"/>
          <w:szCs w:val="28"/>
        </w:rPr>
      </w:pPr>
    </w:p>
    <w:p w14:paraId="16683E6E" w14:textId="382FBF07" w:rsidR="009114BD" w:rsidRDefault="009114BD" w:rsidP="00007613">
      <w:pPr>
        <w:pStyle w:val="Betarp"/>
        <w:rPr>
          <w:rFonts w:ascii="Times New Roman" w:hAnsi="Times New Roman"/>
          <w:b/>
          <w:bCs/>
          <w:sz w:val="28"/>
          <w:szCs w:val="28"/>
        </w:rPr>
      </w:pPr>
    </w:p>
    <w:p w14:paraId="1AC04ACF" w14:textId="5E02A3D1" w:rsidR="009114BD" w:rsidRDefault="009114BD" w:rsidP="00007613">
      <w:pPr>
        <w:pStyle w:val="Betarp"/>
        <w:rPr>
          <w:rFonts w:ascii="Times New Roman" w:hAnsi="Times New Roman"/>
          <w:b/>
          <w:bCs/>
          <w:sz w:val="28"/>
          <w:szCs w:val="28"/>
        </w:rPr>
      </w:pPr>
    </w:p>
    <w:p w14:paraId="265360BE" w14:textId="67B32E5D" w:rsidR="009114BD" w:rsidRDefault="009114BD" w:rsidP="00007613">
      <w:pPr>
        <w:pStyle w:val="Betarp"/>
        <w:rPr>
          <w:rFonts w:ascii="Times New Roman" w:hAnsi="Times New Roman"/>
          <w:b/>
          <w:bCs/>
          <w:sz w:val="28"/>
          <w:szCs w:val="28"/>
        </w:rPr>
      </w:pPr>
    </w:p>
    <w:p w14:paraId="6006A1B7" w14:textId="7976D3F3" w:rsidR="009114BD" w:rsidRDefault="009114BD" w:rsidP="00007613">
      <w:pPr>
        <w:pStyle w:val="Betarp"/>
        <w:rPr>
          <w:rFonts w:ascii="Times New Roman" w:hAnsi="Times New Roman"/>
          <w:b/>
          <w:bCs/>
          <w:sz w:val="28"/>
          <w:szCs w:val="28"/>
        </w:rPr>
      </w:pPr>
    </w:p>
    <w:p w14:paraId="5EAE15C0" w14:textId="578545FC" w:rsidR="009114BD" w:rsidRDefault="009114BD" w:rsidP="00007613">
      <w:pPr>
        <w:pStyle w:val="Betarp"/>
        <w:rPr>
          <w:rFonts w:ascii="Times New Roman" w:hAnsi="Times New Roman"/>
          <w:b/>
          <w:bCs/>
          <w:sz w:val="28"/>
          <w:szCs w:val="28"/>
        </w:rPr>
      </w:pPr>
    </w:p>
    <w:p w14:paraId="2EDAA938" w14:textId="159A8690" w:rsidR="009114BD" w:rsidRDefault="009114BD" w:rsidP="00007613">
      <w:pPr>
        <w:pStyle w:val="Betarp"/>
        <w:rPr>
          <w:rFonts w:ascii="Times New Roman" w:hAnsi="Times New Roman"/>
          <w:b/>
          <w:bCs/>
          <w:sz w:val="28"/>
          <w:szCs w:val="28"/>
        </w:rPr>
      </w:pPr>
    </w:p>
    <w:p w14:paraId="64290526" w14:textId="14B75D8C" w:rsidR="009114BD" w:rsidRDefault="009114BD" w:rsidP="00007613">
      <w:pPr>
        <w:pStyle w:val="Betarp"/>
        <w:rPr>
          <w:rFonts w:ascii="Times New Roman" w:hAnsi="Times New Roman"/>
          <w:b/>
          <w:bCs/>
          <w:sz w:val="28"/>
          <w:szCs w:val="28"/>
        </w:rPr>
      </w:pPr>
    </w:p>
    <w:p w14:paraId="598C760F" w14:textId="77777777" w:rsidR="009114BD" w:rsidRPr="009B20E0" w:rsidRDefault="009114BD" w:rsidP="00007613">
      <w:pPr>
        <w:pStyle w:val="Betarp"/>
        <w:rPr>
          <w:rFonts w:ascii="Times New Roman" w:hAnsi="Times New Roman"/>
          <w:b/>
          <w:bCs/>
          <w:sz w:val="28"/>
          <w:szCs w:val="28"/>
        </w:rPr>
      </w:pPr>
    </w:p>
    <w:p w14:paraId="088A6422" w14:textId="77777777" w:rsidR="00A1372B" w:rsidRPr="00040B9F" w:rsidRDefault="00A1372B" w:rsidP="00981856">
      <w:pPr>
        <w:pStyle w:val="Betarp"/>
        <w:jc w:val="center"/>
        <w:rPr>
          <w:rFonts w:ascii="Times New Roman" w:hAnsi="Times New Roman"/>
          <w:color w:val="FF0000"/>
          <w:sz w:val="24"/>
          <w:szCs w:val="24"/>
        </w:rPr>
      </w:pPr>
    </w:p>
    <w:p w14:paraId="40303389" w14:textId="77777777" w:rsidR="00A1372B" w:rsidRPr="00040B9F" w:rsidRDefault="00A1372B" w:rsidP="00981856">
      <w:pPr>
        <w:pStyle w:val="Betarp"/>
        <w:jc w:val="center"/>
        <w:rPr>
          <w:rFonts w:ascii="Times New Roman" w:hAnsi="Times New Roman"/>
          <w:color w:val="FF0000"/>
          <w:sz w:val="24"/>
          <w:szCs w:val="24"/>
        </w:rPr>
      </w:pPr>
    </w:p>
    <w:p w14:paraId="5A6305A8" w14:textId="4537B15E" w:rsidR="00396FC1" w:rsidRPr="00007613" w:rsidRDefault="00007613" w:rsidP="00007613">
      <w:pPr>
        <w:pStyle w:val="Betarp"/>
        <w:jc w:val="center"/>
        <w:rPr>
          <w:rFonts w:ascii="Times New Roman" w:hAnsi="Times New Roman"/>
          <w:b/>
          <w:bCs/>
          <w:sz w:val="24"/>
          <w:szCs w:val="24"/>
        </w:rPr>
      </w:pPr>
      <w:r w:rsidRPr="00007613">
        <w:rPr>
          <w:rFonts w:ascii="Times New Roman" w:hAnsi="Times New Roman"/>
          <w:b/>
          <w:bCs/>
          <w:sz w:val="24"/>
          <w:szCs w:val="24"/>
        </w:rPr>
        <w:t>1. ĮSTAIGOS PRISTATYMAS</w:t>
      </w:r>
    </w:p>
    <w:p w14:paraId="049C3546" w14:textId="77777777" w:rsidR="00007613" w:rsidRPr="00040B9F" w:rsidRDefault="00007613" w:rsidP="009402A8">
      <w:pPr>
        <w:pStyle w:val="Betarp"/>
        <w:jc w:val="both"/>
        <w:rPr>
          <w:sz w:val="28"/>
          <w:szCs w:val="28"/>
        </w:rPr>
      </w:pPr>
    </w:p>
    <w:p w14:paraId="23DCF026" w14:textId="77777777" w:rsidR="00396FC1" w:rsidRPr="00040B9F" w:rsidRDefault="00396FC1" w:rsidP="009402A8">
      <w:pPr>
        <w:pStyle w:val="Betarp"/>
        <w:ind w:firstLine="567"/>
        <w:jc w:val="both"/>
        <w:rPr>
          <w:rFonts w:ascii="Times New Roman" w:hAnsi="Times New Roman"/>
          <w:iCs/>
          <w:sz w:val="24"/>
          <w:szCs w:val="24"/>
        </w:rPr>
      </w:pPr>
      <w:r w:rsidRPr="00040B9F">
        <w:rPr>
          <w:rFonts w:ascii="Times New Roman" w:hAnsi="Times New Roman"/>
          <w:sz w:val="24"/>
          <w:szCs w:val="24"/>
        </w:rPr>
        <w:t>Šilutės</w:t>
      </w:r>
      <w:r w:rsidRPr="00040B9F">
        <w:rPr>
          <w:rFonts w:ascii="Times New Roman" w:hAnsi="Times New Roman"/>
          <w:b/>
          <w:sz w:val="24"/>
          <w:szCs w:val="24"/>
        </w:rPr>
        <w:t xml:space="preserve"> s</w:t>
      </w:r>
      <w:r w:rsidRPr="00040B9F">
        <w:rPr>
          <w:rFonts w:ascii="Times New Roman" w:hAnsi="Times New Roman"/>
          <w:sz w:val="24"/>
          <w:szCs w:val="24"/>
        </w:rPr>
        <w:t xml:space="preserve">ocialinių paslaugų centras (toliau </w:t>
      </w:r>
      <w:r w:rsidRPr="00040B9F">
        <w:rPr>
          <w:rFonts w:ascii="Times New Roman" w:hAnsi="Times New Roman"/>
          <w:b/>
          <w:bCs/>
          <w:caps/>
          <w:sz w:val="24"/>
          <w:szCs w:val="24"/>
        </w:rPr>
        <w:t>–</w:t>
      </w:r>
      <w:r w:rsidRPr="00040B9F">
        <w:rPr>
          <w:rFonts w:ascii="Times New Roman" w:hAnsi="Times New Roman"/>
          <w:sz w:val="24"/>
          <w:szCs w:val="24"/>
        </w:rPr>
        <w:t xml:space="preserve"> Centras) yra Šilutės r. savivaldybės biudžetinė įstaiga. Centras įsteigtas </w:t>
      </w:r>
      <w:r w:rsidRPr="00040B9F">
        <w:rPr>
          <w:rFonts w:ascii="Times New Roman" w:hAnsi="Times New Roman"/>
          <w:bCs/>
          <w:sz w:val="24"/>
          <w:szCs w:val="24"/>
        </w:rPr>
        <w:t xml:space="preserve">2013 m. sausio 2 d. </w:t>
      </w:r>
      <w:r w:rsidRPr="00040B9F">
        <w:rPr>
          <w:rFonts w:ascii="Times New Roman" w:hAnsi="Times New Roman"/>
          <w:sz w:val="24"/>
          <w:szCs w:val="24"/>
        </w:rPr>
        <w:t xml:space="preserve">Šilutės rajono savivaldybės tarybos 2012 m. spalio 25 d.  sprendimu </w:t>
      </w:r>
      <w:bookmarkStart w:id="0" w:name="n_0"/>
      <w:r w:rsidRPr="00040B9F">
        <w:rPr>
          <w:rFonts w:ascii="Times New Roman" w:hAnsi="Times New Roman"/>
          <w:sz w:val="24"/>
          <w:szCs w:val="24"/>
        </w:rPr>
        <w:t>Nr. T1-562</w:t>
      </w:r>
      <w:bookmarkEnd w:id="0"/>
      <w:r w:rsidRPr="00040B9F">
        <w:rPr>
          <w:rFonts w:ascii="Times New Roman" w:hAnsi="Times New Roman"/>
          <w:sz w:val="24"/>
          <w:szCs w:val="24"/>
        </w:rPr>
        <w:t xml:space="preserve"> </w:t>
      </w:r>
      <w:r w:rsidRPr="00040B9F">
        <w:rPr>
          <w:rFonts w:ascii="Times New Roman" w:hAnsi="Times New Roman"/>
          <w:i/>
          <w:iCs/>
          <w:sz w:val="24"/>
          <w:szCs w:val="24"/>
        </w:rPr>
        <w:t>„</w:t>
      </w:r>
      <w:r w:rsidRPr="00040B9F">
        <w:rPr>
          <w:rFonts w:ascii="Times New Roman" w:hAnsi="Times New Roman"/>
          <w:iCs/>
          <w:sz w:val="24"/>
          <w:szCs w:val="24"/>
        </w:rPr>
        <w:t>Dėl Šilutės socialinių paslaugų centro steigimo“.</w:t>
      </w:r>
    </w:p>
    <w:p w14:paraId="6DF5ADC8" w14:textId="77777777" w:rsidR="00396FC1" w:rsidRPr="00040B9F" w:rsidRDefault="00396FC1" w:rsidP="009402A8">
      <w:pPr>
        <w:pStyle w:val="Betarp"/>
        <w:ind w:firstLine="567"/>
        <w:jc w:val="both"/>
        <w:rPr>
          <w:rFonts w:ascii="Times New Roman" w:hAnsi="Times New Roman"/>
          <w:sz w:val="24"/>
          <w:szCs w:val="24"/>
        </w:rPr>
      </w:pPr>
      <w:r w:rsidRPr="00040B9F">
        <w:rPr>
          <w:rFonts w:ascii="Times New Roman" w:hAnsi="Times New Roman"/>
          <w:iCs/>
          <w:sz w:val="24"/>
          <w:szCs w:val="24"/>
        </w:rPr>
        <w:t xml:space="preserve">Centras įregistruotas valstybinės įmonės Registrų centro Klaipėdos filiale. Kodas 302944535. Centras yra ne pelno siekianti biudžetinė įstaiga. </w:t>
      </w:r>
    </w:p>
    <w:p w14:paraId="0518B28B" w14:textId="77777777" w:rsidR="00396FC1" w:rsidRPr="00040B9F" w:rsidRDefault="00396FC1" w:rsidP="009402A8">
      <w:pPr>
        <w:pStyle w:val="Betarp"/>
        <w:jc w:val="both"/>
        <w:rPr>
          <w:rFonts w:ascii="Times New Roman" w:hAnsi="Times New Roman"/>
          <w:bCs/>
          <w:spacing w:val="-1"/>
          <w:sz w:val="24"/>
          <w:szCs w:val="24"/>
          <w:lang w:eastAsia="lt-LT"/>
        </w:rPr>
      </w:pPr>
      <w:r w:rsidRPr="00040B9F">
        <w:rPr>
          <w:rFonts w:ascii="Times New Roman" w:hAnsi="Times New Roman"/>
          <w:sz w:val="24"/>
          <w:szCs w:val="24"/>
        </w:rPr>
        <w:t xml:space="preserve">         Centro adresas - Tilžės g. </w:t>
      </w:r>
      <w:r w:rsidR="001165E5" w:rsidRPr="00040B9F">
        <w:rPr>
          <w:rFonts w:ascii="Times New Roman" w:hAnsi="Times New Roman"/>
          <w:sz w:val="24"/>
          <w:szCs w:val="24"/>
        </w:rPr>
        <w:t>32</w:t>
      </w:r>
      <w:r w:rsidRPr="00040B9F">
        <w:rPr>
          <w:rFonts w:ascii="Times New Roman" w:hAnsi="Times New Roman"/>
          <w:sz w:val="24"/>
          <w:szCs w:val="24"/>
        </w:rPr>
        <w:t xml:space="preserve">, </w:t>
      </w:r>
      <w:r w:rsidRPr="00040B9F">
        <w:rPr>
          <w:rFonts w:ascii="Times New Roman" w:hAnsi="Times New Roman"/>
          <w:bCs/>
          <w:sz w:val="24"/>
          <w:szCs w:val="24"/>
        </w:rPr>
        <w:t xml:space="preserve">LT-99001 </w:t>
      </w:r>
      <w:r w:rsidR="001165E5" w:rsidRPr="00040B9F">
        <w:rPr>
          <w:rFonts w:ascii="Times New Roman" w:hAnsi="Times New Roman"/>
          <w:sz w:val="24"/>
          <w:szCs w:val="24"/>
        </w:rPr>
        <w:t>Šilutės m., Šilutės r</w:t>
      </w:r>
      <w:r w:rsidR="00E2446B" w:rsidRPr="00040B9F">
        <w:rPr>
          <w:rFonts w:ascii="Times New Roman" w:hAnsi="Times New Roman"/>
          <w:sz w:val="24"/>
          <w:szCs w:val="24"/>
        </w:rPr>
        <w:t>. s</w:t>
      </w:r>
      <w:r w:rsidRPr="00040B9F">
        <w:rPr>
          <w:rFonts w:ascii="Times New Roman" w:hAnsi="Times New Roman"/>
          <w:sz w:val="24"/>
          <w:szCs w:val="24"/>
        </w:rPr>
        <w:t xml:space="preserve">avivaldybė, tel. (8 441) 55891 (visą parą), faksas (8 441) 53212, el. paštas </w:t>
      </w:r>
      <w:hyperlink r:id="rId8" w:history="1">
        <w:r w:rsidRPr="00040B9F">
          <w:rPr>
            <w:rStyle w:val="Hipersaitas"/>
            <w:rFonts w:ascii="Times New Roman" w:hAnsi="Times New Roman"/>
            <w:color w:val="auto"/>
            <w:sz w:val="24"/>
            <w:szCs w:val="24"/>
          </w:rPr>
          <w:t>silutesspc@gmail.com</w:t>
        </w:r>
      </w:hyperlink>
      <w:r w:rsidRPr="00040B9F">
        <w:rPr>
          <w:rFonts w:ascii="Times New Roman" w:hAnsi="Times New Roman"/>
          <w:sz w:val="24"/>
          <w:szCs w:val="24"/>
        </w:rPr>
        <w:t xml:space="preserve">, </w:t>
      </w:r>
      <w:r w:rsidRPr="00040B9F">
        <w:rPr>
          <w:rFonts w:ascii="Times New Roman" w:hAnsi="Times New Roman"/>
          <w:bCs/>
          <w:spacing w:val="-1"/>
          <w:sz w:val="24"/>
          <w:szCs w:val="24"/>
          <w:lang w:eastAsia="lt-LT"/>
        </w:rPr>
        <w:t xml:space="preserve">internetinės svetainės adresas </w:t>
      </w:r>
      <w:hyperlink r:id="rId9" w:history="1">
        <w:r w:rsidRPr="00040B9F">
          <w:rPr>
            <w:rStyle w:val="Hipersaitas"/>
            <w:rFonts w:ascii="Times New Roman" w:hAnsi="Times New Roman"/>
            <w:bCs/>
            <w:color w:val="auto"/>
            <w:spacing w:val="-1"/>
            <w:sz w:val="24"/>
            <w:szCs w:val="24"/>
            <w:lang w:eastAsia="lt-LT"/>
          </w:rPr>
          <w:t>http://www.silutesspc.istaiga.lt</w:t>
        </w:r>
      </w:hyperlink>
      <w:r w:rsidRPr="00040B9F">
        <w:rPr>
          <w:rFonts w:ascii="Times New Roman" w:hAnsi="Times New Roman"/>
          <w:bCs/>
          <w:spacing w:val="-1"/>
          <w:sz w:val="24"/>
          <w:szCs w:val="24"/>
          <w:lang w:eastAsia="lt-LT"/>
        </w:rPr>
        <w:t xml:space="preserve">. </w:t>
      </w:r>
    </w:p>
    <w:p w14:paraId="1F862CBB" w14:textId="77777777" w:rsidR="00396FC1" w:rsidRPr="00040B9F" w:rsidRDefault="00396FC1" w:rsidP="009402A8">
      <w:pPr>
        <w:pStyle w:val="Betarp"/>
        <w:ind w:firstLine="567"/>
        <w:jc w:val="both"/>
        <w:rPr>
          <w:rFonts w:ascii="Times New Roman" w:hAnsi="Times New Roman"/>
          <w:sz w:val="24"/>
          <w:szCs w:val="24"/>
          <w:lang w:eastAsia="lt-LT"/>
        </w:rPr>
      </w:pPr>
      <w:r w:rsidRPr="00040B9F">
        <w:rPr>
          <w:rFonts w:ascii="Times New Roman" w:hAnsi="Times New Roman"/>
          <w:sz w:val="24"/>
          <w:szCs w:val="24"/>
          <w:lang w:eastAsia="lt-LT"/>
        </w:rPr>
        <w:t>Centro savininkas yra Šilutės rajono savivaldybė (klasifikatoriaus kodas</w:t>
      </w:r>
      <w:r w:rsidRPr="00040B9F">
        <w:rPr>
          <w:rFonts w:ascii="Times New Roman" w:hAnsi="Times New Roman"/>
          <w:b/>
          <w:bCs/>
          <w:sz w:val="24"/>
          <w:szCs w:val="24"/>
        </w:rPr>
        <w:t xml:space="preserve"> </w:t>
      </w:r>
      <w:r w:rsidRPr="00040B9F">
        <w:rPr>
          <w:rFonts w:ascii="Times New Roman" w:hAnsi="Times New Roman"/>
          <w:bCs/>
          <w:sz w:val="24"/>
          <w:szCs w:val="24"/>
        </w:rPr>
        <w:t>111102445</w:t>
      </w:r>
      <w:r w:rsidRPr="00040B9F">
        <w:rPr>
          <w:rFonts w:ascii="Times New Roman" w:hAnsi="Times New Roman"/>
          <w:sz w:val="24"/>
          <w:szCs w:val="24"/>
          <w:lang w:eastAsia="lt-LT"/>
        </w:rPr>
        <w:t xml:space="preserve">), savininko teises ir pareigas įgyvendinanti institucija - Šilutės rajono savivaldybės taryba. Centras turi antspaudą su pavadinimu ir atsiskaitomąsias sąskaitas banke. </w:t>
      </w:r>
    </w:p>
    <w:p w14:paraId="796EB82E" w14:textId="77777777" w:rsidR="00396FC1" w:rsidRPr="00040B9F" w:rsidRDefault="00396FC1" w:rsidP="009402A8">
      <w:pPr>
        <w:pStyle w:val="Betarp"/>
        <w:ind w:firstLine="567"/>
        <w:jc w:val="both"/>
        <w:rPr>
          <w:rFonts w:ascii="Times New Roman" w:hAnsi="Times New Roman"/>
          <w:sz w:val="24"/>
          <w:szCs w:val="24"/>
          <w:lang w:eastAsia="lt-LT"/>
        </w:rPr>
      </w:pPr>
      <w:r w:rsidRPr="00040B9F">
        <w:rPr>
          <w:rFonts w:ascii="Times New Roman" w:hAnsi="Times New Roman"/>
          <w:sz w:val="24"/>
          <w:szCs w:val="24"/>
          <w:lang w:eastAsia="lt-LT"/>
        </w:rPr>
        <w:t>Įstaigos vadovas nuo 2017-06-01 dienos Reda Urbaitytė.</w:t>
      </w:r>
    </w:p>
    <w:p w14:paraId="4033CF58" w14:textId="7C9A121C" w:rsidR="00396FC1" w:rsidRPr="009114BD" w:rsidRDefault="00396FC1" w:rsidP="009402A8">
      <w:pPr>
        <w:pStyle w:val="Betarp"/>
        <w:ind w:firstLine="567"/>
        <w:jc w:val="both"/>
        <w:rPr>
          <w:rFonts w:ascii="Times New Roman" w:hAnsi="Times New Roman"/>
          <w:sz w:val="24"/>
          <w:szCs w:val="24"/>
        </w:rPr>
      </w:pPr>
      <w:r w:rsidRPr="00040B9F">
        <w:rPr>
          <w:rFonts w:ascii="Times New Roman" w:hAnsi="Times New Roman"/>
          <w:sz w:val="24"/>
          <w:szCs w:val="24"/>
        </w:rPr>
        <w:t>Įstaiga, vykdo pavestas funkcijas, vadovaujasi Lietuvos Respublikos įstatymais ir nutarimais, Lietuvos Respublikos socialinės apsaugos ir darbo ministro įsakymais, teisės aktais, Šilutės rajono savivaldybės tarybos sprendimais, administracijos direktoriaus įsakymais, reglamentuojančiais įstaigos veiklą ir teikiamas socialines paslaugas, LR Darbo kodeksu, kitais teisės aktais ir įstaigos nuostatais.</w:t>
      </w:r>
    </w:p>
    <w:p w14:paraId="1EA64607" w14:textId="7EF76CD4" w:rsidR="00396FC1" w:rsidRPr="00040B9F" w:rsidRDefault="00396FC1" w:rsidP="009402A8">
      <w:pPr>
        <w:autoSpaceDE w:val="0"/>
        <w:autoSpaceDN w:val="0"/>
        <w:adjustRightInd w:val="0"/>
        <w:ind w:firstLine="567"/>
        <w:jc w:val="both"/>
        <w:rPr>
          <w:rFonts w:eastAsiaTheme="minorHAnsi"/>
          <w:b/>
          <w:lang w:val="lt-LT"/>
        </w:rPr>
      </w:pPr>
      <w:r w:rsidRPr="00040B9F">
        <w:rPr>
          <w:rFonts w:eastAsiaTheme="minorHAnsi"/>
          <w:b/>
          <w:lang w:val="lt-LT"/>
        </w:rPr>
        <w:t>Centro tikslas:</w:t>
      </w:r>
    </w:p>
    <w:p w14:paraId="6BD932F6" w14:textId="77777777" w:rsidR="00396FC1" w:rsidRPr="00040B9F" w:rsidRDefault="00396FC1" w:rsidP="009402A8">
      <w:pPr>
        <w:autoSpaceDE w:val="0"/>
        <w:autoSpaceDN w:val="0"/>
        <w:adjustRightInd w:val="0"/>
        <w:ind w:firstLine="567"/>
        <w:jc w:val="both"/>
        <w:rPr>
          <w:rFonts w:eastAsiaTheme="minorHAnsi"/>
          <w:lang w:val="lt-LT"/>
        </w:rPr>
      </w:pPr>
      <w:r w:rsidRPr="00040B9F">
        <w:rPr>
          <w:rFonts w:eastAsiaTheme="minorHAnsi"/>
          <w:lang w:val="lt-LT"/>
        </w:rPr>
        <w:t>Organizuoti kokybiškas ir subalansuotas, socialiai teisingas ir ekonomiškai efektyvias socialines paslaugas įvairaus amžiaus ir poreikių lygio asmenims stiprinant bendruomenės socialinį saugumą ir mažinant socialinę atskirtį.</w:t>
      </w:r>
    </w:p>
    <w:p w14:paraId="0684FEF5" w14:textId="0FB3265E" w:rsidR="00396FC1" w:rsidRPr="00040B9F" w:rsidRDefault="00396FC1" w:rsidP="009402A8">
      <w:pPr>
        <w:ind w:firstLine="567"/>
        <w:jc w:val="both"/>
        <w:rPr>
          <w:rFonts w:eastAsiaTheme="minorHAnsi"/>
          <w:b/>
          <w:lang w:val="lt-LT"/>
        </w:rPr>
      </w:pPr>
      <w:bookmarkStart w:id="1" w:name="_Hlk505540826"/>
      <w:r w:rsidRPr="00040B9F">
        <w:rPr>
          <w:rFonts w:eastAsiaTheme="minorHAnsi"/>
          <w:b/>
          <w:lang w:val="lt-LT"/>
        </w:rPr>
        <w:t>Centro</w:t>
      </w:r>
      <w:bookmarkEnd w:id="1"/>
      <w:r w:rsidRPr="00040B9F">
        <w:rPr>
          <w:rFonts w:eastAsiaTheme="minorHAnsi"/>
          <w:b/>
          <w:lang w:val="lt-LT"/>
        </w:rPr>
        <w:t xml:space="preserve"> pagrindiniai uždaviniai: </w:t>
      </w:r>
    </w:p>
    <w:p w14:paraId="3735AC96" w14:textId="77777777" w:rsidR="00396FC1" w:rsidRPr="00040B9F" w:rsidRDefault="00396FC1" w:rsidP="009402A8">
      <w:pPr>
        <w:numPr>
          <w:ilvl w:val="0"/>
          <w:numId w:val="1"/>
        </w:numPr>
        <w:spacing w:after="160" w:line="256" w:lineRule="auto"/>
        <w:jc w:val="both"/>
        <w:rPr>
          <w:rFonts w:eastAsiaTheme="minorHAnsi"/>
          <w:lang w:val="lt-LT"/>
        </w:rPr>
      </w:pPr>
      <w:r w:rsidRPr="00040B9F">
        <w:rPr>
          <w:rFonts w:eastAsiaTheme="minorHAnsi"/>
          <w:lang w:val="lt-LT"/>
        </w:rPr>
        <w:t xml:space="preserve">Teikti ir plėsti socialinių paslaugų teikimą įvairioms gyventojų grupėms, skatinant ir organizuojant jų socialinę integraciją. </w:t>
      </w:r>
    </w:p>
    <w:p w14:paraId="212AB715" w14:textId="77777777" w:rsidR="00396FC1" w:rsidRPr="00040B9F" w:rsidRDefault="00396FC1" w:rsidP="009402A8">
      <w:pPr>
        <w:numPr>
          <w:ilvl w:val="0"/>
          <w:numId w:val="1"/>
        </w:numPr>
        <w:spacing w:after="160" w:line="256" w:lineRule="auto"/>
        <w:jc w:val="both"/>
        <w:rPr>
          <w:rFonts w:eastAsiaTheme="minorHAnsi"/>
          <w:b/>
          <w:lang w:val="lt-LT"/>
        </w:rPr>
      </w:pPr>
      <w:r w:rsidRPr="00040B9F">
        <w:rPr>
          <w:rFonts w:eastAsiaTheme="minorHAnsi"/>
          <w:lang w:val="lt-LT"/>
        </w:rPr>
        <w:t>Plėtoti ir gerinti informacijos sklaidą apie įstaigoje teikiamas socialines paslaugas bei vykdomas veiklas.</w:t>
      </w:r>
    </w:p>
    <w:p w14:paraId="7EBE6A21" w14:textId="77777777" w:rsidR="00F448CD" w:rsidRPr="00040B9F" w:rsidRDefault="00F448CD" w:rsidP="009402A8">
      <w:pPr>
        <w:spacing w:after="160" w:line="256" w:lineRule="auto"/>
        <w:ind w:left="720"/>
        <w:jc w:val="both"/>
        <w:rPr>
          <w:rFonts w:eastAsiaTheme="minorHAnsi"/>
          <w:lang w:val="lt-LT"/>
        </w:rPr>
      </w:pPr>
      <w:r w:rsidRPr="00040B9F">
        <w:rPr>
          <w:rFonts w:eastAsiaTheme="minorHAnsi"/>
          <w:lang w:val="lt-LT"/>
        </w:rPr>
        <w:t>2019 m. ru</w:t>
      </w:r>
      <w:r w:rsidR="00040B9F" w:rsidRPr="00040B9F">
        <w:rPr>
          <w:rFonts w:eastAsiaTheme="minorHAnsi"/>
          <w:lang w:val="lt-LT"/>
        </w:rPr>
        <w:t xml:space="preserve">gsėjo </w:t>
      </w:r>
      <w:r w:rsidRPr="00040B9F">
        <w:rPr>
          <w:rFonts w:eastAsiaTheme="minorHAnsi"/>
          <w:lang w:val="lt-LT"/>
        </w:rPr>
        <w:t>mėn.</w:t>
      </w:r>
      <w:r w:rsidR="00040B9F" w:rsidRPr="00040B9F">
        <w:rPr>
          <w:rFonts w:eastAsiaTheme="minorHAnsi"/>
          <w:lang w:val="lt-LT"/>
        </w:rPr>
        <w:t xml:space="preserve">  2</w:t>
      </w:r>
      <w:r w:rsidRPr="00040B9F">
        <w:rPr>
          <w:rFonts w:eastAsiaTheme="minorHAnsi"/>
          <w:lang w:val="lt-LT"/>
        </w:rPr>
        <w:t>6 d. Šilutės rajono savivaldybės tarybos sprendimu Nr. T1-1</w:t>
      </w:r>
      <w:r w:rsidR="00040B9F" w:rsidRPr="00040B9F">
        <w:rPr>
          <w:rFonts w:eastAsiaTheme="minorHAnsi"/>
          <w:lang w:val="lt-LT"/>
        </w:rPr>
        <w:t>23</w:t>
      </w:r>
      <w:r w:rsidRPr="00040B9F">
        <w:rPr>
          <w:rFonts w:eastAsiaTheme="minorHAnsi"/>
          <w:lang w:val="lt-LT"/>
        </w:rPr>
        <w:t xml:space="preserve"> </w:t>
      </w:r>
      <w:r w:rsidR="00040B9F" w:rsidRPr="00040B9F">
        <w:rPr>
          <w:rFonts w:eastAsiaTheme="minorHAnsi"/>
          <w:lang w:val="lt-LT"/>
        </w:rPr>
        <w:t>„Dėl Šilutės socialinių paslaugų centro didžiausio leistino pareigybių skaičiaus nustatymo“, šiuo sprendimu buvo nustatytas didžiausias leistinas pareigybių skaičius 146 etatai.</w:t>
      </w:r>
    </w:p>
    <w:p w14:paraId="69FA7B75" w14:textId="77777777" w:rsidR="00396FC1" w:rsidRPr="009114BD" w:rsidRDefault="00396FC1" w:rsidP="009402A8">
      <w:pPr>
        <w:spacing w:after="160" w:line="256" w:lineRule="auto"/>
        <w:ind w:firstLine="567"/>
        <w:jc w:val="both"/>
        <w:rPr>
          <w:rFonts w:eastAsiaTheme="minorHAnsi"/>
          <w:b/>
          <w:bCs/>
          <w:lang w:val="lt-LT"/>
        </w:rPr>
      </w:pPr>
      <w:r w:rsidRPr="009114BD">
        <w:rPr>
          <w:rFonts w:eastAsiaTheme="minorHAnsi"/>
          <w:b/>
          <w:bCs/>
          <w:lang w:val="lt-LT"/>
        </w:rPr>
        <w:t>Centre ir Centro padaliniuose teikiamos socialinės paslaugos:</w:t>
      </w:r>
    </w:p>
    <w:p w14:paraId="495F20EE" w14:textId="77777777" w:rsidR="00396FC1" w:rsidRPr="00040B9F" w:rsidRDefault="00396FC1" w:rsidP="009402A8">
      <w:pPr>
        <w:pStyle w:val="Betarp"/>
        <w:jc w:val="both"/>
        <w:rPr>
          <w:rFonts w:ascii="Times New Roman" w:hAnsi="Times New Roman"/>
          <w:sz w:val="24"/>
          <w:szCs w:val="24"/>
        </w:rPr>
      </w:pPr>
      <w:r w:rsidRPr="00040B9F">
        <w:rPr>
          <w:rFonts w:ascii="Times New Roman" w:hAnsi="Times New Roman"/>
          <w:sz w:val="24"/>
          <w:szCs w:val="24"/>
        </w:rPr>
        <w:t>Centre (Tilžės</w:t>
      </w:r>
      <w:r w:rsidR="00E2446B" w:rsidRPr="00040B9F">
        <w:rPr>
          <w:rFonts w:ascii="Times New Roman" w:hAnsi="Times New Roman"/>
          <w:sz w:val="24"/>
          <w:szCs w:val="24"/>
        </w:rPr>
        <w:t xml:space="preserve"> g.</w:t>
      </w:r>
      <w:r w:rsidRPr="00040B9F">
        <w:rPr>
          <w:rFonts w:ascii="Times New Roman" w:hAnsi="Times New Roman"/>
          <w:sz w:val="24"/>
          <w:szCs w:val="24"/>
        </w:rPr>
        <w:t xml:space="preserve"> 32) administracinės patalpos ir socialinės priežiūros padalinys (pagalba šeimai).</w:t>
      </w:r>
    </w:p>
    <w:p w14:paraId="617F13BD" w14:textId="77777777" w:rsidR="00C10904" w:rsidRPr="00040B9F" w:rsidRDefault="00C10904" w:rsidP="009402A8">
      <w:pPr>
        <w:pStyle w:val="Betarp"/>
        <w:ind w:firstLine="567"/>
        <w:jc w:val="both"/>
        <w:rPr>
          <w:rFonts w:ascii="Times New Roman" w:hAnsi="Times New Roman"/>
          <w:sz w:val="24"/>
          <w:szCs w:val="24"/>
        </w:rPr>
      </w:pPr>
      <w:r w:rsidRPr="00040B9F">
        <w:rPr>
          <w:rFonts w:ascii="Times New Roman" w:hAnsi="Times New Roman"/>
          <w:sz w:val="24"/>
          <w:szCs w:val="24"/>
        </w:rPr>
        <w:t>Socialinės priežiūros pagalbos šeimai padalinyje teikiamos paslaugos: socialinę riziką patiriančiose šeimose augantiems vaikams socialinių įgūdžių ugdymo ir palaikymo paslaugos teikiamos, dalyje patalpų priklausančių Centrui esančių Liepų g. 16 (vaikų dienos centras).</w:t>
      </w:r>
    </w:p>
    <w:p w14:paraId="63252C39" w14:textId="77777777" w:rsidR="00C10904" w:rsidRPr="00040B9F" w:rsidRDefault="00C10904" w:rsidP="009402A8">
      <w:pPr>
        <w:pStyle w:val="Betarp"/>
        <w:jc w:val="both"/>
        <w:rPr>
          <w:rFonts w:ascii="Times New Roman" w:hAnsi="Times New Roman"/>
          <w:sz w:val="24"/>
          <w:szCs w:val="24"/>
        </w:rPr>
      </w:pPr>
      <w:r w:rsidRPr="00040B9F">
        <w:rPr>
          <w:rFonts w:ascii="Times New Roman" w:hAnsi="Times New Roman"/>
          <w:sz w:val="24"/>
          <w:szCs w:val="24"/>
        </w:rPr>
        <w:t>Socialinę riziką patiriančioms šeimoms socialinių įgūdžių ugdymo ir palaikymo paslaugos teikiamos šeimos namuose visose Šilutės rajono seniūnijose.</w:t>
      </w:r>
    </w:p>
    <w:p w14:paraId="241E7C7F" w14:textId="77777777" w:rsidR="00C10904" w:rsidRPr="00040B9F" w:rsidRDefault="00396FC1" w:rsidP="009402A8">
      <w:pPr>
        <w:pStyle w:val="Betarp"/>
        <w:ind w:firstLine="567"/>
        <w:jc w:val="both"/>
        <w:rPr>
          <w:rFonts w:ascii="Times New Roman" w:hAnsi="Times New Roman"/>
          <w:sz w:val="24"/>
          <w:szCs w:val="24"/>
        </w:rPr>
      </w:pPr>
      <w:r w:rsidRPr="00040B9F">
        <w:rPr>
          <w:rFonts w:ascii="Times New Roman" w:hAnsi="Times New Roman"/>
          <w:sz w:val="24"/>
          <w:szCs w:val="24"/>
        </w:rPr>
        <w:t>Centro patalpose esančiose (Tulpių g. 12) teikiamos (socialinės priežiūros paslaugos) nakvynės namų, krizių įveikimo, laikino apgyvendinimo motinoms ir vaikams paslaugos bei pagalbos namus paslaugos, pastarosios paslaugos teikiamos ne tik Šilutės mieste, bet ir visose 11-je rajono seniūnijų.</w:t>
      </w:r>
    </w:p>
    <w:p w14:paraId="409ADC4B" w14:textId="77777777" w:rsidR="00396FC1" w:rsidRPr="00040B9F" w:rsidRDefault="00396FC1" w:rsidP="009402A8">
      <w:pPr>
        <w:pStyle w:val="Betarp"/>
        <w:ind w:firstLine="567"/>
        <w:jc w:val="both"/>
        <w:rPr>
          <w:rFonts w:ascii="Times New Roman" w:hAnsi="Times New Roman"/>
          <w:sz w:val="24"/>
          <w:szCs w:val="24"/>
        </w:rPr>
      </w:pPr>
      <w:r w:rsidRPr="00040B9F">
        <w:rPr>
          <w:rFonts w:ascii="Times New Roman" w:hAnsi="Times New Roman"/>
          <w:sz w:val="24"/>
          <w:szCs w:val="24"/>
        </w:rPr>
        <w:t>Socialinės priežiūros paslaugos taip pat  apgyvendinimo savarankiško gyvenimo namuose  A. ir R. Kiškių g. 1, Juknaičių  kaime, Šilutės r. sav.</w:t>
      </w:r>
    </w:p>
    <w:p w14:paraId="10020004" w14:textId="77777777" w:rsidR="00396FC1" w:rsidRPr="00040B9F" w:rsidRDefault="00396FC1" w:rsidP="009402A8">
      <w:pPr>
        <w:pStyle w:val="Betarp"/>
        <w:ind w:firstLine="567"/>
        <w:jc w:val="both"/>
        <w:rPr>
          <w:rFonts w:ascii="Times New Roman" w:hAnsi="Times New Roman"/>
          <w:sz w:val="24"/>
          <w:szCs w:val="24"/>
        </w:rPr>
      </w:pPr>
      <w:r w:rsidRPr="00040B9F">
        <w:rPr>
          <w:rFonts w:ascii="Times New Roman" w:hAnsi="Times New Roman"/>
          <w:sz w:val="24"/>
          <w:szCs w:val="24"/>
        </w:rPr>
        <w:t>Dienos socialinės globos paslaugos įstaigoje teikiamos sutrikusio intelekto ir kompleksinę negalią turintiems asmenims (Tilžės</w:t>
      </w:r>
      <w:r w:rsidR="00E2446B" w:rsidRPr="00040B9F">
        <w:rPr>
          <w:rFonts w:ascii="Times New Roman" w:hAnsi="Times New Roman"/>
          <w:sz w:val="24"/>
          <w:szCs w:val="24"/>
        </w:rPr>
        <w:t xml:space="preserve"> g.</w:t>
      </w:r>
      <w:r w:rsidRPr="00040B9F">
        <w:rPr>
          <w:rFonts w:ascii="Times New Roman" w:hAnsi="Times New Roman"/>
          <w:sz w:val="24"/>
          <w:szCs w:val="24"/>
        </w:rPr>
        <w:t xml:space="preserve"> 32 A). Dienos socialinės globos ir slaugos paslaugos asmens </w:t>
      </w:r>
      <w:r w:rsidRPr="00040B9F">
        <w:rPr>
          <w:rFonts w:ascii="Times New Roman" w:hAnsi="Times New Roman"/>
          <w:sz w:val="24"/>
          <w:szCs w:val="24"/>
        </w:rPr>
        <w:lastRenderedPageBreak/>
        <w:t xml:space="preserve">namuose (integrali pagalba) teikiamos senyvo amžiaus ir neįgaliems rajono gyventojams asmens namuose, Šilutės mieste bei Šilutės rajono seniūnijose . </w:t>
      </w:r>
    </w:p>
    <w:p w14:paraId="37C759F8" w14:textId="77777777" w:rsidR="00040B9F" w:rsidRPr="00040B9F" w:rsidRDefault="00040B9F" w:rsidP="009402A8">
      <w:pPr>
        <w:pStyle w:val="Betarp"/>
        <w:ind w:firstLine="567"/>
        <w:jc w:val="both"/>
        <w:rPr>
          <w:rFonts w:ascii="Times New Roman" w:hAnsi="Times New Roman"/>
          <w:sz w:val="24"/>
          <w:szCs w:val="24"/>
        </w:rPr>
      </w:pPr>
      <w:r w:rsidRPr="00040B9F">
        <w:rPr>
          <w:rFonts w:ascii="Times New Roman" w:hAnsi="Times New Roman"/>
          <w:sz w:val="24"/>
          <w:szCs w:val="24"/>
        </w:rPr>
        <w:t>Patalpų dalis esančių (Tulpių g. 14) nėra naudojamos, nes nėra tinkamos paslaugų teikimui, reikalingas remontas.</w:t>
      </w:r>
    </w:p>
    <w:p w14:paraId="75D341A1" w14:textId="77777777" w:rsidR="00347C27" w:rsidRPr="00040B9F" w:rsidRDefault="00347C27" w:rsidP="009402A8">
      <w:pPr>
        <w:pStyle w:val="Betarp"/>
        <w:jc w:val="both"/>
        <w:rPr>
          <w:rFonts w:ascii="Times New Roman" w:hAnsi="Times New Roman"/>
          <w:sz w:val="24"/>
          <w:szCs w:val="24"/>
        </w:rPr>
      </w:pPr>
    </w:p>
    <w:p w14:paraId="4489A2B7" w14:textId="77777777" w:rsidR="00347C27" w:rsidRPr="00040B9F" w:rsidRDefault="00347C27" w:rsidP="009402A8">
      <w:pPr>
        <w:pStyle w:val="Betarp"/>
        <w:jc w:val="both"/>
        <w:rPr>
          <w:rFonts w:ascii="Times New Roman" w:hAnsi="Times New Roman"/>
          <w:sz w:val="24"/>
          <w:szCs w:val="24"/>
        </w:rPr>
      </w:pPr>
    </w:p>
    <w:p w14:paraId="6F342F9A" w14:textId="77777777" w:rsidR="00347C27" w:rsidRPr="00040B9F" w:rsidRDefault="00347C27" w:rsidP="009402A8">
      <w:pPr>
        <w:pStyle w:val="Betarp"/>
        <w:jc w:val="both"/>
        <w:rPr>
          <w:rFonts w:ascii="Times New Roman" w:hAnsi="Times New Roman"/>
          <w:b/>
          <w:sz w:val="28"/>
          <w:szCs w:val="28"/>
        </w:rPr>
      </w:pPr>
      <w:r w:rsidRPr="00040B9F">
        <w:rPr>
          <w:rFonts w:ascii="Times New Roman" w:hAnsi="Times New Roman"/>
          <w:b/>
          <w:sz w:val="28"/>
          <w:szCs w:val="28"/>
        </w:rPr>
        <w:t>2</w:t>
      </w:r>
      <w:r w:rsidR="00573198" w:rsidRPr="00040B9F">
        <w:rPr>
          <w:rFonts w:ascii="Times New Roman" w:hAnsi="Times New Roman"/>
          <w:b/>
          <w:sz w:val="28"/>
          <w:szCs w:val="28"/>
        </w:rPr>
        <w:t>.</w:t>
      </w:r>
      <w:r w:rsidRPr="00040B9F">
        <w:rPr>
          <w:rFonts w:ascii="Times New Roman" w:hAnsi="Times New Roman"/>
          <w:b/>
          <w:sz w:val="28"/>
          <w:szCs w:val="28"/>
        </w:rPr>
        <w:t xml:space="preserve"> ĮSTAIGOS BIUDŽETAS</w:t>
      </w:r>
    </w:p>
    <w:p w14:paraId="40132114" w14:textId="77777777" w:rsidR="00980E7A" w:rsidRPr="00040B9F" w:rsidRDefault="00980E7A" w:rsidP="009402A8">
      <w:pPr>
        <w:pStyle w:val="Betarp"/>
        <w:ind w:firstLine="567"/>
        <w:jc w:val="both"/>
        <w:rPr>
          <w:rFonts w:ascii="Times New Roman" w:hAnsi="Times New Roman"/>
          <w:sz w:val="24"/>
          <w:szCs w:val="24"/>
        </w:rPr>
      </w:pPr>
    </w:p>
    <w:p w14:paraId="38E8D91A" w14:textId="77777777" w:rsidR="00347C27" w:rsidRPr="00040B9F" w:rsidRDefault="00347C27" w:rsidP="009402A8">
      <w:pPr>
        <w:shd w:val="clear" w:color="auto" w:fill="FFFFFF"/>
        <w:spacing w:after="160" w:line="259" w:lineRule="auto"/>
        <w:ind w:left="360"/>
        <w:jc w:val="both"/>
        <w:rPr>
          <w:b/>
          <w:bCs/>
          <w:sz w:val="22"/>
          <w:szCs w:val="22"/>
          <w:lang w:val="lt-LT"/>
        </w:rPr>
      </w:pPr>
      <w:r w:rsidRPr="00040B9F">
        <w:rPr>
          <w:b/>
          <w:bCs/>
          <w:sz w:val="22"/>
          <w:szCs w:val="22"/>
          <w:lang w:val="lt-LT"/>
        </w:rPr>
        <w:t>2.1. GAUTOS FINANSAVIMO LĖŠOS</w:t>
      </w:r>
    </w:p>
    <w:p w14:paraId="57DD964E" w14:textId="77777777" w:rsidR="00347C27" w:rsidRPr="00040B9F" w:rsidRDefault="00347C27" w:rsidP="009402A8">
      <w:pPr>
        <w:shd w:val="clear" w:color="auto" w:fill="FFFFFF"/>
        <w:ind w:left="720"/>
        <w:jc w:val="both"/>
        <w:rPr>
          <w:b/>
          <w:bCs/>
          <w:sz w:val="22"/>
          <w:szCs w:val="22"/>
          <w:lang w:val="lt-LT"/>
        </w:rPr>
      </w:pPr>
    </w:p>
    <w:p w14:paraId="6ADC22B3" w14:textId="77777777" w:rsidR="00347C27" w:rsidRPr="00040B9F" w:rsidRDefault="00347C27" w:rsidP="009402A8">
      <w:pPr>
        <w:ind w:firstLine="720"/>
        <w:jc w:val="both"/>
        <w:rPr>
          <w:sz w:val="22"/>
          <w:szCs w:val="22"/>
          <w:lang w:val="lt-LT"/>
        </w:rPr>
      </w:pPr>
      <w:r w:rsidRPr="00040B9F">
        <w:rPr>
          <w:sz w:val="22"/>
          <w:szCs w:val="22"/>
          <w:lang w:val="lt-LT"/>
        </w:rPr>
        <w:t>Šilutės</w:t>
      </w:r>
      <w:r w:rsidRPr="00040B9F">
        <w:rPr>
          <w:b/>
          <w:bCs/>
          <w:sz w:val="22"/>
          <w:szCs w:val="22"/>
          <w:lang w:val="lt-LT"/>
        </w:rPr>
        <w:t xml:space="preserve"> </w:t>
      </w:r>
      <w:r w:rsidRPr="00040B9F">
        <w:rPr>
          <w:sz w:val="22"/>
          <w:szCs w:val="22"/>
          <w:lang w:val="lt-LT"/>
        </w:rPr>
        <w:t xml:space="preserve">socialinių paslaugų centro 2019 metais gautas finansavimas nurodytas 1 lentelėje. Įstaigos biudžetą sudaro: </w:t>
      </w:r>
    </w:p>
    <w:p w14:paraId="1A2C0A3E" w14:textId="77777777" w:rsidR="00347C27" w:rsidRPr="00040B9F" w:rsidRDefault="00347C27" w:rsidP="009402A8">
      <w:pPr>
        <w:numPr>
          <w:ilvl w:val="0"/>
          <w:numId w:val="10"/>
        </w:numPr>
        <w:tabs>
          <w:tab w:val="left" w:pos="851"/>
        </w:tabs>
        <w:spacing w:after="160" w:line="259" w:lineRule="auto"/>
        <w:ind w:left="0" w:firstLine="709"/>
        <w:jc w:val="both"/>
        <w:rPr>
          <w:sz w:val="22"/>
          <w:szCs w:val="22"/>
          <w:lang w:val="lt-LT"/>
        </w:rPr>
      </w:pPr>
      <w:r w:rsidRPr="00040B9F">
        <w:rPr>
          <w:sz w:val="22"/>
          <w:szCs w:val="22"/>
          <w:lang w:val="lt-LT"/>
        </w:rPr>
        <w:t>Savivaldybės biudžeto savarankiškų funkcijų vykdymo lėšos skirtos įstaigos veiklų įgyvendinimui. Šios lėšos sudaro 44,5% viso įstaigos biudžeto;</w:t>
      </w:r>
    </w:p>
    <w:p w14:paraId="26919E81" w14:textId="77777777" w:rsidR="00347C27" w:rsidRPr="00040B9F" w:rsidRDefault="00347C27" w:rsidP="009402A8">
      <w:pPr>
        <w:numPr>
          <w:ilvl w:val="0"/>
          <w:numId w:val="10"/>
        </w:numPr>
        <w:tabs>
          <w:tab w:val="left" w:pos="851"/>
        </w:tabs>
        <w:spacing w:after="160" w:line="259" w:lineRule="auto"/>
        <w:ind w:left="0" w:firstLine="709"/>
        <w:jc w:val="both"/>
        <w:rPr>
          <w:sz w:val="22"/>
          <w:szCs w:val="22"/>
          <w:lang w:val="lt-LT"/>
        </w:rPr>
      </w:pPr>
      <w:r w:rsidRPr="00040B9F">
        <w:rPr>
          <w:sz w:val="22"/>
          <w:szCs w:val="22"/>
          <w:lang w:val="lt-LT"/>
        </w:rPr>
        <w:t>LR valstybės biudžeto specialiosios tikslinės dotacijos (asmenims su sunkia negalia, rizikos šeimoms ir jų vaikams, užimtumo programa). Šios lėšos sudaro 42,4% viso įstaigos biudžeto;</w:t>
      </w:r>
    </w:p>
    <w:p w14:paraId="3B7A7442" w14:textId="77777777" w:rsidR="00347C27" w:rsidRPr="00040B9F" w:rsidRDefault="00347C27" w:rsidP="009402A8">
      <w:pPr>
        <w:numPr>
          <w:ilvl w:val="0"/>
          <w:numId w:val="10"/>
        </w:numPr>
        <w:tabs>
          <w:tab w:val="left" w:pos="851"/>
        </w:tabs>
        <w:spacing w:after="160" w:line="259" w:lineRule="auto"/>
        <w:ind w:left="0" w:firstLine="709"/>
        <w:jc w:val="both"/>
        <w:rPr>
          <w:sz w:val="22"/>
          <w:szCs w:val="22"/>
          <w:lang w:val="lt-LT"/>
        </w:rPr>
      </w:pPr>
      <w:r w:rsidRPr="00040B9F">
        <w:rPr>
          <w:sz w:val="22"/>
          <w:szCs w:val="22"/>
          <w:lang w:val="lt-LT"/>
        </w:rPr>
        <w:t>Lėšos surinktos iš paslaugų gavėjų už suteiktas socialinės paslaugas. Šios lėšos sudaro 6,4% viso įstaigos biudžeto;</w:t>
      </w:r>
    </w:p>
    <w:p w14:paraId="63CAE70F" w14:textId="77777777" w:rsidR="00347C27" w:rsidRPr="00040B9F" w:rsidRDefault="00347C27" w:rsidP="009402A8">
      <w:pPr>
        <w:numPr>
          <w:ilvl w:val="0"/>
          <w:numId w:val="10"/>
        </w:numPr>
        <w:tabs>
          <w:tab w:val="left" w:pos="851"/>
        </w:tabs>
        <w:spacing w:after="160" w:line="259" w:lineRule="auto"/>
        <w:ind w:left="0" w:firstLine="709"/>
        <w:jc w:val="both"/>
        <w:rPr>
          <w:sz w:val="22"/>
          <w:szCs w:val="22"/>
          <w:lang w:val="lt-LT"/>
        </w:rPr>
      </w:pPr>
      <w:r w:rsidRPr="00040B9F">
        <w:rPr>
          <w:sz w:val="22"/>
          <w:szCs w:val="22"/>
          <w:lang w:val="lt-LT"/>
        </w:rPr>
        <w:t>Kitos lėšos sudaro 6,7% viso įstaigos biudžeto. Tai lėšos gautos:</w:t>
      </w:r>
    </w:p>
    <w:p w14:paraId="7A0F178B" w14:textId="77777777" w:rsidR="00347C27" w:rsidRPr="00040B9F" w:rsidRDefault="00347C27" w:rsidP="009402A8">
      <w:pPr>
        <w:numPr>
          <w:ilvl w:val="0"/>
          <w:numId w:val="20"/>
        </w:numPr>
        <w:tabs>
          <w:tab w:val="left" w:pos="851"/>
          <w:tab w:val="left" w:pos="1134"/>
        </w:tabs>
        <w:spacing w:after="160" w:line="259" w:lineRule="auto"/>
        <w:ind w:firstLine="273"/>
        <w:jc w:val="both"/>
        <w:rPr>
          <w:sz w:val="22"/>
          <w:szCs w:val="22"/>
          <w:lang w:val="lt-LT"/>
        </w:rPr>
      </w:pPr>
      <w:r w:rsidRPr="00040B9F">
        <w:rPr>
          <w:sz w:val="22"/>
          <w:szCs w:val="22"/>
          <w:lang w:val="lt-LT"/>
        </w:rPr>
        <w:t>projekto “Integrali pagalba” finansavimui, tai 51,83 tūkst. eurų;</w:t>
      </w:r>
    </w:p>
    <w:p w14:paraId="30071B52" w14:textId="77777777" w:rsidR="00347C27" w:rsidRPr="00040B9F" w:rsidRDefault="00347C27" w:rsidP="009402A8">
      <w:pPr>
        <w:numPr>
          <w:ilvl w:val="0"/>
          <w:numId w:val="20"/>
        </w:numPr>
        <w:tabs>
          <w:tab w:val="left" w:pos="851"/>
          <w:tab w:val="left" w:pos="1134"/>
        </w:tabs>
        <w:spacing w:after="160" w:line="259" w:lineRule="auto"/>
        <w:ind w:firstLine="273"/>
        <w:jc w:val="both"/>
        <w:rPr>
          <w:sz w:val="22"/>
          <w:szCs w:val="22"/>
          <w:lang w:val="lt-LT"/>
        </w:rPr>
      </w:pPr>
      <w:r w:rsidRPr="00040B9F">
        <w:rPr>
          <w:sz w:val="22"/>
          <w:szCs w:val="22"/>
          <w:lang w:val="lt-LT"/>
        </w:rPr>
        <w:t>projekto “Mes visur katu” finansavimui – 6,36 tūkst. eurų;</w:t>
      </w:r>
    </w:p>
    <w:p w14:paraId="1BAFDAF4" w14:textId="77777777" w:rsidR="00347C27" w:rsidRPr="00040B9F" w:rsidRDefault="00347C27" w:rsidP="009402A8">
      <w:pPr>
        <w:numPr>
          <w:ilvl w:val="0"/>
          <w:numId w:val="20"/>
        </w:numPr>
        <w:tabs>
          <w:tab w:val="left" w:pos="851"/>
          <w:tab w:val="left" w:pos="1134"/>
        </w:tabs>
        <w:spacing w:after="160" w:line="259" w:lineRule="auto"/>
        <w:ind w:firstLine="273"/>
        <w:jc w:val="both"/>
        <w:rPr>
          <w:sz w:val="22"/>
          <w:szCs w:val="22"/>
          <w:lang w:val="lt-LT"/>
        </w:rPr>
      </w:pPr>
      <w:r w:rsidRPr="00040B9F">
        <w:rPr>
          <w:sz w:val="22"/>
          <w:szCs w:val="22"/>
          <w:lang w:val="lt-LT"/>
        </w:rPr>
        <w:t xml:space="preserve">projekto „Vaikų gerovės ir saugumo didinimas, paslaugų šeimai, globėjams (rūpintojams) </w:t>
      </w:r>
    </w:p>
    <w:p w14:paraId="446F8507" w14:textId="77777777" w:rsidR="00347C27" w:rsidRPr="00040B9F" w:rsidRDefault="00347C27" w:rsidP="009402A8">
      <w:pPr>
        <w:tabs>
          <w:tab w:val="left" w:pos="851"/>
          <w:tab w:val="left" w:pos="1134"/>
        </w:tabs>
        <w:jc w:val="both"/>
        <w:rPr>
          <w:sz w:val="22"/>
          <w:szCs w:val="22"/>
          <w:lang w:val="lt-LT"/>
        </w:rPr>
      </w:pPr>
      <w:r w:rsidRPr="00040B9F">
        <w:rPr>
          <w:sz w:val="22"/>
          <w:szCs w:val="22"/>
          <w:lang w:val="lt-LT"/>
        </w:rPr>
        <w:t>kokybės didinimas bei prieinamumo plėtra“ finansavimui – 32,80 tūkst. eurų;</w:t>
      </w:r>
    </w:p>
    <w:p w14:paraId="054F34D7" w14:textId="77777777" w:rsidR="00347C27" w:rsidRPr="00040B9F" w:rsidRDefault="00347C27" w:rsidP="009402A8">
      <w:pPr>
        <w:numPr>
          <w:ilvl w:val="0"/>
          <w:numId w:val="20"/>
        </w:numPr>
        <w:tabs>
          <w:tab w:val="left" w:pos="851"/>
          <w:tab w:val="left" w:pos="1134"/>
        </w:tabs>
        <w:spacing w:after="160" w:line="259" w:lineRule="auto"/>
        <w:ind w:firstLine="273"/>
        <w:jc w:val="both"/>
        <w:rPr>
          <w:sz w:val="22"/>
          <w:szCs w:val="22"/>
          <w:lang w:val="lt-LT"/>
        </w:rPr>
      </w:pPr>
      <w:r w:rsidRPr="00040B9F">
        <w:rPr>
          <w:sz w:val="22"/>
          <w:szCs w:val="22"/>
          <w:lang w:val="lt-LT"/>
        </w:rPr>
        <w:t xml:space="preserve">projekto “Paslaugų šeimai plėtojimas Šilutės rajone“ (Asmeninis asistentas) finansavimui – 3,98 </w:t>
      </w:r>
    </w:p>
    <w:p w14:paraId="4AAAC0AC" w14:textId="77777777" w:rsidR="00347C27" w:rsidRPr="00040B9F" w:rsidRDefault="00347C27" w:rsidP="009402A8">
      <w:pPr>
        <w:tabs>
          <w:tab w:val="left" w:pos="851"/>
          <w:tab w:val="left" w:pos="1134"/>
        </w:tabs>
        <w:jc w:val="both"/>
        <w:rPr>
          <w:sz w:val="22"/>
          <w:szCs w:val="22"/>
          <w:lang w:val="lt-LT"/>
        </w:rPr>
      </w:pPr>
      <w:r w:rsidRPr="00040B9F">
        <w:rPr>
          <w:sz w:val="22"/>
          <w:szCs w:val="22"/>
          <w:lang w:val="lt-LT"/>
        </w:rPr>
        <w:t>tūkst. eurų;</w:t>
      </w:r>
    </w:p>
    <w:p w14:paraId="13AE528A" w14:textId="77777777" w:rsidR="00347C27" w:rsidRPr="00040B9F" w:rsidRDefault="00347C27" w:rsidP="009402A8">
      <w:pPr>
        <w:numPr>
          <w:ilvl w:val="0"/>
          <w:numId w:val="20"/>
        </w:numPr>
        <w:tabs>
          <w:tab w:val="left" w:pos="851"/>
          <w:tab w:val="left" w:pos="1134"/>
        </w:tabs>
        <w:spacing w:after="160" w:line="259" w:lineRule="auto"/>
        <w:ind w:firstLine="273"/>
        <w:jc w:val="both"/>
        <w:rPr>
          <w:sz w:val="22"/>
          <w:szCs w:val="22"/>
          <w:lang w:val="lt-LT"/>
        </w:rPr>
      </w:pPr>
      <w:r w:rsidRPr="00040B9F">
        <w:rPr>
          <w:sz w:val="22"/>
          <w:szCs w:val="22"/>
          <w:lang w:val="lt-LT"/>
        </w:rPr>
        <w:t>Visuomeninės organizacijos „Gelbėkit vaikus“ pervestos lėšos – 1,5 tūkst. eurų;</w:t>
      </w:r>
    </w:p>
    <w:p w14:paraId="21A1399F" w14:textId="77777777" w:rsidR="00347C27" w:rsidRPr="00040B9F" w:rsidRDefault="00347C27" w:rsidP="009402A8">
      <w:pPr>
        <w:numPr>
          <w:ilvl w:val="0"/>
          <w:numId w:val="20"/>
        </w:numPr>
        <w:tabs>
          <w:tab w:val="left" w:pos="851"/>
          <w:tab w:val="left" w:pos="1134"/>
        </w:tabs>
        <w:spacing w:after="160" w:line="259" w:lineRule="auto"/>
        <w:ind w:firstLine="273"/>
        <w:jc w:val="both"/>
        <w:rPr>
          <w:sz w:val="22"/>
          <w:szCs w:val="22"/>
          <w:lang w:val="lt-LT"/>
        </w:rPr>
      </w:pPr>
      <w:r w:rsidRPr="00040B9F">
        <w:rPr>
          <w:sz w:val="22"/>
          <w:szCs w:val="22"/>
          <w:lang w:val="lt-LT"/>
        </w:rPr>
        <w:t xml:space="preserve">Paramos suma gauta 2019 metais pagal gyventojų pajamų mokesčio įstatymo nuostatas, tai 0,06 </w:t>
      </w:r>
    </w:p>
    <w:p w14:paraId="412C5929" w14:textId="77777777" w:rsidR="00347C27" w:rsidRPr="00040B9F" w:rsidRDefault="00347C27" w:rsidP="009402A8">
      <w:pPr>
        <w:tabs>
          <w:tab w:val="left" w:pos="851"/>
          <w:tab w:val="left" w:pos="1134"/>
        </w:tabs>
        <w:jc w:val="both"/>
        <w:rPr>
          <w:sz w:val="22"/>
          <w:szCs w:val="22"/>
          <w:lang w:val="lt-LT"/>
        </w:rPr>
      </w:pPr>
      <w:r w:rsidRPr="00040B9F">
        <w:rPr>
          <w:sz w:val="22"/>
          <w:szCs w:val="22"/>
          <w:lang w:val="lt-LT"/>
        </w:rPr>
        <w:t xml:space="preserve">tūkst. eurų.              </w:t>
      </w:r>
    </w:p>
    <w:p w14:paraId="5D654FE9" w14:textId="77777777" w:rsidR="00347C27" w:rsidRPr="00040B9F" w:rsidRDefault="00347C27" w:rsidP="009402A8">
      <w:pPr>
        <w:tabs>
          <w:tab w:val="left" w:pos="851"/>
        </w:tabs>
        <w:jc w:val="both"/>
        <w:rPr>
          <w:sz w:val="22"/>
          <w:szCs w:val="22"/>
          <w:lang w:val="lt-LT"/>
        </w:rPr>
      </w:pPr>
      <w:r w:rsidRPr="00040B9F">
        <w:rPr>
          <w:sz w:val="22"/>
          <w:szCs w:val="22"/>
          <w:lang w:val="lt-LT"/>
        </w:rPr>
        <w:t xml:space="preserve">            </w:t>
      </w:r>
    </w:p>
    <w:p w14:paraId="12B78B91" w14:textId="77777777" w:rsidR="00347C27" w:rsidRPr="00040B9F" w:rsidRDefault="00347C27" w:rsidP="009402A8">
      <w:pPr>
        <w:ind w:firstLine="720"/>
        <w:jc w:val="both"/>
        <w:rPr>
          <w:sz w:val="22"/>
          <w:szCs w:val="22"/>
          <w:lang w:val="lt-LT"/>
        </w:rPr>
      </w:pPr>
      <w:r w:rsidRPr="00040B9F">
        <w:rPr>
          <w:sz w:val="22"/>
          <w:szCs w:val="22"/>
          <w:lang w:val="lt-LT"/>
        </w:rPr>
        <w:t>1 lentelė</w:t>
      </w:r>
    </w:p>
    <w:p w14:paraId="2671FF10" w14:textId="77777777" w:rsidR="00347C27" w:rsidRPr="00040B9F" w:rsidRDefault="00347C27" w:rsidP="009402A8">
      <w:pPr>
        <w:spacing w:after="120"/>
        <w:ind w:left="7774"/>
        <w:jc w:val="both"/>
        <w:rPr>
          <w:sz w:val="22"/>
          <w:szCs w:val="22"/>
          <w:lang w:val="lt-LT"/>
        </w:rPr>
      </w:pPr>
      <w:r w:rsidRPr="00040B9F">
        <w:rPr>
          <w:sz w:val="22"/>
          <w:szCs w:val="22"/>
          <w:lang w:val="lt-LT"/>
        </w:rPr>
        <w:t>(tūkstančiais eurų)</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992"/>
        <w:gridCol w:w="851"/>
        <w:gridCol w:w="850"/>
        <w:gridCol w:w="993"/>
        <w:gridCol w:w="992"/>
        <w:gridCol w:w="850"/>
        <w:gridCol w:w="596"/>
      </w:tblGrid>
      <w:tr w:rsidR="00BE2583" w:rsidRPr="00040B9F" w14:paraId="6A4AADBA" w14:textId="77777777" w:rsidTr="009114BD">
        <w:trPr>
          <w:trHeight w:val="57"/>
        </w:trPr>
        <w:tc>
          <w:tcPr>
            <w:tcW w:w="3652" w:type="dxa"/>
            <w:vMerge w:val="restart"/>
            <w:vAlign w:val="center"/>
          </w:tcPr>
          <w:p w14:paraId="7E52C3ED" w14:textId="77777777" w:rsidR="00347C27" w:rsidRPr="00040B9F" w:rsidRDefault="00347C27" w:rsidP="009402A8">
            <w:pPr>
              <w:jc w:val="both"/>
              <w:rPr>
                <w:sz w:val="22"/>
                <w:szCs w:val="22"/>
                <w:lang w:val="lt-LT" w:eastAsia="lt-LT"/>
              </w:rPr>
            </w:pPr>
            <w:r w:rsidRPr="00040B9F">
              <w:rPr>
                <w:sz w:val="22"/>
                <w:szCs w:val="22"/>
                <w:lang w:val="lt-LT" w:eastAsia="lt-LT"/>
              </w:rPr>
              <w:t>Paslaugo pavadinimas</w:t>
            </w:r>
          </w:p>
        </w:tc>
        <w:tc>
          <w:tcPr>
            <w:tcW w:w="992" w:type="dxa"/>
            <w:vMerge w:val="restart"/>
            <w:textDirection w:val="btLr"/>
            <w:vAlign w:val="center"/>
          </w:tcPr>
          <w:p w14:paraId="4833675D" w14:textId="77777777" w:rsidR="00347C27" w:rsidRPr="00040B9F" w:rsidRDefault="00347C27" w:rsidP="009402A8">
            <w:pPr>
              <w:ind w:left="113" w:right="113"/>
              <w:jc w:val="both"/>
              <w:rPr>
                <w:sz w:val="20"/>
                <w:szCs w:val="20"/>
                <w:lang w:val="lt-LT" w:eastAsia="lt-LT"/>
              </w:rPr>
            </w:pPr>
            <w:r w:rsidRPr="00040B9F">
              <w:rPr>
                <w:sz w:val="20"/>
                <w:szCs w:val="20"/>
                <w:lang w:val="lt-LT" w:eastAsia="lt-LT"/>
              </w:rPr>
              <w:t>Iš viso (tūkst. eurų)</w:t>
            </w:r>
          </w:p>
        </w:tc>
        <w:tc>
          <w:tcPr>
            <w:tcW w:w="5132" w:type="dxa"/>
            <w:gridSpan w:val="6"/>
            <w:vAlign w:val="center"/>
          </w:tcPr>
          <w:p w14:paraId="771135D2" w14:textId="77777777" w:rsidR="00347C27" w:rsidRPr="00040B9F" w:rsidRDefault="00347C27" w:rsidP="009402A8">
            <w:pPr>
              <w:jc w:val="both"/>
              <w:rPr>
                <w:sz w:val="20"/>
                <w:szCs w:val="20"/>
                <w:lang w:val="lt-LT" w:eastAsia="lt-LT"/>
              </w:rPr>
            </w:pPr>
            <w:r w:rsidRPr="00040B9F">
              <w:rPr>
                <w:sz w:val="20"/>
                <w:szCs w:val="20"/>
                <w:lang w:val="lt-LT" w:eastAsia="lt-LT"/>
              </w:rPr>
              <w:t>Finansavimo šaltiniai</w:t>
            </w:r>
          </w:p>
        </w:tc>
      </w:tr>
      <w:tr w:rsidR="00BE2583" w:rsidRPr="00040B9F" w14:paraId="7BDBBA1F" w14:textId="77777777" w:rsidTr="009114BD">
        <w:trPr>
          <w:trHeight w:val="213"/>
        </w:trPr>
        <w:tc>
          <w:tcPr>
            <w:tcW w:w="3652" w:type="dxa"/>
            <w:vMerge/>
          </w:tcPr>
          <w:p w14:paraId="4DF79CE6" w14:textId="77777777" w:rsidR="00347C27" w:rsidRPr="00040B9F" w:rsidRDefault="00347C27" w:rsidP="009402A8">
            <w:pPr>
              <w:jc w:val="both"/>
              <w:rPr>
                <w:b/>
                <w:bCs/>
                <w:sz w:val="22"/>
                <w:szCs w:val="22"/>
                <w:lang w:val="lt-LT" w:eastAsia="lt-LT"/>
              </w:rPr>
            </w:pPr>
          </w:p>
        </w:tc>
        <w:tc>
          <w:tcPr>
            <w:tcW w:w="992" w:type="dxa"/>
            <w:vMerge/>
          </w:tcPr>
          <w:p w14:paraId="2F4B05B6" w14:textId="77777777" w:rsidR="00347C27" w:rsidRPr="00040B9F" w:rsidRDefault="00347C27" w:rsidP="009402A8">
            <w:pPr>
              <w:jc w:val="both"/>
              <w:rPr>
                <w:b/>
                <w:bCs/>
                <w:sz w:val="22"/>
                <w:szCs w:val="22"/>
                <w:lang w:val="lt-LT" w:eastAsia="lt-LT"/>
              </w:rPr>
            </w:pPr>
          </w:p>
        </w:tc>
        <w:tc>
          <w:tcPr>
            <w:tcW w:w="851" w:type="dxa"/>
            <w:vMerge w:val="restart"/>
            <w:textDirection w:val="btLr"/>
          </w:tcPr>
          <w:p w14:paraId="6C26EF01" w14:textId="77777777" w:rsidR="00347C27" w:rsidRPr="00040B9F" w:rsidRDefault="00347C27" w:rsidP="009402A8">
            <w:pPr>
              <w:ind w:left="113" w:right="113"/>
              <w:jc w:val="both"/>
              <w:rPr>
                <w:sz w:val="20"/>
                <w:szCs w:val="20"/>
                <w:lang w:val="lt-LT" w:eastAsia="lt-LT"/>
              </w:rPr>
            </w:pPr>
            <w:r w:rsidRPr="00040B9F">
              <w:rPr>
                <w:sz w:val="20"/>
                <w:szCs w:val="20"/>
                <w:lang w:val="lt-LT" w:eastAsia="lt-LT"/>
              </w:rPr>
              <w:t xml:space="preserve">Savarankiškų funkcijų lėšos </w:t>
            </w:r>
          </w:p>
        </w:tc>
        <w:tc>
          <w:tcPr>
            <w:tcW w:w="850" w:type="dxa"/>
            <w:vMerge w:val="restart"/>
            <w:textDirection w:val="btLr"/>
          </w:tcPr>
          <w:p w14:paraId="2CABFC0A" w14:textId="77777777" w:rsidR="00347C27" w:rsidRPr="00040B9F" w:rsidRDefault="00347C27" w:rsidP="009402A8">
            <w:pPr>
              <w:ind w:left="113" w:right="113"/>
              <w:jc w:val="both"/>
              <w:rPr>
                <w:sz w:val="20"/>
                <w:szCs w:val="20"/>
                <w:lang w:val="lt-LT" w:eastAsia="lt-LT"/>
              </w:rPr>
            </w:pPr>
            <w:r w:rsidRPr="00040B9F">
              <w:rPr>
                <w:sz w:val="20"/>
                <w:szCs w:val="20"/>
                <w:lang w:val="lt-LT" w:eastAsia="lt-LT"/>
              </w:rPr>
              <w:t xml:space="preserve">Biudžetinių įstaigų pajamų įmokų lėšos </w:t>
            </w:r>
          </w:p>
        </w:tc>
        <w:tc>
          <w:tcPr>
            <w:tcW w:w="2835" w:type="dxa"/>
            <w:gridSpan w:val="3"/>
          </w:tcPr>
          <w:p w14:paraId="5CF0DD14" w14:textId="77777777" w:rsidR="00347C27" w:rsidRPr="00040B9F" w:rsidRDefault="00347C27" w:rsidP="009402A8">
            <w:pPr>
              <w:jc w:val="both"/>
              <w:rPr>
                <w:sz w:val="20"/>
                <w:szCs w:val="20"/>
                <w:lang w:val="lt-LT" w:eastAsia="lt-LT"/>
              </w:rPr>
            </w:pPr>
            <w:r w:rsidRPr="00040B9F">
              <w:rPr>
                <w:sz w:val="20"/>
                <w:szCs w:val="20"/>
                <w:lang w:val="lt-LT" w:eastAsia="lt-LT"/>
              </w:rPr>
              <w:t xml:space="preserve">Specialiosios tikslinės dotacijos </w:t>
            </w:r>
          </w:p>
        </w:tc>
        <w:tc>
          <w:tcPr>
            <w:tcW w:w="596" w:type="dxa"/>
            <w:vMerge w:val="restart"/>
          </w:tcPr>
          <w:p w14:paraId="1F5E331E" w14:textId="77777777" w:rsidR="00347C27" w:rsidRPr="00040B9F" w:rsidRDefault="00347C27" w:rsidP="009402A8">
            <w:pPr>
              <w:ind w:right="113"/>
              <w:jc w:val="both"/>
              <w:rPr>
                <w:sz w:val="20"/>
                <w:szCs w:val="20"/>
                <w:lang w:val="lt-LT" w:eastAsia="lt-LT"/>
              </w:rPr>
            </w:pPr>
            <w:r w:rsidRPr="00040B9F">
              <w:rPr>
                <w:sz w:val="20"/>
                <w:szCs w:val="20"/>
                <w:lang w:val="lt-LT" w:eastAsia="lt-LT"/>
              </w:rPr>
              <w:t>Kitos lėšos</w:t>
            </w:r>
          </w:p>
        </w:tc>
      </w:tr>
      <w:tr w:rsidR="00BE2583" w:rsidRPr="00040B9F" w14:paraId="642ED54E" w14:textId="77777777" w:rsidTr="009114BD">
        <w:trPr>
          <w:cantSplit/>
          <w:trHeight w:val="1228"/>
        </w:trPr>
        <w:tc>
          <w:tcPr>
            <w:tcW w:w="3652" w:type="dxa"/>
            <w:vMerge/>
          </w:tcPr>
          <w:p w14:paraId="37802841" w14:textId="77777777" w:rsidR="00347C27" w:rsidRPr="00040B9F" w:rsidRDefault="00347C27" w:rsidP="009402A8">
            <w:pPr>
              <w:jc w:val="both"/>
              <w:rPr>
                <w:b/>
                <w:bCs/>
                <w:sz w:val="22"/>
                <w:szCs w:val="22"/>
                <w:lang w:val="lt-LT" w:eastAsia="lt-LT"/>
              </w:rPr>
            </w:pPr>
          </w:p>
        </w:tc>
        <w:tc>
          <w:tcPr>
            <w:tcW w:w="992" w:type="dxa"/>
            <w:vMerge/>
          </w:tcPr>
          <w:p w14:paraId="4A951C28" w14:textId="77777777" w:rsidR="00347C27" w:rsidRPr="00040B9F" w:rsidRDefault="00347C27" w:rsidP="009402A8">
            <w:pPr>
              <w:jc w:val="both"/>
              <w:rPr>
                <w:b/>
                <w:bCs/>
                <w:sz w:val="22"/>
                <w:szCs w:val="22"/>
                <w:lang w:val="lt-LT" w:eastAsia="lt-LT"/>
              </w:rPr>
            </w:pPr>
          </w:p>
        </w:tc>
        <w:tc>
          <w:tcPr>
            <w:tcW w:w="851" w:type="dxa"/>
            <w:vMerge/>
          </w:tcPr>
          <w:p w14:paraId="5565FC80" w14:textId="77777777" w:rsidR="00347C27" w:rsidRPr="00040B9F" w:rsidRDefault="00347C27" w:rsidP="009402A8">
            <w:pPr>
              <w:jc w:val="both"/>
              <w:rPr>
                <w:sz w:val="20"/>
                <w:szCs w:val="20"/>
                <w:lang w:val="lt-LT" w:eastAsia="lt-LT"/>
              </w:rPr>
            </w:pPr>
          </w:p>
        </w:tc>
        <w:tc>
          <w:tcPr>
            <w:tcW w:w="850" w:type="dxa"/>
            <w:vMerge/>
          </w:tcPr>
          <w:p w14:paraId="4494AFC3" w14:textId="77777777" w:rsidR="00347C27" w:rsidRPr="00040B9F" w:rsidRDefault="00347C27" w:rsidP="009402A8">
            <w:pPr>
              <w:jc w:val="both"/>
              <w:rPr>
                <w:sz w:val="20"/>
                <w:szCs w:val="20"/>
                <w:lang w:val="lt-LT" w:eastAsia="lt-LT"/>
              </w:rPr>
            </w:pPr>
          </w:p>
        </w:tc>
        <w:tc>
          <w:tcPr>
            <w:tcW w:w="993" w:type="dxa"/>
            <w:tcBorders>
              <w:bottom w:val="single" w:sz="4" w:space="0" w:color="auto"/>
            </w:tcBorders>
            <w:textDirection w:val="btLr"/>
          </w:tcPr>
          <w:p w14:paraId="1727AFF2" w14:textId="77777777" w:rsidR="00347C27" w:rsidRPr="00040B9F" w:rsidRDefault="00347C27" w:rsidP="009402A8">
            <w:pPr>
              <w:ind w:left="113" w:right="113"/>
              <w:jc w:val="both"/>
              <w:rPr>
                <w:sz w:val="20"/>
                <w:szCs w:val="20"/>
                <w:lang w:val="lt-LT" w:eastAsia="lt-LT"/>
              </w:rPr>
            </w:pPr>
            <w:r w:rsidRPr="00040B9F">
              <w:rPr>
                <w:sz w:val="20"/>
                <w:szCs w:val="20"/>
                <w:lang w:val="lt-LT" w:eastAsia="lt-LT"/>
              </w:rPr>
              <w:t>Asmenims su sunkia negalia</w:t>
            </w:r>
          </w:p>
        </w:tc>
        <w:tc>
          <w:tcPr>
            <w:tcW w:w="992" w:type="dxa"/>
            <w:tcBorders>
              <w:bottom w:val="single" w:sz="4" w:space="0" w:color="auto"/>
            </w:tcBorders>
            <w:textDirection w:val="btLr"/>
          </w:tcPr>
          <w:p w14:paraId="6895A42A" w14:textId="77777777" w:rsidR="00347C27" w:rsidRPr="00040B9F" w:rsidRDefault="00347C27" w:rsidP="009402A8">
            <w:pPr>
              <w:ind w:left="113" w:right="113"/>
              <w:jc w:val="both"/>
              <w:rPr>
                <w:sz w:val="20"/>
                <w:szCs w:val="20"/>
                <w:lang w:val="lt-LT" w:eastAsia="lt-LT"/>
              </w:rPr>
            </w:pPr>
            <w:r w:rsidRPr="00040B9F">
              <w:rPr>
                <w:sz w:val="20"/>
                <w:szCs w:val="20"/>
                <w:lang w:val="lt-LT" w:eastAsia="lt-LT"/>
              </w:rPr>
              <w:t>Rizikos šeimos ir jų vaikai</w:t>
            </w:r>
          </w:p>
        </w:tc>
        <w:tc>
          <w:tcPr>
            <w:tcW w:w="850" w:type="dxa"/>
            <w:textDirection w:val="btLr"/>
          </w:tcPr>
          <w:p w14:paraId="4FC7C383" w14:textId="77777777" w:rsidR="00347C27" w:rsidRPr="00040B9F" w:rsidRDefault="00347C27" w:rsidP="009402A8">
            <w:pPr>
              <w:ind w:left="113" w:right="113"/>
              <w:jc w:val="both"/>
              <w:rPr>
                <w:sz w:val="20"/>
                <w:szCs w:val="20"/>
                <w:lang w:val="lt-LT" w:eastAsia="lt-LT"/>
              </w:rPr>
            </w:pPr>
            <w:r w:rsidRPr="00040B9F">
              <w:rPr>
                <w:sz w:val="20"/>
                <w:szCs w:val="20"/>
                <w:lang w:val="lt-LT" w:eastAsia="lt-LT"/>
              </w:rPr>
              <w:t>Viešųjų darbų finansavimas</w:t>
            </w:r>
          </w:p>
        </w:tc>
        <w:tc>
          <w:tcPr>
            <w:tcW w:w="596" w:type="dxa"/>
            <w:vMerge/>
            <w:textDirection w:val="btLr"/>
          </w:tcPr>
          <w:p w14:paraId="3DA453C7" w14:textId="77777777" w:rsidR="00347C27" w:rsidRPr="00040B9F" w:rsidRDefault="00347C27" w:rsidP="009402A8">
            <w:pPr>
              <w:ind w:left="113" w:right="113"/>
              <w:jc w:val="both"/>
              <w:rPr>
                <w:sz w:val="22"/>
                <w:szCs w:val="22"/>
                <w:lang w:val="lt-LT" w:eastAsia="lt-LT"/>
              </w:rPr>
            </w:pPr>
          </w:p>
        </w:tc>
      </w:tr>
      <w:tr w:rsidR="00BE2583" w:rsidRPr="00040B9F" w14:paraId="176198CF" w14:textId="77777777" w:rsidTr="009114BD">
        <w:trPr>
          <w:trHeight w:val="765"/>
        </w:trPr>
        <w:tc>
          <w:tcPr>
            <w:tcW w:w="3652" w:type="dxa"/>
          </w:tcPr>
          <w:p w14:paraId="73B9ED45" w14:textId="77777777" w:rsidR="00347C27" w:rsidRPr="00040B9F" w:rsidRDefault="00347C27" w:rsidP="009402A8">
            <w:pPr>
              <w:jc w:val="both"/>
              <w:outlineLvl w:val="1"/>
              <w:rPr>
                <w:sz w:val="22"/>
                <w:szCs w:val="22"/>
                <w:lang w:val="lt-LT" w:eastAsia="lt-LT"/>
              </w:rPr>
            </w:pPr>
            <w:bookmarkStart w:id="2" w:name="_Hlk504142683"/>
            <w:bookmarkStart w:id="3" w:name="_Hlk504143922"/>
            <w:bookmarkStart w:id="4" w:name="OLE_LINK5"/>
            <w:bookmarkStart w:id="5" w:name="OLE_LINK6"/>
            <w:bookmarkStart w:id="6" w:name="OLE_LINK7"/>
            <w:r w:rsidRPr="00040B9F">
              <w:rPr>
                <w:sz w:val="22"/>
                <w:szCs w:val="22"/>
                <w:lang w:val="lt-LT" w:eastAsia="lt-LT"/>
              </w:rPr>
              <w:t>Teikti laikino apnakvindinimo, laikino gyvenimo namų, krizių centro  paslaugas</w:t>
            </w:r>
          </w:p>
        </w:tc>
        <w:tc>
          <w:tcPr>
            <w:tcW w:w="992" w:type="dxa"/>
            <w:vAlign w:val="bottom"/>
          </w:tcPr>
          <w:p w14:paraId="3ED06B66" w14:textId="77777777" w:rsidR="00347C27" w:rsidRPr="00040B9F" w:rsidRDefault="00347C27" w:rsidP="009402A8">
            <w:pPr>
              <w:jc w:val="both"/>
              <w:rPr>
                <w:b/>
                <w:sz w:val="22"/>
                <w:szCs w:val="22"/>
                <w:lang w:val="lt-LT" w:eastAsia="lt-LT"/>
              </w:rPr>
            </w:pPr>
            <w:r w:rsidRPr="00040B9F">
              <w:rPr>
                <w:b/>
                <w:sz w:val="22"/>
                <w:szCs w:val="22"/>
                <w:lang w:val="lt-LT" w:eastAsia="lt-LT"/>
              </w:rPr>
              <w:t>243,76</w:t>
            </w:r>
          </w:p>
          <w:p w14:paraId="5CB5014B" w14:textId="77777777" w:rsidR="00347C27" w:rsidRPr="00040B9F" w:rsidRDefault="00347C27" w:rsidP="009402A8">
            <w:pPr>
              <w:jc w:val="both"/>
              <w:rPr>
                <w:b/>
                <w:sz w:val="22"/>
                <w:szCs w:val="22"/>
                <w:lang w:val="lt-LT" w:eastAsia="lt-LT"/>
              </w:rPr>
            </w:pPr>
          </w:p>
        </w:tc>
        <w:tc>
          <w:tcPr>
            <w:tcW w:w="851" w:type="dxa"/>
            <w:vAlign w:val="center"/>
          </w:tcPr>
          <w:p w14:paraId="26FF80E6" w14:textId="77777777" w:rsidR="00347C27" w:rsidRPr="00040B9F" w:rsidRDefault="00347C27" w:rsidP="009402A8">
            <w:pPr>
              <w:jc w:val="both"/>
              <w:outlineLvl w:val="1"/>
              <w:rPr>
                <w:sz w:val="22"/>
                <w:szCs w:val="22"/>
                <w:lang w:val="lt-LT" w:eastAsia="lt-LT"/>
              </w:rPr>
            </w:pPr>
            <w:r w:rsidRPr="00040B9F">
              <w:rPr>
                <w:sz w:val="22"/>
                <w:szCs w:val="22"/>
                <w:lang w:val="lt-LT" w:eastAsia="lt-LT"/>
              </w:rPr>
              <w:t>233,04</w:t>
            </w:r>
          </w:p>
        </w:tc>
        <w:tc>
          <w:tcPr>
            <w:tcW w:w="850" w:type="dxa"/>
            <w:vAlign w:val="center"/>
          </w:tcPr>
          <w:p w14:paraId="3300CB8D" w14:textId="77777777" w:rsidR="00347C27" w:rsidRPr="00040B9F" w:rsidRDefault="00347C27" w:rsidP="009402A8">
            <w:pPr>
              <w:jc w:val="both"/>
              <w:outlineLvl w:val="1"/>
              <w:rPr>
                <w:sz w:val="22"/>
                <w:szCs w:val="22"/>
                <w:lang w:val="lt-LT" w:eastAsia="lt-LT"/>
              </w:rPr>
            </w:pPr>
            <w:r w:rsidRPr="00040B9F">
              <w:rPr>
                <w:sz w:val="22"/>
                <w:szCs w:val="22"/>
                <w:lang w:val="lt-LT" w:eastAsia="lt-LT"/>
              </w:rPr>
              <w:t>8,75</w:t>
            </w:r>
          </w:p>
        </w:tc>
        <w:tc>
          <w:tcPr>
            <w:tcW w:w="993" w:type="dxa"/>
            <w:tcBorders>
              <w:top w:val="single" w:sz="4" w:space="0" w:color="auto"/>
            </w:tcBorders>
            <w:vAlign w:val="center"/>
          </w:tcPr>
          <w:p w14:paraId="408DAB73" w14:textId="77777777" w:rsidR="00347C27" w:rsidRPr="00040B9F" w:rsidRDefault="00347C27" w:rsidP="009402A8">
            <w:pPr>
              <w:jc w:val="both"/>
              <w:outlineLvl w:val="1"/>
              <w:rPr>
                <w:sz w:val="22"/>
                <w:szCs w:val="22"/>
                <w:lang w:val="lt-LT" w:eastAsia="lt-LT"/>
              </w:rPr>
            </w:pPr>
          </w:p>
        </w:tc>
        <w:tc>
          <w:tcPr>
            <w:tcW w:w="992" w:type="dxa"/>
            <w:tcBorders>
              <w:top w:val="single" w:sz="4" w:space="0" w:color="auto"/>
            </w:tcBorders>
            <w:vAlign w:val="center"/>
          </w:tcPr>
          <w:p w14:paraId="15F742B5" w14:textId="77777777" w:rsidR="00347C27" w:rsidRPr="00040B9F" w:rsidRDefault="00347C27" w:rsidP="009402A8">
            <w:pPr>
              <w:jc w:val="both"/>
              <w:outlineLvl w:val="1"/>
              <w:rPr>
                <w:sz w:val="22"/>
                <w:szCs w:val="22"/>
                <w:lang w:val="lt-LT" w:eastAsia="lt-LT"/>
              </w:rPr>
            </w:pPr>
          </w:p>
        </w:tc>
        <w:tc>
          <w:tcPr>
            <w:tcW w:w="850" w:type="dxa"/>
            <w:vAlign w:val="center"/>
          </w:tcPr>
          <w:p w14:paraId="49C6CAC2" w14:textId="77777777" w:rsidR="00347C27" w:rsidRPr="00040B9F" w:rsidRDefault="00347C27" w:rsidP="009402A8">
            <w:pPr>
              <w:jc w:val="both"/>
              <w:outlineLvl w:val="1"/>
              <w:rPr>
                <w:sz w:val="22"/>
                <w:szCs w:val="22"/>
                <w:lang w:val="lt-LT" w:eastAsia="lt-LT"/>
              </w:rPr>
            </w:pPr>
            <w:r w:rsidRPr="00040B9F">
              <w:rPr>
                <w:sz w:val="22"/>
                <w:szCs w:val="22"/>
                <w:lang w:val="lt-LT" w:eastAsia="lt-LT"/>
              </w:rPr>
              <w:t>1,91</w:t>
            </w:r>
          </w:p>
        </w:tc>
        <w:tc>
          <w:tcPr>
            <w:tcW w:w="596" w:type="dxa"/>
            <w:vAlign w:val="center"/>
          </w:tcPr>
          <w:p w14:paraId="6A5D465F" w14:textId="77777777" w:rsidR="00347C27" w:rsidRPr="00040B9F" w:rsidRDefault="00347C27" w:rsidP="009402A8">
            <w:pPr>
              <w:jc w:val="both"/>
              <w:outlineLvl w:val="1"/>
              <w:rPr>
                <w:sz w:val="22"/>
                <w:szCs w:val="22"/>
                <w:lang w:val="lt-LT" w:eastAsia="lt-LT"/>
              </w:rPr>
            </w:pPr>
            <w:r w:rsidRPr="00040B9F">
              <w:rPr>
                <w:sz w:val="22"/>
                <w:szCs w:val="22"/>
                <w:lang w:val="lt-LT" w:eastAsia="lt-LT"/>
              </w:rPr>
              <w:t>0,06</w:t>
            </w:r>
          </w:p>
        </w:tc>
      </w:tr>
      <w:tr w:rsidR="00BE2583" w:rsidRPr="00040B9F" w14:paraId="3A17525B" w14:textId="77777777" w:rsidTr="009114BD">
        <w:trPr>
          <w:trHeight w:val="70"/>
        </w:trPr>
        <w:tc>
          <w:tcPr>
            <w:tcW w:w="3652" w:type="dxa"/>
          </w:tcPr>
          <w:p w14:paraId="162FFF10" w14:textId="77777777" w:rsidR="00347C27" w:rsidRPr="00040B9F" w:rsidRDefault="00347C27" w:rsidP="009402A8">
            <w:pPr>
              <w:jc w:val="both"/>
              <w:rPr>
                <w:sz w:val="22"/>
                <w:szCs w:val="22"/>
                <w:lang w:val="lt-LT" w:eastAsia="lt-LT"/>
              </w:rPr>
            </w:pPr>
            <w:r w:rsidRPr="00040B9F">
              <w:rPr>
                <w:sz w:val="22"/>
                <w:szCs w:val="22"/>
                <w:lang w:val="lt-LT" w:eastAsia="lt-LT"/>
              </w:rPr>
              <w:t>Pagalbos į namus paslaugos</w:t>
            </w:r>
          </w:p>
        </w:tc>
        <w:tc>
          <w:tcPr>
            <w:tcW w:w="992" w:type="dxa"/>
            <w:tcBorders>
              <w:bottom w:val="single" w:sz="4" w:space="0" w:color="auto"/>
            </w:tcBorders>
            <w:vAlign w:val="bottom"/>
          </w:tcPr>
          <w:p w14:paraId="4A58D5B0" w14:textId="77777777" w:rsidR="00347C27" w:rsidRPr="00040B9F" w:rsidRDefault="00347C27" w:rsidP="009402A8">
            <w:pPr>
              <w:jc w:val="both"/>
              <w:rPr>
                <w:b/>
                <w:sz w:val="22"/>
                <w:szCs w:val="22"/>
                <w:lang w:val="lt-LT"/>
              </w:rPr>
            </w:pPr>
            <w:r w:rsidRPr="00040B9F">
              <w:rPr>
                <w:b/>
                <w:sz w:val="22"/>
                <w:szCs w:val="22"/>
                <w:lang w:val="lt-LT"/>
              </w:rPr>
              <w:t>225,4</w:t>
            </w:r>
          </w:p>
        </w:tc>
        <w:tc>
          <w:tcPr>
            <w:tcW w:w="851" w:type="dxa"/>
            <w:vAlign w:val="center"/>
          </w:tcPr>
          <w:p w14:paraId="4D0AA8B6" w14:textId="77777777" w:rsidR="00347C27" w:rsidRPr="00040B9F" w:rsidRDefault="00347C27" w:rsidP="009402A8">
            <w:pPr>
              <w:jc w:val="both"/>
              <w:rPr>
                <w:sz w:val="22"/>
                <w:szCs w:val="22"/>
                <w:lang w:val="lt-LT" w:eastAsia="lt-LT"/>
              </w:rPr>
            </w:pPr>
            <w:r w:rsidRPr="00040B9F">
              <w:rPr>
                <w:sz w:val="22"/>
                <w:szCs w:val="22"/>
                <w:lang w:val="lt-LT" w:eastAsia="lt-LT"/>
              </w:rPr>
              <w:t>188,57</w:t>
            </w:r>
          </w:p>
        </w:tc>
        <w:tc>
          <w:tcPr>
            <w:tcW w:w="850" w:type="dxa"/>
            <w:vAlign w:val="center"/>
          </w:tcPr>
          <w:p w14:paraId="2CF73DE9" w14:textId="77777777" w:rsidR="00347C27" w:rsidRPr="00040B9F" w:rsidRDefault="00347C27" w:rsidP="009402A8">
            <w:pPr>
              <w:jc w:val="both"/>
              <w:rPr>
                <w:sz w:val="22"/>
                <w:szCs w:val="22"/>
                <w:lang w:val="lt-LT" w:eastAsia="lt-LT"/>
              </w:rPr>
            </w:pPr>
            <w:r w:rsidRPr="00040B9F">
              <w:rPr>
                <w:sz w:val="22"/>
                <w:szCs w:val="22"/>
                <w:lang w:val="lt-LT" w:eastAsia="lt-LT"/>
              </w:rPr>
              <w:t>32,85</w:t>
            </w:r>
          </w:p>
        </w:tc>
        <w:tc>
          <w:tcPr>
            <w:tcW w:w="993" w:type="dxa"/>
            <w:vAlign w:val="center"/>
          </w:tcPr>
          <w:p w14:paraId="240EEDC9" w14:textId="77777777" w:rsidR="00347C27" w:rsidRPr="00040B9F" w:rsidRDefault="00347C27" w:rsidP="009402A8">
            <w:pPr>
              <w:jc w:val="both"/>
              <w:rPr>
                <w:sz w:val="22"/>
                <w:szCs w:val="22"/>
                <w:lang w:val="lt-LT" w:eastAsia="lt-LT"/>
              </w:rPr>
            </w:pPr>
          </w:p>
        </w:tc>
        <w:tc>
          <w:tcPr>
            <w:tcW w:w="992" w:type="dxa"/>
            <w:vAlign w:val="center"/>
          </w:tcPr>
          <w:p w14:paraId="6BC4FF33" w14:textId="77777777" w:rsidR="00347C27" w:rsidRPr="00040B9F" w:rsidRDefault="00347C27" w:rsidP="009402A8">
            <w:pPr>
              <w:jc w:val="both"/>
              <w:rPr>
                <w:sz w:val="22"/>
                <w:szCs w:val="22"/>
                <w:lang w:val="lt-LT" w:eastAsia="lt-LT"/>
              </w:rPr>
            </w:pPr>
          </w:p>
        </w:tc>
        <w:tc>
          <w:tcPr>
            <w:tcW w:w="850" w:type="dxa"/>
            <w:vAlign w:val="center"/>
          </w:tcPr>
          <w:p w14:paraId="7F7F36CB" w14:textId="77777777" w:rsidR="00347C27" w:rsidRPr="00040B9F" w:rsidRDefault="00347C27" w:rsidP="009402A8">
            <w:pPr>
              <w:jc w:val="both"/>
              <w:rPr>
                <w:sz w:val="22"/>
                <w:szCs w:val="22"/>
                <w:lang w:val="lt-LT" w:eastAsia="lt-LT"/>
              </w:rPr>
            </w:pPr>
          </w:p>
        </w:tc>
        <w:tc>
          <w:tcPr>
            <w:tcW w:w="596" w:type="dxa"/>
            <w:vAlign w:val="center"/>
          </w:tcPr>
          <w:p w14:paraId="4E65FFE8" w14:textId="77777777" w:rsidR="00347C27" w:rsidRPr="00040B9F" w:rsidRDefault="00347C27" w:rsidP="009402A8">
            <w:pPr>
              <w:jc w:val="both"/>
              <w:rPr>
                <w:sz w:val="22"/>
                <w:szCs w:val="22"/>
                <w:lang w:val="lt-LT" w:eastAsia="lt-LT"/>
              </w:rPr>
            </w:pPr>
            <w:r w:rsidRPr="00040B9F">
              <w:rPr>
                <w:sz w:val="22"/>
                <w:szCs w:val="22"/>
                <w:lang w:val="lt-LT" w:eastAsia="lt-LT"/>
              </w:rPr>
              <w:t>3,98</w:t>
            </w:r>
          </w:p>
        </w:tc>
      </w:tr>
      <w:tr w:rsidR="00BE2583" w:rsidRPr="00040B9F" w14:paraId="3B3928CE" w14:textId="77777777" w:rsidTr="009114BD">
        <w:trPr>
          <w:trHeight w:val="975"/>
        </w:trPr>
        <w:tc>
          <w:tcPr>
            <w:tcW w:w="3652" w:type="dxa"/>
          </w:tcPr>
          <w:p w14:paraId="2BBF3631" w14:textId="77777777" w:rsidR="00347C27" w:rsidRPr="00040B9F" w:rsidRDefault="00347C27" w:rsidP="009402A8">
            <w:pPr>
              <w:jc w:val="both"/>
              <w:rPr>
                <w:sz w:val="22"/>
                <w:szCs w:val="22"/>
                <w:lang w:val="lt-LT" w:eastAsia="lt-LT"/>
              </w:rPr>
            </w:pPr>
            <w:r w:rsidRPr="00040B9F">
              <w:rPr>
                <w:sz w:val="22"/>
                <w:szCs w:val="22"/>
                <w:lang w:val="lt-LT" w:eastAsia="lt-LT"/>
              </w:rPr>
              <w:lastRenderedPageBreak/>
              <w:t>Teikti Juknaičių savarankiško gyvenimo namų paslaugas  rajono suaugusiems asmenims su negalia ir senyvo amžiaus asmenims</w:t>
            </w:r>
          </w:p>
        </w:tc>
        <w:tc>
          <w:tcPr>
            <w:tcW w:w="992" w:type="dxa"/>
            <w:tcBorders>
              <w:bottom w:val="single" w:sz="4" w:space="0" w:color="auto"/>
            </w:tcBorders>
            <w:vAlign w:val="bottom"/>
          </w:tcPr>
          <w:p w14:paraId="618EB411" w14:textId="77777777" w:rsidR="00347C27" w:rsidRPr="00040B9F" w:rsidRDefault="00347C27" w:rsidP="009402A8">
            <w:pPr>
              <w:jc w:val="both"/>
              <w:rPr>
                <w:b/>
                <w:sz w:val="22"/>
                <w:szCs w:val="22"/>
                <w:lang w:val="lt-LT"/>
              </w:rPr>
            </w:pPr>
            <w:r w:rsidRPr="00040B9F">
              <w:rPr>
                <w:b/>
                <w:sz w:val="22"/>
                <w:szCs w:val="22"/>
                <w:lang w:val="lt-LT"/>
              </w:rPr>
              <w:t>26,99</w:t>
            </w:r>
          </w:p>
          <w:p w14:paraId="3A9EC7D8" w14:textId="77777777" w:rsidR="00347C27" w:rsidRPr="00040B9F" w:rsidRDefault="00347C27" w:rsidP="009402A8">
            <w:pPr>
              <w:jc w:val="both"/>
              <w:rPr>
                <w:b/>
                <w:sz w:val="22"/>
                <w:szCs w:val="22"/>
                <w:lang w:val="lt-LT"/>
              </w:rPr>
            </w:pPr>
          </w:p>
          <w:p w14:paraId="786570DF" w14:textId="77777777" w:rsidR="00347C27" w:rsidRPr="00040B9F" w:rsidRDefault="00347C27" w:rsidP="009402A8">
            <w:pPr>
              <w:jc w:val="both"/>
              <w:rPr>
                <w:b/>
                <w:sz w:val="22"/>
                <w:szCs w:val="22"/>
                <w:lang w:val="lt-LT"/>
              </w:rPr>
            </w:pPr>
          </w:p>
        </w:tc>
        <w:tc>
          <w:tcPr>
            <w:tcW w:w="851" w:type="dxa"/>
            <w:vAlign w:val="center"/>
          </w:tcPr>
          <w:p w14:paraId="66A81F2F" w14:textId="77777777" w:rsidR="00347C27" w:rsidRPr="00040B9F" w:rsidRDefault="00347C27" w:rsidP="009402A8">
            <w:pPr>
              <w:jc w:val="both"/>
              <w:rPr>
                <w:sz w:val="22"/>
                <w:szCs w:val="22"/>
                <w:lang w:val="lt-LT" w:eastAsia="lt-LT"/>
              </w:rPr>
            </w:pPr>
            <w:r w:rsidRPr="00040B9F">
              <w:rPr>
                <w:sz w:val="22"/>
                <w:szCs w:val="22"/>
                <w:lang w:val="lt-LT" w:eastAsia="lt-LT"/>
              </w:rPr>
              <w:t>17,50</w:t>
            </w:r>
          </w:p>
        </w:tc>
        <w:tc>
          <w:tcPr>
            <w:tcW w:w="850" w:type="dxa"/>
            <w:vAlign w:val="center"/>
          </w:tcPr>
          <w:p w14:paraId="5AC137CC" w14:textId="77777777" w:rsidR="00347C27" w:rsidRPr="00040B9F" w:rsidRDefault="00347C27" w:rsidP="009402A8">
            <w:pPr>
              <w:jc w:val="both"/>
              <w:rPr>
                <w:sz w:val="22"/>
                <w:szCs w:val="22"/>
                <w:lang w:val="lt-LT" w:eastAsia="lt-LT"/>
              </w:rPr>
            </w:pPr>
            <w:r w:rsidRPr="00040B9F">
              <w:rPr>
                <w:sz w:val="22"/>
                <w:szCs w:val="22"/>
                <w:lang w:val="lt-LT" w:eastAsia="lt-LT"/>
              </w:rPr>
              <w:t>9,49</w:t>
            </w:r>
          </w:p>
        </w:tc>
        <w:tc>
          <w:tcPr>
            <w:tcW w:w="993" w:type="dxa"/>
            <w:vAlign w:val="center"/>
          </w:tcPr>
          <w:p w14:paraId="41867243" w14:textId="77777777" w:rsidR="00347C27" w:rsidRPr="00040B9F" w:rsidRDefault="00347C27" w:rsidP="009402A8">
            <w:pPr>
              <w:jc w:val="both"/>
              <w:rPr>
                <w:b/>
                <w:bCs/>
                <w:sz w:val="22"/>
                <w:szCs w:val="22"/>
                <w:lang w:val="lt-LT" w:eastAsia="lt-LT"/>
              </w:rPr>
            </w:pPr>
          </w:p>
        </w:tc>
        <w:tc>
          <w:tcPr>
            <w:tcW w:w="992" w:type="dxa"/>
            <w:vAlign w:val="center"/>
          </w:tcPr>
          <w:p w14:paraId="5DDA566B" w14:textId="77777777" w:rsidR="00347C27" w:rsidRPr="00040B9F" w:rsidRDefault="00347C27" w:rsidP="009402A8">
            <w:pPr>
              <w:jc w:val="both"/>
              <w:rPr>
                <w:b/>
                <w:bCs/>
                <w:sz w:val="22"/>
                <w:szCs w:val="22"/>
                <w:lang w:val="lt-LT" w:eastAsia="lt-LT"/>
              </w:rPr>
            </w:pPr>
          </w:p>
        </w:tc>
        <w:tc>
          <w:tcPr>
            <w:tcW w:w="850" w:type="dxa"/>
            <w:vAlign w:val="center"/>
          </w:tcPr>
          <w:p w14:paraId="1C323E29" w14:textId="77777777" w:rsidR="00347C27" w:rsidRPr="00040B9F" w:rsidRDefault="00347C27" w:rsidP="009402A8">
            <w:pPr>
              <w:jc w:val="both"/>
              <w:rPr>
                <w:b/>
                <w:bCs/>
                <w:sz w:val="22"/>
                <w:szCs w:val="22"/>
                <w:lang w:val="lt-LT" w:eastAsia="lt-LT"/>
              </w:rPr>
            </w:pPr>
          </w:p>
        </w:tc>
        <w:tc>
          <w:tcPr>
            <w:tcW w:w="596" w:type="dxa"/>
            <w:vAlign w:val="center"/>
          </w:tcPr>
          <w:p w14:paraId="4E8764F7" w14:textId="77777777" w:rsidR="00347C27" w:rsidRPr="00040B9F" w:rsidRDefault="00347C27" w:rsidP="009402A8">
            <w:pPr>
              <w:jc w:val="both"/>
              <w:rPr>
                <w:b/>
                <w:bCs/>
                <w:sz w:val="22"/>
                <w:szCs w:val="22"/>
                <w:lang w:val="lt-LT" w:eastAsia="lt-LT"/>
              </w:rPr>
            </w:pPr>
          </w:p>
        </w:tc>
      </w:tr>
      <w:tr w:rsidR="00BE2583" w:rsidRPr="00040B9F" w14:paraId="4E734828" w14:textId="77777777" w:rsidTr="009114BD">
        <w:trPr>
          <w:trHeight w:val="559"/>
        </w:trPr>
        <w:tc>
          <w:tcPr>
            <w:tcW w:w="3652" w:type="dxa"/>
          </w:tcPr>
          <w:p w14:paraId="1ADF2ED8" w14:textId="77777777" w:rsidR="00347C27" w:rsidRPr="00040B9F" w:rsidRDefault="00347C27" w:rsidP="009402A8">
            <w:pPr>
              <w:jc w:val="both"/>
              <w:rPr>
                <w:sz w:val="22"/>
                <w:szCs w:val="22"/>
                <w:lang w:val="lt-LT" w:eastAsia="lt-LT"/>
              </w:rPr>
            </w:pPr>
            <w:r w:rsidRPr="00040B9F">
              <w:rPr>
                <w:sz w:val="22"/>
                <w:szCs w:val="22"/>
                <w:lang w:val="lt-LT" w:eastAsia="lt-LT"/>
              </w:rPr>
              <w:t>Teikti socialinės priežiūros paslaugas socialinės rizikos šeimų vaikams Socialinių paslaugų centre</w:t>
            </w:r>
          </w:p>
        </w:tc>
        <w:tc>
          <w:tcPr>
            <w:tcW w:w="992" w:type="dxa"/>
            <w:tcBorders>
              <w:top w:val="single" w:sz="4" w:space="0" w:color="auto"/>
            </w:tcBorders>
            <w:vAlign w:val="bottom"/>
          </w:tcPr>
          <w:p w14:paraId="7F14DD4C" w14:textId="77777777" w:rsidR="00347C27" w:rsidRPr="00040B9F" w:rsidRDefault="00347C27" w:rsidP="009402A8">
            <w:pPr>
              <w:jc w:val="both"/>
              <w:rPr>
                <w:b/>
                <w:sz w:val="22"/>
                <w:szCs w:val="22"/>
                <w:lang w:val="lt-LT"/>
              </w:rPr>
            </w:pPr>
            <w:r w:rsidRPr="00040B9F">
              <w:rPr>
                <w:b/>
                <w:sz w:val="22"/>
                <w:szCs w:val="22"/>
                <w:lang w:val="lt-LT"/>
              </w:rPr>
              <w:t>51,42</w:t>
            </w:r>
          </w:p>
          <w:p w14:paraId="5E7A9BBA" w14:textId="77777777" w:rsidR="00347C27" w:rsidRPr="00040B9F" w:rsidRDefault="00347C27" w:rsidP="009402A8">
            <w:pPr>
              <w:jc w:val="both"/>
              <w:rPr>
                <w:b/>
                <w:sz w:val="22"/>
                <w:szCs w:val="22"/>
                <w:lang w:val="lt-LT"/>
              </w:rPr>
            </w:pPr>
          </w:p>
        </w:tc>
        <w:tc>
          <w:tcPr>
            <w:tcW w:w="851" w:type="dxa"/>
            <w:vAlign w:val="center"/>
          </w:tcPr>
          <w:p w14:paraId="20B516CC" w14:textId="77777777" w:rsidR="00347C27" w:rsidRPr="00040B9F" w:rsidRDefault="00347C27" w:rsidP="009402A8">
            <w:pPr>
              <w:jc w:val="both"/>
              <w:rPr>
                <w:sz w:val="22"/>
                <w:szCs w:val="22"/>
                <w:lang w:val="lt-LT" w:eastAsia="lt-LT"/>
              </w:rPr>
            </w:pPr>
            <w:r w:rsidRPr="00040B9F">
              <w:rPr>
                <w:sz w:val="22"/>
                <w:szCs w:val="22"/>
                <w:lang w:val="lt-LT" w:eastAsia="lt-LT"/>
              </w:rPr>
              <w:t>43,56</w:t>
            </w:r>
          </w:p>
        </w:tc>
        <w:tc>
          <w:tcPr>
            <w:tcW w:w="850" w:type="dxa"/>
            <w:vAlign w:val="center"/>
          </w:tcPr>
          <w:p w14:paraId="5E385CFC" w14:textId="77777777" w:rsidR="00347C27" w:rsidRPr="00040B9F" w:rsidRDefault="00347C27" w:rsidP="009402A8">
            <w:pPr>
              <w:jc w:val="both"/>
              <w:rPr>
                <w:sz w:val="22"/>
                <w:szCs w:val="22"/>
                <w:lang w:val="lt-LT" w:eastAsia="lt-LT"/>
              </w:rPr>
            </w:pPr>
          </w:p>
        </w:tc>
        <w:tc>
          <w:tcPr>
            <w:tcW w:w="993" w:type="dxa"/>
            <w:vAlign w:val="center"/>
          </w:tcPr>
          <w:p w14:paraId="33541753" w14:textId="77777777" w:rsidR="00347C27" w:rsidRPr="00040B9F" w:rsidRDefault="00347C27" w:rsidP="009402A8">
            <w:pPr>
              <w:jc w:val="both"/>
              <w:rPr>
                <w:sz w:val="22"/>
                <w:szCs w:val="22"/>
                <w:lang w:val="lt-LT" w:eastAsia="lt-LT"/>
              </w:rPr>
            </w:pPr>
          </w:p>
        </w:tc>
        <w:tc>
          <w:tcPr>
            <w:tcW w:w="992" w:type="dxa"/>
            <w:vAlign w:val="center"/>
          </w:tcPr>
          <w:p w14:paraId="3C0F9495" w14:textId="77777777" w:rsidR="00347C27" w:rsidRPr="00040B9F" w:rsidRDefault="00347C27" w:rsidP="009402A8">
            <w:pPr>
              <w:jc w:val="both"/>
              <w:rPr>
                <w:sz w:val="22"/>
                <w:szCs w:val="22"/>
                <w:lang w:val="lt-LT" w:eastAsia="lt-LT"/>
              </w:rPr>
            </w:pPr>
          </w:p>
        </w:tc>
        <w:tc>
          <w:tcPr>
            <w:tcW w:w="850" w:type="dxa"/>
            <w:vAlign w:val="center"/>
          </w:tcPr>
          <w:p w14:paraId="3CC3F245" w14:textId="77777777" w:rsidR="00347C27" w:rsidRPr="00040B9F" w:rsidRDefault="00347C27" w:rsidP="009402A8">
            <w:pPr>
              <w:jc w:val="both"/>
              <w:rPr>
                <w:sz w:val="22"/>
                <w:szCs w:val="22"/>
                <w:lang w:val="lt-LT" w:eastAsia="lt-LT"/>
              </w:rPr>
            </w:pPr>
          </w:p>
        </w:tc>
        <w:tc>
          <w:tcPr>
            <w:tcW w:w="596" w:type="dxa"/>
            <w:tcBorders>
              <w:bottom w:val="single" w:sz="4" w:space="0" w:color="auto"/>
            </w:tcBorders>
            <w:vAlign w:val="center"/>
          </w:tcPr>
          <w:p w14:paraId="44320840" w14:textId="77777777" w:rsidR="00347C27" w:rsidRPr="00040B9F" w:rsidRDefault="00347C27" w:rsidP="009402A8">
            <w:pPr>
              <w:jc w:val="both"/>
              <w:rPr>
                <w:bCs/>
                <w:sz w:val="22"/>
                <w:szCs w:val="22"/>
                <w:lang w:val="lt-LT" w:eastAsia="lt-LT"/>
              </w:rPr>
            </w:pPr>
            <w:r w:rsidRPr="00040B9F">
              <w:rPr>
                <w:bCs/>
                <w:sz w:val="22"/>
                <w:szCs w:val="22"/>
                <w:lang w:val="lt-LT" w:eastAsia="lt-LT"/>
              </w:rPr>
              <w:t>7,86</w:t>
            </w:r>
          </w:p>
        </w:tc>
      </w:tr>
      <w:tr w:rsidR="00BE2583" w:rsidRPr="00040B9F" w14:paraId="46498F2E" w14:textId="77777777" w:rsidTr="009114BD">
        <w:trPr>
          <w:trHeight w:val="495"/>
        </w:trPr>
        <w:tc>
          <w:tcPr>
            <w:tcW w:w="3652" w:type="dxa"/>
          </w:tcPr>
          <w:p w14:paraId="37A3F641" w14:textId="77777777" w:rsidR="00347C27" w:rsidRPr="00040B9F" w:rsidRDefault="00347C27" w:rsidP="009402A8">
            <w:pPr>
              <w:jc w:val="both"/>
              <w:rPr>
                <w:sz w:val="22"/>
                <w:szCs w:val="22"/>
                <w:lang w:val="lt-LT" w:eastAsia="lt-LT"/>
              </w:rPr>
            </w:pPr>
            <w:r w:rsidRPr="00040B9F">
              <w:rPr>
                <w:sz w:val="22"/>
                <w:szCs w:val="22"/>
                <w:lang w:val="lt-LT" w:eastAsia="lt-LT"/>
              </w:rPr>
              <w:t xml:space="preserve">Teikti dienos socialines globos ir slaugos namuose paslaugas (projektas)  </w:t>
            </w:r>
          </w:p>
        </w:tc>
        <w:tc>
          <w:tcPr>
            <w:tcW w:w="992" w:type="dxa"/>
            <w:vAlign w:val="bottom"/>
          </w:tcPr>
          <w:p w14:paraId="282AFFA5" w14:textId="77777777" w:rsidR="00347C27" w:rsidRPr="00040B9F" w:rsidRDefault="00347C27" w:rsidP="009402A8">
            <w:pPr>
              <w:jc w:val="both"/>
              <w:rPr>
                <w:b/>
                <w:sz w:val="22"/>
                <w:szCs w:val="22"/>
                <w:lang w:val="lt-LT"/>
              </w:rPr>
            </w:pPr>
            <w:r w:rsidRPr="00040B9F">
              <w:rPr>
                <w:b/>
                <w:sz w:val="22"/>
                <w:szCs w:val="22"/>
                <w:lang w:val="lt-LT"/>
              </w:rPr>
              <w:t>180,27</w:t>
            </w:r>
          </w:p>
          <w:p w14:paraId="149E233A" w14:textId="77777777" w:rsidR="00347C27" w:rsidRPr="00040B9F" w:rsidRDefault="00347C27" w:rsidP="009402A8">
            <w:pPr>
              <w:jc w:val="both"/>
              <w:rPr>
                <w:b/>
                <w:sz w:val="22"/>
                <w:szCs w:val="22"/>
                <w:lang w:val="lt-LT"/>
              </w:rPr>
            </w:pPr>
          </w:p>
        </w:tc>
        <w:tc>
          <w:tcPr>
            <w:tcW w:w="851" w:type="dxa"/>
            <w:vAlign w:val="center"/>
          </w:tcPr>
          <w:p w14:paraId="11BA2A16" w14:textId="77777777" w:rsidR="00347C27" w:rsidRPr="00040B9F" w:rsidRDefault="00347C27" w:rsidP="009402A8">
            <w:pPr>
              <w:jc w:val="both"/>
              <w:rPr>
                <w:sz w:val="22"/>
                <w:szCs w:val="22"/>
                <w:lang w:val="lt-LT" w:eastAsia="lt-LT"/>
              </w:rPr>
            </w:pPr>
          </w:p>
        </w:tc>
        <w:tc>
          <w:tcPr>
            <w:tcW w:w="850" w:type="dxa"/>
            <w:vAlign w:val="center"/>
          </w:tcPr>
          <w:p w14:paraId="2DED4272" w14:textId="77777777" w:rsidR="00347C27" w:rsidRPr="00040B9F" w:rsidRDefault="00347C27" w:rsidP="009402A8">
            <w:pPr>
              <w:jc w:val="both"/>
              <w:rPr>
                <w:sz w:val="22"/>
                <w:szCs w:val="22"/>
                <w:lang w:val="lt-LT" w:eastAsia="lt-LT"/>
              </w:rPr>
            </w:pPr>
            <w:r w:rsidRPr="00040B9F">
              <w:rPr>
                <w:sz w:val="22"/>
                <w:szCs w:val="22"/>
                <w:lang w:val="lt-LT" w:eastAsia="lt-LT"/>
              </w:rPr>
              <w:t>17,91</w:t>
            </w:r>
          </w:p>
        </w:tc>
        <w:tc>
          <w:tcPr>
            <w:tcW w:w="993" w:type="dxa"/>
            <w:vAlign w:val="center"/>
          </w:tcPr>
          <w:p w14:paraId="021AC897" w14:textId="77777777" w:rsidR="00347C27" w:rsidRPr="00040B9F" w:rsidRDefault="00347C27" w:rsidP="009402A8">
            <w:pPr>
              <w:jc w:val="both"/>
              <w:rPr>
                <w:sz w:val="22"/>
                <w:szCs w:val="22"/>
                <w:lang w:val="lt-LT" w:eastAsia="lt-LT"/>
              </w:rPr>
            </w:pPr>
            <w:r w:rsidRPr="00040B9F">
              <w:rPr>
                <w:sz w:val="22"/>
                <w:szCs w:val="22"/>
                <w:lang w:val="lt-LT" w:eastAsia="lt-LT"/>
              </w:rPr>
              <w:t>110,53</w:t>
            </w:r>
          </w:p>
        </w:tc>
        <w:tc>
          <w:tcPr>
            <w:tcW w:w="992" w:type="dxa"/>
            <w:vAlign w:val="center"/>
          </w:tcPr>
          <w:p w14:paraId="588DECAC" w14:textId="77777777" w:rsidR="00347C27" w:rsidRPr="00040B9F" w:rsidRDefault="00347C27" w:rsidP="009402A8">
            <w:pPr>
              <w:jc w:val="both"/>
              <w:rPr>
                <w:sz w:val="22"/>
                <w:szCs w:val="22"/>
                <w:lang w:val="lt-LT" w:eastAsia="lt-LT"/>
              </w:rPr>
            </w:pPr>
          </w:p>
        </w:tc>
        <w:tc>
          <w:tcPr>
            <w:tcW w:w="850" w:type="dxa"/>
            <w:vAlign w:val="center"/>
          </w:tcPr>
          <w:p w14:paraId="57BD5595" w14:textId="77777777" w:rsidR="00347C27" w:rsidRPr="00040B9F" w:rsidRDefault="00347C27" w:rsidP="009402A8">
            <w:pPr>
              <w:jc w:val="both"/>
              <w:rPr>
                <w:sz w:val="22"/>
                <w:szCs w:val="22"/>
                <w:lang w:val="lt-LT" w:eastAsia="lt-LT"/>
              </w:rPr>
            </w:pPr>
          </w:p>
        </w:tc>
        <w:tc>
          <w:tcPr>
            <w:tcW w:w="596" w:type="dxa"/>
            <w:tcBorders>
              <w:bottom w:val="single" w:sz="4" w:space="0" w:color="auto"/>
            </w:tcBorders>
            <w:vAlign w:val="center"/>
          </w:tcPr>
          <w:p w14:paraId="15891078" w14:textId="77777777" w:rsidR="00347C27" w:rsidRPr="00040B9F" w:rsidRDefault="00347C27" w:rsidP="009402A8">
            <w:pPr>
              <w:jc w:val="both"/>
              <w:rPr>
                <w:bCs/>
                <w:sz w:val="22"/>
                <w:szCs w:val="22"/>
                <w:lang w:val="lt-LT" w:eastAsia="lt-LT"/>
              </w:rPr>
            </w:pPr>
            <w:r w:rsidRPr="00040B9F">
              <w:rPr>
                <w:bCs/>
                <w:sz w:val="22"/>
                <w:szCs w:val="22"/>
                <w:lang w:val="lt-LT" w:eastAsia="lt-LT"/>
              </w:rPr>
              <w:t>51,83</w:t>
            </w:r>
          </w:p>
        </w:tc>
      </w:tr>
      <w:tr w:rsidR="00BE2583" w:rsidRPr="00040B9F" w14:paraId="30492F3F" w14:textId="77777777" w:rsidTr="009114BD">
        <w:trPr>
          <w:trHeight w:val="945"/>
        </w:trPr>
        <w:tc>
          <w:tcPr>
            <w:tcW w:w="3652" w:type="dxa"/>
          </w:tcPr>
          <w:p w14:paraId="0F06AB69" w14:textId="77777777" w:rsidR="00347C27" w:rsidRPr="00040B9F" w:rsidRDefault="00347C27" w:rsidP="009402A8">
            <w:pPr>
              <w:jc w:val="both"/>
              <w:rPr>
                <w:sz w:val="22"/>
                <w:szCs w:val="22"/>
                <w:lang w:val="lt-LT" w:eastAsia="lt-LT"/>
              </w:rPr>
            </w:pPr>
            <w:r w:rsidRPr="00040B9F">
              <w:rPr>
                <w:sz w:val="22"/>
                <w:szCs w:val="22"/>
                <w:lang w:val="lt-LT" w:eastAsia="lt-LT"/>
              </w:rPr>
              <w:t xml:space="preserve">Teikti Dienos socialinės globos paslaugas sutrikusio intelekto ir kompleksinę negalią turintiems asmenims </w:t>
            </w:r>
          </w:p>
        </w:tc>
        <w:tc>
          <w:tcPr>
            <w:tcW w:w="992" w:type="dxa"/>
            <w:vAlign w:val="bottom"/>
          </w:tcPr>
          <w:p w14:paraId="0DEA8A81" w14:textId="77777777" w:rsidR="00347C27" w:rsidRPr="00040B9F" w:rsidRDefault="00347C27" w:rsidP="009402A8">
            <w:pPr>
              <w:jc w:val="both"/>
              <w:rPr>
                <w:b/>
                <w:sz w:val="22"/>
                <w:szCs w:val="22"/>
                <w:lang w:val="lt-LT"/>
              </w:rPr>
            </w:pPr>
            <w:r w:rsidRPr="00040B9F">
              <w:rPr>
                <w:b/>
                <w:sz w:val="22"/>
                <w:szCs w:val="22"/>
                <w:lang w:val="lt-LT"/>
              </w:rPr>
              <w:t>236,00</w:t>
            </w:r>
          </w:p>
          <w:p w14:paraId="79D0228B" w14:textId="77777777" w:rsidR="00347C27" w:rsidRPr="00040B9F" w:rsidRDefault="00347C27" w:rsidP="009402A8">
            <w:pPr>
              <w:jc w:val="both"/>
              <w:rPr>
                <w:b/>
                <w:sz w:val="22"/>
                <w:szCs w:val="22"/>
                <w:lang w:val="lt-LT"/>
              </w:rPr>
            </w:pPr>
          </w:p>
        </w:tc>
        <w:tc>
          <w:tcPr>
            <w:tcW w:w="851" w:type="dxa"/>
            <w:vAlign w:val="center"/>
          </w:tcPr>
          <w:p w14:paraId="40CA2ABA" w14:textId="77777777" w:rsidR="00347C27" w:rsidRPr="00040B9F" w:rsidRDefault="00347C27" w:rsidP="009402A8">
            <w:pPr>
              <w:jc w:val="both"/>
              <w:rPr>
                <w:sz w:val="22"/>
                <w:szCs w:val="22"/>
                <w:lang w:val="lt-LT" w:eastAsia="lt-LT"/>
              </w:rPr>
            </w:pPr>
            <w:r w:rsidRPr="00040B9F">
              <w:rPr>
                <w:sz w:val="22"/>
                <w:szCs w:val="22"/>
                <w:lang w:val="lt-LT" w:eastAsia="lt-LT"/>
              </w:rPr>
              <w:t>125,9</w:t>
            </w:r>
          </w:p>
        </w:tc>
        <w:tc>
          <w:tcPr>
            <w:tcW w:w="850" w:type="dxa"/>
            <w:vAlign w:val="center"/>
          </w:tcPr>
          <w:p w14:paraId="26D601B5" w14:textId="77777777" w:rsidR="00347C27" w:rsidRPr="00040B9F" w:rsidRDefault="00347C27" w:rsidP="009402A8">
            <w:pPr>
              <w:jc w:val="both"/>
              <w:rPr>
                <w:sz w:val="22"/>
                <w:szCs w:val="22"/>
                <w:lang w:val="lt-LT" w:eastAsia="lt-LT"/>
              </w:rPr>
            </w:pPr>
            <w:r w:rsidRPr="00040B9F">
              <w:rPr>
                <w:sz w:val="22"/>
                <w:szCs w:val="22"/>
                <w:lang w:val="lt-LT" w:eastAsia="lt-LT"/>
              </w:rPr>
              <w:t>22,79</w:t>
            </w:r>
          </w:p>
        </w:tc>
        <w:tc>
          <w:tcPr>
            <w:tcW w:w="993" w:type="dxa"/>
            <w:vAlign w:val="center"/>
          </w:tcPr>
          <w:p w14:paraId="7B0C31F3" w14:textId="77777777" w:rsidR="00347C27" w:rsidRPr="00040B9F" w:rsidRDefault="00347C27" w:rsidP="009402A8">
            <w:pPr>
              <w:jc w:val="both"/>
              <w:rPr>
                <w:sz w:val="22"/>
                <w:szCs w:val="22"/>
                <w:lang w:val="lt-LT" w:eastAsia="lt-LT"/>
              </w:rPr>
            </w:pPr>
            <w:r w:rsidRPr="00040B9F">
              <w:rPr>
                <w:sz w:val="22"/>
                <w:szCs w:val="22"/>
                <w:lang w:val="lt-LT" w:eastAsia="lt-LT"/>
              </w:rPr>
              <w:t>87,31</w:t>
            </w:r>
          </w:p>
        </w:tc>
        <w:tc>
          <w:tcPr>
            <w:tcW w:w="992" w:type="dxa"/>
            <w:vAlign w:val="center"/>
          </w:tcPr>
          <w:p w14:paraId="1DE53622" w14:textId="77777777" w:rsidR="00347C27" w:rsidRPr="00040B9F" w:rsidRDefault="00347C27" w:rsidP="009402A8">
            <w:pPr>
              <w:jc w:val="both"/>
              <w:rPr>
                <w:sz w:val="22"/>
                <w:szCs w:val="22"/>
                <w:lang w:val="lt-LT" w:eastAsia="lt-LT"/>
              </w:rPr>
            </w:pPr>
          </w:p>
        </w:tc>
        <w:tc>
          <w:tcPr>
            <w:tcW w:w="850" w:type="dxa"/>
            <w:vAlign w:val="center"/>
          </w:tcPr>
          <w:p w14:paraId="7D5A7DC1" w14:textId="77777777" w:rsidR="00347C27" w:rsidRPr="00040B9F" w:rsidRDefault="00347C27" w:rsidP="009402A8">
            <w:pPr>
              <w:jc w:val="both"/>
              <w:rPr>
                <w:sz w:val="22"/>
                <w:szCs w:val="22"/>
                <w:lang w:val="lt-LT" w:eastAsia="lt-LT"/>
              </w:rPr>
            </w:pPr>
          </w:p>
        </w:tc>
        <w:tc>
          <w:tcPr>
            <w:tcW w:w="596" w:type="dxa"/>
            <w:tcBorders>
              <w:top w:val="single" w:sz="4" w:space="0" w:color="auto"/>
            </w:tcBorders>
            <w:vAlign w:val="center"/>
          </w:tcPr>
          <w:p w14:paraId="1397594A" w14:textId="77777777" w:rsidR="00347C27" w:rsidRPr="00040B9F" w:rsidRDefault="00347C27" w:rsidP="009402A8">
            <w:pPr>
              <w:jc w:val="both"/>
              <w:rPr>
                <w:bCs/>
                <w:sz w:val="22"/>
                <w:szCs w:val="22"/>
                <w:lang w:val="lt-LT" w:eastAsia="lt-LT"/>
              </w:rPr>
            </w:pPr>
          </w:p>
        </w:tc>
      </w:tr>
      <w:tr w:rsidR="00BE2583" w:rsidRPr="00040B9F" w14:paraId="066DA04C" w14:textId="77777777" w:rsidTr="009114BD">
        <w:trPr>
          <w:trHeight w:val="305"/>
        </w:trPr>
        <w:tc>
          <w:tcPr>
            <w:tcW w:w="3652" w:type="dxa"/>
            <w:tcBorders>
              <w:top w:val="single" w:sz="4" w:space="0" w:color="auto"/>
            </w:tcBorders>
          </w:tcPr>
          <w:p w14:paraId="02A642AE" w14:textId="77777777" w:rsidR="00347C27" w:rsidRPr="00040B9F" w:rsidRDefault="00347C27" w:rsidP="009402A8">
            <w:pPr>
              <w:jc w:val="both"/>
              <w:rPr>
                <w:sz w:val="22"/>
                <w:szCs w:val="22"/>
                <w:lang w:val="lt-LT" w:eastAsia="lt-LT"/>
              </w:rPr>
            </w:pPr>
            <w:r w:rsidRPr="00040B9F">
              <w:rPr>
                <w:sz w:val="22"/>
                <w:szCs w:val="22"/>
                <w:lang w:val="lt-LT" w:eastAsia="lt-LT"/>
              </w:rPr>
              <w:t>Teikti socialines priežiūros paslaugas rizikos šeimoms ir jų vaikams Šilutės mieste ir seniūnijoje</w:t>
            </w:r>
          </w:p>
        </w:tc>
        <w:tc>
          <w:tcPr>
            <w:tcW w:w="992" w:type="dxa"/>
            <w:tcBorders>
              <w:top w:val="single" w:sz="4" w:space="0" w:color="auto"/>
            </w:tcBorders>
            <w:vAlign w:val="bottom"/>
          </w:tcPr>
          <w:p w14:paraId="3F58C8EE" w14:textId="77777777" w:rsidR="00347C27" w:rsidRPr="00040B9F" w:rsidRDefault="00347C27" w:rsidP="009402A8">
            <w:pPr>
              <w:jc w:val="both"/>
              <w:rPr>
                <w:b/>
                <w:sz w:val="22"/>
                <w:szCs w:val="22"/>
                <w:lang w:val="lt-LT"/>
              </w:rPr>
            </w:pPr>
            <w:r w:rsidRPr="00040B9F">
              <w:rPr>
                <w:b/>
                <w:sz w:val="22"/>
                <w:szCs w:val="22"/>
                <w:lang w:val="lt-LT"/>
              </w:rPr>
              <w:t>409,20</w:t>
            </w:r>
          </w:p>
          <w:p w14:paraId="4C212363" w14:textId="77777777" w:rsidR="00347C27" w:rsidRPr="00040B9F" w:rsidRDefault="00347C27" w:rsidP="009402A8">
            <w:pPr>
              <w:jc w:val="both"/>
              <w:rPr>
                <w:b/>
                <w:sz w:val="22"/>
                <w:szCs w:val="22"/>
                <w:lang w:val="lt-LT"/>
              </w:rPr>
            </w:pPr>
          </w:p>
        </w:tc>
        <w:tc>
          <w:tcPr>
            <w:tcW w:w="851" w:type="dxa"/>
            <w:tcBorders>
              <w:top w:val="single" w:sz="4" w:space="0" w:color="auto"/>
            </w:tcBorders>
            <w:vAlign w:val="center"/>
          </w:tcPr>
          <w:p w14:paraId="2E575E0A" w14:textId="77777777" w:rsidR="00347C27" w:rsidRPr="00040B9F" w:rsidRDefault="00347C27" w:rsidP="009402A8">
            <w:pPr>
              <w:jc w:val="both"/>
              <w:rPr>
                <w:sz w:val="22"/>
                <w:szCs w:val="22"/>
                <w:lang w:val="lt-LT" w:eastAsia="lt-LT"/>
              </w:rPr>
            </w:pPr>
          </w:p>
        </w:tc>
        <w:tc>
          <w:tcPr>
            <w:tcW w:w="850" w:type="dxa"/>
            <w:tcBorders>
              <w:top w:val="single" w:sz="4" w:space="0" w:color="auto"/>
            </w:tcBorders>
            <w:vAlign w:val="center"/>
          </w:tcPr>
          <w:p w14:paraId="68BF6DA3" w14:textId="77777777" w:rsidR="00347C27" w:rsidRPr="00040B9F" w:rsidRDefault="00347C27" w:rsidP="009402A8">
            <w:pPr>
              <w:jc w:val="both"/>
              <w:rPr>
                <w:sz w:val="22"/>
                <w:szCs w:val="22"/>
                <w:lang w:val="lt-LT" w:eastAsia="lt-LT"/>
              </w:rPr>
            </w:pPr>
          </w:p>
        </w:tc>
        <w:tc>
          <w:tcPr>
            <w:tcW w:w="993" w:type="dxa"/>
            <w:tcBorders>
              <w:top w:val="single" w:sz="4" w:space="0" w:color="auto"/>
            </w:tcBorders>
            <w:vAlign w:val="center"/>
          </w:tcPr>
          <w:p w14:paraId="12DDF569" w14:textId="77777777" w:rsidR="00347C27" w:rsidRPr="00040B9F" w:rsidRDefault="00347C27" w:rsidP="009402A8">
            <w:pPr>
              <w:jc w:val="both"/>
              <w:rPr>
                <w:sz w:val="22"/>
                <w:szCs w:val="22"/>
                <w:lang w:val="lt-LT" w:eastAsia="lt-LT"/>
              </w:rPr>
            </w:pPr>
          </w:p>
        </w:tc>
        <w:tc>
          <w:tcPr>
            <w:tcW w:w="992" w:type="dxa"/>
            <w:tcBorders>
              <w:top w:val="single" w:sz="4" w:space="0" w:color="auto"/>
            </w:tcBorders>
            <w:vAlign w:val="center"/>
          </w:tcPr>
          <w:p w14:paraId="681C85E6" w14:textId="77777777" w:rsidR="00347C27" w:rsidRPr="00040B9F" w:rsidRDefault="00347C27" w:rsidP="009402A8">
            <w:pPr>
              <w:jc w:val="both"/>
              <w:rPr>
                <w:sz w:val="22"/>
                <w:szCs w:val="22"/>
                <w:lang w:val="lt-LT" w:eastAsia="lt-LT"/>
              </w:rPr>
            </w:pPr>
            <w:r w:rsidRPr="00040B9F">
              <w:rPr>
                <w:sz w:val="22"/>
                <w:szCs w:val="22"/>
                <w:lang w:val="lt-LT" w:eastAsia="lt-LT"/>
              </w:rPr>
              <w:t>409,20</w:t>
            </w:r>
          </w:p>
        </w:tc>
        <w:tc>
          <w:tcPr>
            <w:tcW w:w="850" w:type="dxa"/>
            <w:tcBorders>
              <w:top w:val="single" w:sz="4" w:space="0" w:color="auto"/>
            </w:tcBorders>
            <w:vAlign w:val="center"/>
          </w:tcPr>
          <w:p w14:paraId="2949B0B5" w14:textId="77777777" w:rsidR="00347C27" w:rsidRPr="00040B9F" w:rsidRDefault="00347C27" w:rsidP="009402A8">
            <w:pPr>
              <w:jc w:val="both"/>
              <w:rPr>
                <w:sz w:val="22"/>
                <w:szCs w:val="22"/>
                <w:lang w:val="lt-LT" w:eastAsia="lt-LT"/>
              </w:rPr>
            </w:pPr>
          </w:p>
        </w:tc>
        <w:tc>
          <w:tcPr>
            <w:tcW w:w="596" w:type="dxa"/>
            <w:tcBorders>
              <w:top w:val="single" w:sz="4" w:space="0" w:color="auto"/>
            </w:tcBorders>
            <w:vAlign w:val="center"/>
          </w:tcPr>
          <w:p w14:paraId="0B0CD5AA" w14:textId="77777777" w:rsidR="00347C27" w:rsidRPr="00040B9F" w:rsidRDefault="00347C27" w:rsidP="009402A8">
            <w:pPr>
              <w:jc w:val="both"/>
              <w:rPr>
                <w:bCs/>
                <w:sz w:val="22"/>
                <w:szCs w:val="22"/>
                <w:lang w:val="lt-LT" w:eastAsia="lt-LT"/>
              </w:rPr>
            </w:pPr>
          </w:p>
        </w:tc>
      </w:tr>
      <w:tr w:rsidR="00BE2583" w:rsidRPr="00040B9F" w14:paraId="3C8C5FED" w14:textId="77777777" w:rsidTr="009114BD">
        <w:trPr>
          <w:trHeight w:val="333"/>
        </w:trPr>
        <w:tc>
          <w:tcPr>
            <w:tcW w:w="3652" w:type="dxa"/>
          </w:tcPr>
          <w:p w14:paraId="36AB264D" w14:textId="77777777" w:rsidR="00347C27" w:rsidRPr="00040B9F" w:rsidRDefault="00347C27" w:rsidP="009402A8">
            <w:pPr>
              <w:jc w:val="both"/>
              <w:rPr>
                <w:sz w:val="22"/>
                <w:szCs w:val="22"/>
                <w:lang w:val="lt-LT" w:eastAsia="lt-LT"/>
              </w:rPr>
            </w:pPr>
            <w:r w:rsidRPr="00040B9F">
              <w:rPr>
                <w:sz w:val="22"/>
                <w:szCs w:val="22"/>
                <w:lang w:val="lt-LT" w:eastAsia="lt-LT"/>
              </w:rPr>
              <w:t>Teikti globėjams (rūpintojams) ir  įtėviams mokymo ir konsultavimo paslaugas (GIMK)</w:t>
            </w:r>
          </w:p>
        </w:tc>
        <w:tc>
          <w:tcPr>
            <w:tcW w:w="992" w:type="dxa"/>
            <w:vAlign w:val="bottom"/>
          </w:tcPr>
          <w:p w14:paraId="5EE935A2" w14:textId="77777777" w:rsidR="00347C27" w:rsidRPr="00040B9F" w:rsidRDefault="00347C27" w:rsidP="009402A8">
            <w:pPr>
              <w:jc w:val="both"/>
              <w:rPr>
                <w:b/>
                <w:sz w:val="22"/>
                <w:szCs w:val="22"/>
                <w:lang w:val="lt-LT"/>
              </w:rPr>
            </w:pPr>
            <w:r w:rsidRPr="00040B9F">
              <w:rPr>
                <w:b/>
                <w:sz w:val="22"/>
                <w:szCs w:val="22"/>
                <w:lang w:val="lt-LT"/>
              </w:rPr>
              <w:t>63,78</w:t>
            </w:r>
          </w:p>
          <w:p w14:paraId="33BB63A4" w14:textId="77777777" w:rsidR="00347C27" w:rsidRPr="00040B9F" w:rsidRDefault="00347C27" w:rsidP="009402A8">
            <w:pPr>
              <w:jc w:val="both"/>
              <w:rPr>
                <w:b/>
                <w:sz w:val="22"/>
                <w:szCs w:val="22"/>
                <w:lang w:val="lt-LT"/>
              </w:rPr>
            </w:pPr>
          </w:p>
        </w:tc>
        <w:tc>
          <w:tcPr>
            <w:tcW w:w="851" w:type="dxa"/>
            <w:vAlign w:val="center"/>
          </w:tcPr>
          <w:p w14:paraId="36EA519C" w14:textId="77777777" w:rsidR="00347C27" w:rsidRPr="00040B9F" w:rsidRDefault="00347C27" w:rsidP="009402A8">
            <w:pPr>
              <w:jc w:val="both"/>
              <w:rPr>
                <w:sz w:val="22"/>
                <w:szCs w:val="22"/>
                <w:lang w:val="lt-LT" w:eastAsia="lt-LT"/>
              </w:rPr>
            </w:pPr>
            <w:r w:rsidRPr="00040B9F">
              <w:rPr>
                <w:sz w:val="22"/>
                <w:szCs w:val="22"/>
                <w:lang w:val="lt-LT" w:eastAsia="lt-LT"/>
              </w:rPr>
              <w:t>30,98</w:t>
            </w:r>
          </w:p>
        </w:tc>
        <w:tc>
          <w:tcPr>
            <w:tcW w:w="850" w:type="dxa"/>
            <w:vAlign w:val="center"/>
          </w:tcPr>
          <w:p w14:paraId="5649AF01" w14:textId="77777777" w:rsidR="00347C27" w:rsidRPr="00040B9F" w:rsidRDefault="00347C27" w:rsidP="009402A8">
            <w:pPr>
              <w:jc w:val="both"/>
              <w:rPr>
                <w:sz w:val="22"/>
                <w:szCs w:val="22"/>
                <w:lang w:val="lt-LT" w:eastAsia="lt-LT"/>
              </w:rPr>
            </w:pPr>
          </w:p>
        </w:tc>
        <w:tc>
          <w:tcPr>
            <w:tcW w:w="993" w:type="dxa"/>
            <w:vAlign w:val="center"/>
          </w:tcPr>
          <w:p w14:paraId="63CB9154" w14:textId="77777777" w:rsidR="00347C27" w:rsidRPr="00040B9F" w:rsidRDefault="00347C27" w:rsidP="009402A8">
            <w:pPr>
              <w:jc w:val="both"/>
              <w:rPr>
                <w:sz w:val="22"/>
                <w:szCs w:val="22"/>
                <w:lang w:val="lt-LT" w:eastAsia="lt-LT"/>
              </w:rPr>
            </w:pPr>
          </w:p>
        </w:tc>
        <w:tc>
          <w:tcPr>
            <w:tcW w:w="992" w:type="dxa"/>
            <w:vAlign w:val="center"/>
          </w:tcPr>
          <w:p w14:paraId="139326CC" w14:textId="77777777" w:rsidR="00347C27" w:rsidRPr="00040B9F" w:rsidRDefault="00347C27" w:rsidP="009402A8">
            <w:pPr>
              <w:jc w:val="both"/>
              <w:rPr>
                <w:sz w:val="22"/>
                <w:szCs w:val="22"/>
                <w:lang w:val="lt-LT" w:eastAsia="lt-LT"/>
              </w:rPr>
            </w:pPr>
          </w:p>
        </w:tc>
        <w:tc>
          <w:tcPr>
            <w:tcW w:w="850" w:type="dxa"/>
            <w:vAlign w:val="center"/>
          </w:tcPr>
          <w:p w14:paraId="0F442D70" w14:textId="77777777" w:rsidR="00347C27" w:rsidRPr="00040B9F" w:rsidRDefault="00347C27" w:rsidP="009402A8">
            <w:pPr>
              <w:jc w:val="both"/>
              <w:rPr>
                <w:sz w:val="22"/>
                <w:szCs w:val="22"/>
                <w:lang w:val="lt-LT" w:eastAsia="lt-LT"/>
              </w:rPr>
            </w:pPr>
          </w:p>
        </w:tc>
        <w:tc>
          <w:tcPr>
            <w:tcW w:w="596" w:type="dxa"/>
            <w:vAlign w:val="center"/>
          </w:tcPr>
          <w:p w14:paraId="458FE68C" w14:textId="77777777" w:rsidR="00347C27" w:rsidRPr="00040B9F" w:rsidRDefault="00347C27" w:rsidP="009402A8">
            <w:pPr>
              <w:jc w:val="both"/>
              <w:rPr>
                <w:bCs/>
                <w:sz w:val="22"/>
                <w:szCs w:val="22"/>
                <w:lang w:val="lt-LT" w:eastAsia="lt-LT"/>
              </w:rPr>
            </w:pPr>
            <w:r w:rsidRPr="00040B9F">
              <w:rPr>
                <w:bCs/>
                <w:sz w:val="22"/>
                <w:szCs w:val="22"/>
                <w:lang w:val="lt-LT" w:eastAsia="lt-LT"/>
              </w:rPr>
              <w:t>32,80</w:t>
            </w:r>
          </w:p>
        </w:tc>
      </w:tr>
      <w:bookmarkEnd w:id="2"/>
      <w:tr w:rsidR="00BE2583" w:rsidRPr="00040B9F" w14:paraId="16B2EF3B" w14:textId="77777777" w:rsidTr="009114BD">
        <w:trPr>
          <w:trHeight w:val="165"/>
        </w:trPr>
        <w:tc>
          <w:tcPr>
            <w:tcW w:w="3652" w:type="dxa"/>
            <w:shd w:val="clear" w:color="auto" w:fill="FDFCD0"/>
          </w:tcPr>
          <w:p w14:paraId="7048E37B" w14:textId="77777777" w:rsidR="00347C27" w:rsidRPr="00040B9F" w:rsidRDefault="00347C27" w:rsidP="009402A8">
            <w:pPr>
              <w:jc w:val="both"/>
              <w:outlineLvl w:val="1"/>
              <w:rPr>
                <w:b/>
                <w:bCs/>
                <w:sz w:val="22"/>
                <w:szCs w:val="22"/>
                <w:lang w:val="lt-LT" w:eastAsia="lt-LT"/>
              </w:rPr>
            </w:pPr>
            <w:r w:rsidRPr="00040B9F">
              <w:rPr>
                <w:b/>
                <w:bCs/>
                <w:sz w:val="22"/>
                <w:szCs w:val="22"/>
                <w:lang w:val="lt-LT" w:eastAsia="lt-LT"/>
              </w:rPr>
              <w:t>Iš viso:</w:t>
            </w:r>
          </w:p>
        </w:tc>
        <w:tc>
          <w:tcPr>
            <w:tcW w:w="992" w:type="dxa"/>
            <w:shd w:val="clear" w:color="auto" w:fill="FDFCD0"/>
          </w:tcPr>
          <w:p w14:paraId="374BE477" w14:textId="77777777" w:rsidR="00347C27" w:rsidRPr="00040B9F" w:rsidRDefault="00347C27" w:rsidP="009402A8">
            <w:pPr>
              <w:jc w:val="both"/>
              <w:outlineLvl w:val="1"/>
              <w:rPr>
                <w:b/>
                <w:bCs/>
                <w:sz w:val="22"/>
                <w:szCs w:val="22"/>
                <w:lang w:val="lt-LT" w:eastAsia="lt-LT"/>
              </w:rPr>
            </w:pPr>
            <w:r w:rsidRPr="00040B9F">
              <w:rPr>
                <w:b/>
                <w:bCs/>
                <w:sz w:val="22"/>
                <w:szCs w:val="22"/>
                <w:lang w:val="lt-LT" w:eastAsia="lt-LT"/>
              </w:rPr>
              <w:t>1436,82</w:t>
            </w:r>
          </w:p>
        </w:tc>
        <w:tc>
          <w:tcPr>
            <w:tcW w:w="851" w:type="dxa"/>
            <w:shd w:val="clear" w:color="auto" w:fill="FDFCD0"/>
            <w:vAlign w:val="bottom"/>
          </w:tcPr>
          <w:p w14:paraId="75886997" w14:textId="77777777" w:rsidR="00347C27" w:rsidRPr="00040B9F" w:rsidRDefault="00347C27" w:rsidP="009402A8">
            <w:pPr>
              <w:jc w:val="both"/>
              <w:rPr>
                <w:b/>
                <w:sz w:val="22"/>
                <w:szCs w:val="22"/>
                <w:lang w:val="lt-LT" w:eastAsia="lt-LT"/>
              </w:rPr>
            </w:pPr>
            <w:r w:rsidRPr="00040B9F">
              <w:rPr>
                <w:b/>
                <w:sz w:val="22"/>
                <w:szCs w:val="22"/>
                <w:lang w:val="lt-LT" w:eastAsia="lt-LT"/>
              </w:rPr>
              <w:t>639,55</w:t>
            </w:r>
          </w:p>
        </w:tc>
        <w:tc>
          <w:tcPr>
            <w:tcW w:w="850" w:type="dxa"/>
            <w:shd w:val="clear" w:color="auto" w:fill="FDFCD0"/>
            <w:vAlign w:val="bottom"/>
          </w:tcPr>
          <w:p w14:paraId="0D47C72F" w14:textId="77777777" w:rsidR="00347C27" w:rsidRPr="00040B9F" w:rsidRDefault="00347C27" w:rsidP="009402A8">
            <w:pPr>
              <w:jc w:val="both"/>
              <w:rPr>
                <w:b/>
                <w:sz w:val="22"/>
                <w:szCs w:val="22"/>
                <w:lang w:val="lt-LT"/>
              </w:rPr>
            </w:pPr>
            <w:r w:rsidRPr="00040B9F">
              <w:rPr>
                <w:b/>
                <w:sz w:val="22"/>
                <w:szCs w:val="22"/>
                <w:lang w:val="lt-LT"/>
              </w:rPr>
              <w:t>91,79</w:t>
            </w:r>
          </w:p>
        </w:tc>
        <w:tc>
          <w:tcPr>
            <w:tcW w:w="993" w:type="dxa"/>
            <w:shd w:val="clear" w:color="auto" w:fill="FDFCD0"/>
            <w:vAlign w:val="bottom"/>
          </w:tcPr>
          <w:p w14:paraId="15B11D55" w14:textId="77777777" w:rsidR="00347C27" w:rsidRPr="00040B9F" w:rsidRDefault="00347C27" w:rsidP="009402A8">
            <w:pPr>
              <w:jc w:val="both"/>
              <w:rPr>
                <w:b/>
                <w:sz w:val="22"/>
                <w:szCs w:val="22"/>
                <w:lang w:val="lt-LT"/>
              </w:rPr>
            </w:pPr>
            <w:r w:rsidRPr="00040B9F">
              <w:rPr>
                <w:b/>
                <w:sz w:val="22"/>
                <w:szCs w:val="22"/>
                <w:lang w:val="lt-LT"/>
              </w:rPr>
              <w:t>197,84</w:t>
            </w:r>
          </w:p>
        </w:tc>
        <w:tc>
          <w:tcPr>
            <w:tcW w:w="992" w:type="dxa"/>
            <w:shd w:val="clear" w:color="auto" w:fill="FDFCD0"/>
            <w:vAlign w:val="bottom"/>
          </w:tcPr>
          <w:p w14:paraId="46BF15C1" w14:textId="77777777" w:rsidR="00347C27" w:rsidRPr="00040B9F" w:rsidRDefault="00347C27" w:rsidP="009402A8">
            <w:pPr>
              <w:jc w:val="both"/>
              <w:rPr>
                <w:b/>
                <w:sz w:val="22"/>
                <w:szCs w:val="22"/>
                <w:lang w:val="lt-LT"/>
              </w:rPr>
            </w:pPr>
            <w:r w:rsidRPr="00040B9F">
              <w:rPr>
                <w:b/>
                <w:sz w:val="22"/>
                <w:szCs w:val="22"/>
                <w:lang w:val="lt-LT"/>
              </w:rPr>
              <w:t>409,20</w:t>
            </w:r>
          </w:p>
        </w:tc>
        <w:tc>
          <w:tcPr>
            <w:tcW w:w="850" w:type="dxa"/>
            <w:shd w:val="clear" w:color="auto" w:fill="FDFCD0"/>
            <w:vAlign w:val="bottom"/>
          </w:tcPr>
          <w:p w14:paraId="2BB258B8" w14:textId="77777777" w:rsidR="00347C27" w:rsidRPr="00040B9F" w:rsidRDefault="00347C27" w:rsidP="009402A8">
            <w:pPr>
              <w:jc w:val="both"/>
              <w:rPr>
                <w:b/>
                <w:sz w:val="22"/>
                <w:szCs w:val="22"/>
                <w:lang w:val="lt-LT"/>
              </w:rPr>
            </w:pPr>
            <w:r w:rsidRPr="00040B9F">
              <w:rPr>
                <w:b/>
                <w:sz w:val="22"/>
                <w:szCs w:val="22"/>
                <w:lang w:val="lt-LT"/>
              </w:rPr>
              <w:t>1,91</w:t>
            </w:r>
          </w:p>
        </w:tc>
        <w:tc>
          <w:tcPr>
            <w:tcW w:w="596" w:type="dxa"/>
            <w:shd w:val="clear" w:color="auto" w:fill="FDFCD0"/>
            <w:vAlign w:val="bottom"/>
          </w:tcPr>
          <w:p w14:paraId="740248E2" w14:textId="77777777" w:rsidR="00347C27" w:rsidRPr="00040B9F" w:rsidRDefault="00347C27" w:rsidP="009402A8">
            <w:pPr>
              <w:jc w:val="both"/>
              <w:rPr>
                <w:b/>
                <w:sz w:val="22"/>
                <w:szCs w:val="22"/>
                <w:lang w:val="lt-LT"/>
              </w:rPr>
            </w:pPr>
            <w:r w:rsidRPr="00040B9F">
              <w:rPr>
                <w:b/>
                <w:sz w:val="22"/>
                <w:szCs w:val="22"/>
                <w:lang w:val="lt-LT"/>
              </w:rPr>
              <w:t>96,53</w:t>
            </w:r>
          </w:p>
        </w:tc>
      </w:tr>
      <w:bookmarkEnd w:id="3"/>
    </w:tbl>
    <w:p w14:paraId="699057EA" w14:textId="77777777" w:rsidR="00347C27" w:rsidRPr="00040B9F" w:rsidRDefault="00347C27" w:rsidP="009402A8">
      <w:pPr>
        <w:ind w:left="720"/>
        <w:jc w:val="both"/>
        <w:rPr>
          <w:b/>
          <w:sz w:val="22"/>
          <w:szCs w:val="22"/>
          <w:lang w:val="lt-LT"/>
        </w:rPr>
      </w:pPr>
    </w:p>
    <w:bookmarkEnd w:id="4"/>
    <w:bookmarkEnd w:id="5"/>
    <w:bookmarkEnd w:id="6"/>
    <w:p w14:paraId="61898FA9" w14:textId="77777777" w:rsidR="00347C27" w:rsidRPr="00040B9F" w:rsidRDefault="00347C27" w:rsidP="009402A8">
      <w:pPr>
        <w:spacing w:after="120" w:line="259" w:lineRule="auto"/>
        <w:ind w:left="720"/>
        <w:jc w:val="both"/>
        <w:rPr>
          <w:b/>
          <w:lang w:val="lt-LT"/>
        </w:rPr>
      </w:pPr>
      <w:r w:rsidRPr="00040B9F">
        <w:rPr>
          <w:b/>
          <w:lang w:val="lt-LT"/>
        </w:rPr>
        <w:t>2.2. PATIRTOS IŠLAIDOS</w:t>
      </w:r>
    </w:p>
    <w:p w14:paraId="7559368F" w14:textId="77777777" w:rsidR="00347C27" w:rsidRPr="00040B9F" w:rsidRDefault="00347C27" w:rsidP="009402A8">
      <w:pPr>
        <w:ind w:firstLine="851"/>
        <w:jc w:val="both"/>
        <w:rPr>
          <w:sz w:val="22"/>
          <w:szCs w:val="22"/>
          <w:lang w:val="lt-LT"/>
        </w:rPr>
      </w:pPr>
      <w:r w:rsidRPr="00040B9F">
        <w:rPr>
          <w:sz w:val="22"/>
          <w:szCs w:val="22"/>
          <w:lang w:val="lt-LT"/>
        </w:rPr>
        <w:t>Šilutės socialinių paslaugų centro patirtos išlaidos nurodytos 2 lentelėje. Didžiausią išlaidų dalį, tai 91,42 % visų patirtų išlaidų, sudaro darbo užmokesčio ir socialinio draudimo įmokų sąnaudos.</w:t>
      </w:r>
    </w:p>
    <w:p w14:paraId="7A8F08ED" w14:textId="77777777" w:rsidR="00347C27" w:rsidRPr="00040B9F" w:rsidRDefault="00347C27" w:rsidP="009402A8">
      <w:pPr>
        <w:ind w:firstLine="851"/>
        <w:jc w:val="both"/>
        <w:rPr>
          <w:sz w:val="22"/>
          <w:szCs w:val="22"/>
          <w:lang w:val="lt-LT"/>
        </w:rPr>
      </w:pPr>
    </w:p>
    <w:p w14:paraId="5C566B66" w14:textId="77777777" w:rsidR="00347C27" w:rsidRPr="00040B9F" w:rsidRDefault="00347C27" w:rsidP="009402A8">
      <w:pPr>
        <w:ind w:left="7774"/>
        <w:jc w:val="both"/>
        <w:rPr>
          <w:sz w:val="22"/>
          <w:szCs w:val="22"/>
          <w:lang w:val="lt-LT"/>
        </w:rPr>
      </w:pPr>
      <w:r w:rsidRPr="00040B9F">
        <w:rPr>
          <w:sz w:val="22"/>
          <w:szCs w:val="22"/>
          <w:lang w:val="lt-LT"/>
        </w:rPr>
        <w:t xml:space="preserve">       2 lentelė</w:t>
      </w:r>
    </w:p>
    <w:p w14:paraId="7A631945" w14:textId="77777777" w:rsidR="00347C27" w:rsidRPr="00040B9F" w:rsidRDefault="00347C27" w:rsidP="009402A8">
      <w:pPr>
        <w:ind w:left="7774"/>
        <w:jc w:val="both"/>
        <w:rPr>
          <w:sz w:val="22"/>
          <w:szCs w:val="22"/>
          <w:lang w:val="lt-LT"/>
        </w:rPr>
      </w:pPr>
      <w:r w:rsidRPr="00040B9F">
        <w:rPr>
          <w:sz w:val="22"/>
          <w:szCs w:val="22"/>
          <w:lang w:val="lt-LT"/>
        </w:rPr>
        <w:t>(tūkstančiais eurų)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481"/>
        <w:gridCol w:w="993"/>
        <w:gridCol w:w="850"/>
        <w:gridCol w:w="851"/>
        <w:gridCol w:w="850"/>
        <w:gridCol w:w="992"/>
        <w:gridCol w:w="1026"/>
      </w:tblGrid>
      <w:tr w:rsidR="00BE2583" w:rsidRPr="00040B9F" w14:paraId="2E8AD758" w14:textId="77777777" w:rsidTr="001A1B6F">
        <w:trPr>
          <w:cantSplit/>
          <w:trHeight w:val="2260"/>
        </w:trPr>
        <w:tc>
          <w:tcPr>
            <w:tcW w:w="596" w:type="dxa"/>
          </w:tcPr>
          <w:p w14:paraId="46CD5783" w14:textId="77777777" w:rsidR="00347C27" w:rsidRPr="00040B9F" w:rsidRDefault="00347C27" w:rsidP="009402A8">
            <w:pPr>
              <w:jc w:val="both"/>
              <w:rPr>
                <w:sz w:val="22"/>
                <w:szCs w:val="22"/>
                <w:lang w:val="lt-LT"/>
              </w:rPr>
            </w:pPr>
            <w:bookmarkStart w:id="7" w:name="_Hlk504148309"/>
          </w:p>
          <w:p w14:paraId="4EA328B6" w14:textId="77777777" w:rsidR="00347C27" w:rsidRPr="00040B9F" w:rsidRDefault="00347C27" w:rsidP="009402A8">
            <w:pPr>
              <w:jc w:val="both"/>
              <w:rPr>
                <w:sz w:val="22"/>
                <w:szCs w:val="22"/>
                <w:lang w:val="lt-LT"/>
              </w:rPr>
            </w:pPr>
          </w:p>
          <w:p w14:paraId="645DAC13" w14:textId="77777777" w:rsidR="00347C27" w:rsidRPr="00040B9F" w:rsidRDefault="00347C27" w:rsidP="009402A8">
            <w:pPr>
              <w:jc w:val="both"/>
              <w:rPr>
                <w:sz w:val="22"/>
                <w:szCs w:val="22"/>
                <w:lang w:val="lt-LT"/>
              </w:rPr>
            </w:pPr>
          </w:p>
          <w:p w14:paraId="789F4C8F" w14:textId="77777777" w:rsidR="00347C27" w:rsidRPr="00040B9F" w:rsidRDefault="00347C27" w:rsidP="009402A8">
            <w:pPr>
              <w:jc w:val="both"/>
              <w:rPr>
                <w:sz w:val="22"/>
                <w:szCs w:val="22"/>
                <w:lang w:val="lt-LT"/>
              </w:rPr>
            </w:pPr>
            <w:r w:rsidRPr="00040B9F">
              <w:rPr>
                <w:sz w:val="22"/>
                <w:szCs w:val="22"/>
                <w:lang w:val="lt-LT"/>
              </w:rPr>
              <w:t>Eil.Nr.</w:t>
            </w:r>
          </w:p>
        </w:tc>
        <w:tc>
          <w:tcPr>
            <w:tcW w:w="3481" w:type="dxa"/>
          </w:tcPr>
          <w:p w14:paraId="12490D3A" w14:textId="77777777" w:rsidR="00347C27" w:rsidRPr="00040B9F" w:rsidRDefault="00347C27" w:rsidP="009402A8">
            <w:pPr>
              <w:jc w:val="both"/>
              <w:rPr>
                <w:sz w:val="22"/>
                <w:szCs w:val="22"/>
                <w:lang w:val="lt-LT"/>
              </w:rPr>
            </w:pPr>
          </w:p>
          <w:p w14:paraId="178D268A" w14:textId="77777777" w:rsidR="00347C27" w:rsidRPr="00040B9F" w:rsidRDefault="00347C27" w:rsidP="009402A8">
            <w:pPr>
              <w:jc w:val="both"/>
              <w:rPr>
                <w:sz w:val="22"/>
                <w:szCs w:val="22"/>
                <w:lang w:val="lt-LT"/>
              </w:rPr>
            </w:pPr>
          </w:p>
          <w:p w14:paraId="1D0C4604" w14:textId="77777777" w:rsidR="00347C27" w:rsidRPr="00040B9F" w:rsidRDefault="00347C27" w:rsidP="009402A8">
            <w:pPr>
              <w:jc w:val="both"/>
              <w:rPr>
                <w:sz w:val="22"/>
                <w:szCs w:val="22"/>
                <w:lang w:val="lt-LT"/>
              </w:rPr>
            </w:pPr>
          </w:p>
          <w:p w14:paraId="7AE6BEAC" w14:textId="77777777" w:rsidR="00347C27" w:rsidRPr="00040B9F" w:rsidRDefault="00347C27" w:rsidP="009402A8">
            <w:pPr>
              <w:jc w:val="both"/>
              <w:rPr>
                <w:sz w:val="22"/>
                <w:szCs w:val="22"/>
                <w:lang w:val="lt-LT"/>
              </w:rPr>
            </w:pPr>
          </w:p>
          <w:p w14:paraId="012DC7AC" w14:textId="77777777" w:rsidR="00347C27" w:rsidRPr="00040B9F" w:rsidRDefault="00347C27" w:rsidP="009402A8">
            <w:pPr>
              <w:jc w:val="both"/>
              <w:rPr>
                <w:sz w:val="22"/>
                <w:szCs w:val="22"/>
                <w:lang w:val="lt-LT"/>
              </w:rPr>
            </w:pPr>
            <w:r w:rsidRPr="00040B9F">
              <w:rPr>
                <w:sz w:val="22"/>
                <w:szCs w:val="22"/>
                <w:lang w:val="lt-LT"/>
              </w:rPr>
              <w:t>Išlaidų pavadinimas</w:t>
            </w:r>
          </w:p>
        </w:tc>
        <w:tc>
          <w:tcPr>
            <w:tcW w:w="993" w:type="dxa"/>
            <w:textDirection w:val="btLr"/>
          </w:tcPr>
          <w:p w14:paraId="5451B646" w14:textId="77777777" w:rsidR="00347C27" w:rsidRPr="00040B9F" w:rsidRDefault="00347C27" w:rsidP="009402A8">
            <w:pPr>
              <w:ind w:left="113" w:right="113"/>
              <w:jc w:val="both"/>
              <w:rPr>
                <w:sz w:val="22"/>
                <w:szCs w:val="22"/>
                <w:lang w:val="lt-LT" w:eastAsia="lt-LT"/>
              </w:rPr>
            </w:pPr>
          </w:p>
          <w:p w14:paraId="5DCA7C63" w14:textId="77777777" w:rsidR="00347C27" w:rsidRPr="00040B9F" w:rsidRDefault="00347C27" w:rsidP="009402A8">
            <w:pPr>
              <w:ind w:left="113" w:right="113"/>
              <w:jc w:val="both"/>
              <w:rPr>
                <w:sz w:val="22"/>
                <w:szCs w:val="22"/>
                <w:lang w:val="lt-LT"/>
              </w:rPr>
            </w:pPr>
            <w:r w:rsidRPr="00040B9F">
              <w:rPr>
                <w:sz w:val="22"/>
                <w:szCs w:val="22"/>
                <w:lang w:val="lt-LT" w:eastAsia="lt-LT"/>
              </w:rPr>
              <w:t>Iš viso</w:t>
            </w:r>
          </w:p>
        </w:tc>
        <w:tc>
          <w:tcPr>
            <w:tcW w:w="850" w:type="dxa"/>
            <w:textDirection w:val="btLr"/>
          </w:tcPr>
          <w:p w14:paraId="3C12C8EB" w14:textId="77777777" w:rsidR="00347C27" w:rsidRPr="00040B9F" w:rsidRDefault="00347C27" w:rsidP="009402A8">
            <w:pPr>
              <w:ind w:left="113" w:right="113"/>
              <w:jc w:val="both"/>
              <w:rPr>
                <w:sz w:val="22"/>
                <w:szCs w:val="22"/>
                <w:lang w:val="lt-LT"/>
              </w:rPr>
            </w:pPr>
            <w:r w:rsidRPr="00040B9F">
              <w:rPr>
                <w:sz w:val="22"/>
                <w:szCs w:val="22"/>
                <w:lang w:val="lt-LT" w:eastAsia="lt-LT"/>
              </w:rPr>
              <w:t xml:space="preserve">Savarankiškų funkcijų lėšos </w:t>
            </w:r>
          </w:p>
        </w:tc>
        <w:tc>
          <w:tcPr>
            <w:tcW w:w="851" w:type="dxa"/>
            <w:textDirection w:val="btLr"/>
          </w:tcPr>
          <w:p w14:paraId="37B2A8E0" w14:textId="77777777" w:rsidR="00347C27" w:rsidRPr="00040B9F" w:rsidRDefault="00347C27" w:rsidP="009402A8">
            <w:pPr>
              <w:ind w:left="113" w:right="113"/>
              <w:jc w:val="both"/>
              <w:rPr>
                <w:sz w:val="22"/>
                <w:szCs w:val="22"/>
                <w:lang w:val="lt-LT"/>
              </w:rPr>
            </w:pPr>
            <w:r w:rsidRPr="00040B9F">
              <w:rPr>
                <w:sz w:val="22"/>
                <w:szCs w:val="22"/>
                <w:lang w:val="lt-LT" w:eastAsia="lt-LT"/>
              </w:rPr>
              <w:t xml:space="preserve">Biudžetinių įstaigų pajamų įmokų lėšos (Spec. l.) </w:t>
            </w:r>
          </w:p>
        </w:tc>
        <w:tc>
          <w:tcPr>
            <w:tcW w:w="850" w:type="dxa"/>
            <w:textDirection w:val="btLr"/>
          </w:tcPr>
          <w:p w14:paraId="5C057A7B" w14:textId="77777777" w:rsidR="00347C27" w:rsidRPr="00040B9F" w:rsidRDefault="00347C27" w:rsidP="009402A8">
            <w:pPr>
              <w:ind w:left="113" w:right="113"/>
              <w:jc w:val="both"/>
              <w:rPr>
                <w:sz w:val="22"/>
                <w:szCs w:val="22"/>
                <w:lang w:val="lt-LT"/>
              </w:rPr>
            </w:pPr>
            <w:r w:rsidRPr="00040B9F">
              <w:rPr>
                <w:sz w:val="22"/>
                <w:szCs w:val="22"/>
                <w:lang w:val="lt-LT" w:eastAsia="lt-LT"/>
              </w:rPr>
              <w:t>Specialiosios tikslinės dotacijos ,</w:t>
            </w:r>
          </w:p>
        </w:tc>
        <w:tc>
          <w:tcPr>
            <w:tcW w:w="992" w:type="dxa"/>
            <w:textDirection w:val="btLr"/>
            <w:vAlign w:val="center"/>
          </w:tcPr>
          <w:p w14:paraId="5938AA1B" w14:textId="77777777" w:rsidR="00347C27" w:rsidRPr="00040B9F" w:rsidRDefault="00347C27" w:rsidP="009402A8">
            <w:pPr>
              <w:jc w:val="both"/>
              <w:rPr>
                <w:rFonts w:eastAsia="Calibri Light"/>
                <w:sz w:val="22"/>
                <w:szCs w:val="22"/>
                <w:lang w:val="lt-LT" w:eastAsia="lt-LT"/>
              </w:rPr>
            </w:pPr>
            <w:r w:rsidRPr="00040B9F">
              <w:rPr>
                <w:rFonts w:eastAsia="Calibri Light"/>
                <w:sz w:val="22"/>
                <w:szCs w:val="22"/>
                <w:lang w:val="lt-LT" w:eastAsia="lt-LT"/>
              </w:rPr>
              <w:t xml:space="preserve">Kitos lėšos </w:t>
            </w:r>
            <w:r w:rsidRPr="00040B9F">
              <w:rPr>
                <w:rFonts w:eastAsia="Calibri Light"/>
                <w:sz w:val="20"/>
                <w:szCs w:val="20"/>
                <w:lang w:val="lt-LT" w:eastAsia="lt-LT"/>
              </w:rPr>
              <w:t>(gautos paramos, viešųjų darbų, V. O. „Gelbėkit vaikus“ lėšos)</w:t>
            </w:r>
            <w:r w:rsidRPr="00040B9F">
              <w:rPr>
                <w:rFonts w:eastAsia="Calibri Light"/>
                <w:sz w:val="22"/>
                <w:szCs w:val="22"/>
                <w:lang w:val="lt-LT" w:eastAsia="lt-LT"/>
              </w:rPr>
              <w:t xml:space="preserve"> </w:t>
            </w:r>
          </w:p>
        </w:tc>
        <w:tc>
          <w:tcPr>
            <w:tcW w:w="1026" w:type="dxa"/>
            <w:textDirection w:val="btLr"/>
            <w:vAlign w:val="center"/>
          </w:tcPr>
          <w:p w14:paraId="6DE2BD73" w14:textId="77777777" w:rsidR="00347C27" w:rsidRPr="00040B9F" w:rsidRDefault="00347C27" w:rsidP="009402A8">
            <w:pPr>
              <w:jc w:val="both"/>
              <w:rPr>
                <w:rFonts w:eastAsia="Calibri Light"/>
                <w:sz w:val="22"/>
                <w:szCs w:val="22"/>
                <w:lang w:val="lt-LT" w:eastAsia="lt-LT"/>
              </w:rPr>
            </w:pPr>
            <w:r w:rsidRPr="00040B9F">
              <w:rPr>
                <w:rFonts w:eastAsia="Calibri Light"/>
                <w:sz w:val="22"/>
                <w:szCs w:val="22"/>
                <w:lang w:val="lt-LT" w:eastAsia="lt-LT"/>
              </w:rPr>
              <w:t xml:space="preserve"> Vykdomų projekto lėšos </w:t>
            </w:r>
            <w:r w:rsidRPr="00040B9F">
              <w:rPr>
                <w:rFonts w:eastAsia="Calibri Light"/>
                <w:sz w:val="20"/>
                <w:szCs w:val="20"/>
                <w:lang w:val="lt-LT" w:eastAsia="lt-LT"/>
              </w:rPr>
              <w:t>("Integrali pagalba" (ESF);“Mes visur kartu“ (VB); „GIMK „(VB))</w:t>
            </w:r>
          </w:p>
        </w:tc>
      </w:tr>
      <w:tr w:rsidR="00BE2583" w:rsidRPr="00040B9F" w14:paraId="735402B5" w14:textId="77777777" w:rsidTr="001A1B6F">
        <w:trPr>
          <w:trHeight w:val="70"/>
        </w:trPr>
        <w:tc>
          <w:tcPr>
            <w:tcW w:w="596" w:type="dxa"/>
          </w:tcPr>
          <w:p w14:paraId="1F741A78" w14:textId="77777777" w:rsidR="00347C27" w:rsidRPr="00040B9F" w:rsidRDefault="00347C27" w:rsidP="009402A8">
            <w:pPr>
              <w:jc w:val="both"/>
              <w:rPr>
                <w:sz w:val="22"/>
                <w:szCs w:val="22"/>
                <w:lang w:val="lt-LT"/>
              </w:rPr>
            </w:pPr>
            <w:bookmarkStart w:id="8" w:name="_Hlk504148063"/>
            <w:r w:rsidRPr="00040B9F">
              <w:rPr>
                <w:sz w:val="22"/>
                <w:szCs w:val="22"/>
                <w:lang w:val="lt-LT"/>
              </w:rPr>
              <w:t>1.</w:t>
            </w:r>
          </w:p>
        </w:tc>
        <w:tc>
          <w:tcPr>
            <w:tcW w:w="3481" w:type="dxa"/>
          </w:tcPr>
          <w:p w14:paraId="44283CB8" w14:textId="77777777" w:rsidR="00347C27" w:rsidRPr="00040B9F" w:rsidRDefault="00347C27" w:rsidP="009402A8">
            <w:pPr>
              <w:jc w:val="both"/>
              <w:rPr>
                <w:sz w:val="22"/>
                <w:szCs w:val="22"/>
                <w:lang w:val="lt-LT"/>
              </w:rPr>
            </w:pPr>
            <w:r w:rsidRPr="00040B9F">
              <w:rPr>
                <w:sz w:val="22"/>
                <w:szCs w:val="22"/>
                <w:lang w:val="lt-LT"/>
              </w:rPr>
              <w:t>Darbo užmokestis</w:t>
            </w:r>
          </w:p>
        </w:tc>
        <w:tc>
          <w:tcPr>
            <w:tcW w:w="993" w:type="dxa"/>
            <w:vAlign w:val="center"/>
          </w:tcPr>
          <w:p w14:paraId="56AE317D" w14:textId="77777777" w:rsidR="00347C27" w:rsidRPr="00040B9F" w:rsidRDefault="00347C27" w:rsidP="009402A8">
            <w:pPr>
              <w:jc w:val="both"/>
              <w:rPr>
                <w:b/>
                <w:bCs/>
                <w:sz w:val="22"/>
                <w:szCs w:val="22"/>
                <w:lang w:val="lt-LT" w:eastAsia="lt-LT"/>
              </w:rPr>
            </w:pPr>
            <w:r w:rsidRPr="00040B9F">
              <w:rPr>
                <w:b/>
                <w:bCs/>
                <w:sz w:val="22"/>
                <w:szCs w:val="22"/>
                <w:lang w:val="lt-LT" w:eastAsia="lt-LT"/>
              </w:rPr>
              <w:t>1334,97</w:t>
            </w:r>
          </w:p>
        </w:tc>
        <w:tc>
          <w:tcPr>
            <w:tcW w:w="850" w:type="dxa"/>
            <w:vAlign w:val="center"/>
          </w:tcPr>
          <w:p w14:paraId="73AD6FA9" w14:textId="77777777" w:rsidR="00347C27" w:rsidRPr="00040B9F" w:rsidRDefault="00347C27" w:rsidP="009402A8">
            <w:pPr>
              <w:jc w:val="both"/>
              <w:rPr>
                <w:sz w:val="22"/>
                <w:szCs w:val="22"/>
                <w:lang w:val="lt-LT"/>
              </w:rPr>
            </w:pPr>
            <w:r w:rsidRPr="00040B9F">
              <w:rPr>
                <w:sz w:val="22"/>
                <w:szCs w:val="22"/>
                <w:lang w:val="lt-LT"/>
              </w:rPr>
              <w:t>586,6</w:t>
            </w:r>
          </w:p>
        </w:tc>
        <w:tc>
          <w:tcPr>
            <w:tcW w:w="851" w:type="dxa"/>
            <w:vAlign w:val="center"/>
          </w:tcPr>
          <w:p w14:paraId="5FA18BC5" w14:textId="77777777" w:rsidR="00347C27" w:rsidRPr="00040B9F" w:rsidRDefault="00347C27" w:rsidP="009402A8">
            <w:pPr>
              <w:jc w:val="both"/>
              <w:rPr>
                <w:sz w:val="22"/>
                <w:szCs w:val="22"/>
                <w:lang w:val="lt-LT"/>
              </w:rPr>
            </w:pPr>
            <w:r w:rsidRPr="00040B9F">
              <w:rPr>
                <w:sz w:val="22"/>
                <w:szCs w:val="22"/>
                <w:lang w:val="lt-LT"/>
              </w:rPr>
              <w:t>46,04</w:t>
            </w:r>
          </w:p>
        </w:tc>
        <w:tc>
          <w:tcPr>
            <w:tcW w:w="850" w:type="dxa"/>
            <w:vAlign w:val="center"/>
          </w:tcPr>
          <w:p w14:paraId="537BFBA0" w14:textId="77777777" w:rsidR="00347C27" w:rsidRPr="00040B9F" w:rsidRDefault="00347C27" w:rsidP="009402A8">
            <w:pPr>
              <w:jc w:val="both"/>
              <w:rPr>
                <w:sz w:val="22"/>
                <w:szCs w:val="22"/>
                <w:lang w:val="lt-LT"/>
              </w:rPr>
            </w:pPr>
            <w:r w:rsidRPr="00040B9F">
              <w:rPr>
                <w:sz w:val="22"/>
                <w:szCs w:val="22"/>
                <w:lang w:val="lt-LT"/>
              </w:rPr>
              <w:t>575,16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11B04" w14:textId="77777777" w:rsidR="00347C27" w:rsidRPr="00040B9F" w:rsidRDefault="00347C27" w:rsidP="009402A8">
            <w:pPr>
              <w:jc w:val="both"/>
              <w:rPr>
                <w:sz w:val="22"/>
                <w:szCs w:val="22"/>
                <w:lang w:val="lt-LT"/>
              </w:rPr>
            </w:pPr>
            <w:r w:rsidRPr="00040B9F">
              <w:rPr>
                <w:sz w:val="22"/>
                <w:szCs w:val="22"/>
                <w:lang w:val="lt-LT"/>
              </w:rPr>
              <w:t>1,79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C2645E3" w14:textId="77777777" w:rsidR="00347C27" w:rsidRPr="00040B9F" w:rsidRDefault="00347C27" w:rsidP="009402A8">
            <w:pPr>
              <w:jc w:val="both"/>
              <w:rPr>
                <w:sz w:val="22"/>
                <w:szCs w:val="22"/>
                <w:lang w:val="lt-LT"/>
              </w:rPr>
            </w:pPr>
            <w:r w:rsidRPr="00040B9F">
              <w:rPr>
                <w:sz w:val="22"/>
                <w:szCs w:val="22"/>
                <w:lang w:val="lt-LT"/>
              </w:rPr>
              <w:t>125,38</w:t>
            </w:r>
          </w:p>
        </w:tc>
      </w:tr>
      <w:tr w:rsidR="00BE2583" w:rsidRPr="00040B9F" w14:paraId="393B76C5" w14:textId="77777777" w:rsidTr="001A1B6F">
        <w:trPr>
          <w:trHeight w:val="255"/>
        </w:trPr>
        <w:tc>
          <w:tcPr>
            <w:tcW w:w="596" w:type="dxa"/>
          </w:tcPr>
          <w:p w14:paraId="78F8D382" w14:textId="77777777" w:rsidR="00347C27" w:rsidRPr="00040B9F" w:rsidRDefault="00347C27" w:rsidP="009402A8">
            <w:pPr>
              <w:jc w:val="both"/>
              <w:rPr>
                <w:sz w:val="22"/>
                <w:szCs w:val="22"/>
                <w:lang w:val="lt-LT"/>
              </w:rPr>
            </w:pPr>
            <w:r w:rsidRPr="00040B9F">
              <w:rPr>
                <w:sz w:val="22"/>
                <w:szCs w:val="22"/>
                <w:lang w:val="lt-LT"/>
              </w:rPr>
              <w:t>2.</w:t>
            </w:r>
          </w:p>
        </w:tc>
        <w:tc>
          <w:tcPr>
            <w:tcW w:w="3481" w:type="dxa"/>
          </w:tcPr>
          <w:p w14:paraId="7CD728DF" w14:textId="77777777" w:rsidR="00347C27" w:rsidRPr="00040B9F" w:rsidRDefault="00347C27" w:rsidP="009402A8">
            <w:pPr>
              <w:jc w:val="both"/>
              <w:rPr>
                <w:sz w:val="22"/>
                <w:szCs w:val="22"/>
                <w:lang w:val="lt-LT"/>
              </w:rPr>
            </w:pPr>
            <w:r w:rsidRPr="00040B9F">
              <w:rPr>
                <w:sz w:val="22"/>
                <w:szCs w:val="22"/>
                <w:lang w:val="lt-LT"/>
              </w:rPr>
              <w:t>Socialinio draudimo įmokos</w:t>
            </w:r>
          </w:p>
        </w:tc>
        <w:tc>
          <w:tcPr>
            <w:tcW w:w="993" w:type="dxa"/>
            <w:vAlign w:val="center"/>
          </w:tcPr>
          <w:p w14:paraId="6547DC95" w14:textId="77777777" w:rsidR="00347C27" w:rsidRPr="00040B9F" w:rsidRDefault="00347C27" w:rsidP="009402A8">
            <w:pPr>
              <w:jc w:val="both"/>
              <w:rPr>
                <w:b/>
                <w:bCs/>
                <w:sz w:val="22"/>
                <w:szCs w:val="22"/>
                <w:lang w:val="lt-LT"/>
              </w:rPr>
            </w:pPr>
            <w:r w:rsidRPr="00040B9F">
              <w:rPr>
                <w:b/>
                <w:bCs/>
                <w:sz w:val="22"/>
                <w:szCs w:val="22"/>
                <w:lang w:val="lt-LT"/>
              </w:rPr>
              <w:t>25,47</w:t>
            </w:r>
          </w:p>
        </w:tc>
        <w:tc>
          <w:tcPr>
            <w:tcW w:w="850" w:type="dxa"/>
            <w:vAlign w:val="center"/>
          </w:tcPr>
          <w:p w14:paraId="10E63DC9" w14:textId="77777777" w:rsidR="00347C27" w:rsidRPr="00040B9F" w:rsidRDefault="00347C27" w:rsidP="009402A8">
            <w:pPr>
              <w:jc w:val="both"/>
              <w:rPr>
                <w:sz w:val="22"/>
                <w:szCs w:val="22"/>
                <w:lang w:val="lt-LT"/>
              </w:rPr>
            </w:pPr>
            <w:r w:rsidRPr="00040B9F">
              <w:rPr>
                <w:sz w:val="22"/>
                <w:szCs w:val="22"/>
                <w:lang w:val="lt-LT"/>
              </w:rPr>
              <w:t>11,10</w:t>
            </w:r>
          </w:p>
        </w:tc>
        <w:tc>
          <w:tcPr>
            <w:tcW w:w="851" w:type="dxa"/>
            <w:vAlign w:val="center"/>
          </w:tcPr>
          <w:p w14:paraId="6BDD12F2" w14:textId="77777777" w:rsidR="00347C27" w:rsidRPr="00040B9F" w:rsidRDefault="00347C27" w:rsidP="009402A8">
            <w:pPr>
              <w:jc w:val="both"/>
              <w:rPr>
                <w:sz w:val="22"/>
                <w:szCs w:val="22"/>
                <w:lang w:val="lt-LT"/>
              </w:rPr>
            </w:pPr>
            <w:r w:rsidRPr="00040B9F">
              <w:rPr>
                <w:sz w:val="22"/>
                <w:szCs w:val="22"/>
                <w:lang w:val="lt-LT"/>
              </w:rPr>
              <w:t>0,79</w:t>
            </w:r>
          </w:p>
        </w:tc>
        <w:tc>
          <w:tcPr>
            <w:tcW w:w="850" w:type="dxa"/>
            <w:vAlign w:val="center"/>
          </w:tcPr>
          <w:p w14:paraId="1B2CC055" w14:textId="77777777" w:rsidR="00347C27" w:rsidRPr="00040B9F" w:rsidRDefault="00347C27" w:rsidP="009402A8">
            <w:pPr>
              <w:jc w:val="both"/>
              <w:rPr>
                <w:sz w:val="22"/>
                <w:szCs w:val="22"/>
                <w:lang w:val="lt-LT"/>
              </w:rPr>
            </w:pPr>
            <w:r w:rsidRPr="00040B9F">
              <w:rPr>
                <w:sz w:val="22"/>
                <w:szCs w:val="22"/>
                <w:lang w:val="lt-LT"/>
              </w:rPr>
              <w:t>11,51</w:t>
            </w:r>
          </w:p>
        </w:tc>
        <w:tc>
          <w:tcPr>
            <w:tcW w:w="992" w:type="dxa"/>
            <w:tcBorders>
              <w:top w:val="nil"/>
              <w:left w:val="single" w:sz="4" w:space="0" w:color="auto"/>
              <w:bottom w:val="single" w:sz="4" w:space="0" w:color="auto"/>
              <w:right w:val="single" w:sz="4" w:space="0" w:color="auto"/>
            </w:tcBorders>
            <w:shd w:val="clear" w:color="auto" w:fill="auto"/>
            <w:vAlign w:val="center"/>
          </w:tcPr>
          <w:p w14:paraId="1EDB3E72" w14:textId="77777777" w:rsidR="00347C27" w:rsidRPr="00040B9F" w:rsidRDefault="00347C27" w:rsidP="009402A8">
            <w:pPr>
              <w:jc w:val="both"/>
              <w:rPr>
                <w:sz w:val="22"/>
                <w:szCs w:val="22"/>
                <w:lang w:val="lt-LT"/>
              </w:rPr>
            </w:pPr>
            <w:r w:rsidRPr="00040B9F">
              <w:rPr>
                <w:sz w:val="22"/>
                <w:szCs w:val="22"/>
                <w:lang w:val="lt-LT"/>
              </w:rPr>
              <w:t>0,04</w:t>
            </w:r>
          </w:p>
        </w:tc>
        <w:tc>
          <w:tcPr>
            <w:tcW w:w="1026" w:type="dxa"/>
            <w:tcBorders>
              <w:top w:val="nil"/>
              <w:left w:val="single" w:sz="4" w:space="0" w:color="auto"/>
              <w:bottom w:val="single" w:sz="4" w:space="0" w:color="auto"/>
              <w:right w:val="single" w:sz="4" w:space="0" w:color="auto"/>
            </w:tcBorders>
            <w:shd w:val="clear" w:color="auto" w:fill="auto"/>
            <w:vAlign w:val="center"/>
          </w:tcPr>
          <w:p w14:paraId="5BF74C6A" w14:textId="77777777" w:rsidR="00347C27" w:rsidRPr="00040B9F" w:rsidRDefault="00347C27" w:rsidP="009402A8">
            <w:pPr>
              <w:jc w:val="both"/>
              <w:rPr>
                <w:sz w:val="22"/>
                <w:szCs w:val="22"/>
                <w:lang w:val="lt-LT"/>
              </w:rPr>
            </w:pPr>
            <w:r w:rsidRPr="00040B9F">
              <w:rPr>
                <w:sz w:val="22"/>
                <w:szCs w:val="22"/>
                <w:lang w:val="lt-LT"/>
              </w:rPr>
              <w:t>2,03</w:t>
            </w:r>
          </w:p>
        </w:tc>
      </w:tr>
      <w:tr w:rsidR="00BE2583" w:rsidRPr="00040B9F" w14:paraId="1ABC58E5" w14:textId="77777777" w:rsidTr="001A1B6F">
        <w:tc>
          <w:tcPr>
            <w:tcW w:w="596" w:type="dxa"/>
          </w:tcPr>
          <w:p w14:paraId="39482B80" w14:textId="77777777" w:rsidR="00347C27" w:rsidRPr="00040B9F" w:rsidRDefault="00347C27" w:rsidP="009402A8">
            <w:pPr>
              <w:jc w:val="both"/>
              <w:rPr>
                <w:sz w:val="22"/>
                <w:szCs w:val="22"/>
                <w:lang w:val="lt-LT"/>
              </w:rPr>
            </w:pPr>
            <w:r w:rsidRPr="00040B9F">
              <w:rPr>
                <w:sz w:val="22"/>
                <w:szCs w:val="22"/>
                <w:lang w:val="lt-LT"/>
              </w:rPr>
              <w:t>3.</w:t>
            </w:r>
          </w:p>
        </w:tc>
        <w:tc>
          <w:tcPr>
            <w:tcW w:w="3481" w:type="dxa"/>
          </w:tcPr>
          <w:p w14:paraId="20B98F5D" w14:textId="77777777" w:rsidR="00347C27" w:rsidRPr="00040B9F" w:rsidRDefault="00347C27" w:rsidP="009402A8">
            <w:pPr>
              <w:jc w:val="both"/>
              <w:rPr>
                <w:sz w:val="22"/>
                <w:szCs w:val="22"/>
                <w:lang w:val="lt-LT"/>
              </w:rPr>
            </w:pPr>
            <w:r w:rsidRPr="00040B9F">
              <w:rPr>
                <w:sz w:val="22"/>
                <w:szCs w:val="22"/>
                <w:lang w:val="lt-LT"/>
              </w:rPr>
              <w:t>Mitybos išlaidos</w:t>
            </w:r>
          </w:p>
        </w:tc>
        <w:tc>
          <w:tcPr>
            <w:tcW w:w="993" w:type="dxa"/>
            <w:vAlign w:val="center"/>
          </w:tcPr>
          <w:p w14:paraId="09BDAFAA" w14:textId="77777777" w:rsidR="00347C27" w:rsidRPr="00040B9F" w:rsidRDefault="00347C27" w:rsidP="009402A8">
            <w:pPr>
              <w:jc w:val="both"/>
              <w:rPr>
                <w:b/>
                <w:bCs/>
                <w:sz w:val="22"/>
                <w:szCs w:val="22"/>
                <w:lang w:val="lt-LT"/>
              </w:rPr>
            </w:pPr>
            <w:r w:rsidRPr="00040B9F">
              <w:rPr>
                <w:b/>
                <w:bCs/>
                <w:sz w:val="22"/>
                <w:szCs w:val="22"/>
                <w:lang w:val="lt-LT"/>
              </w:rPr>
              <w:t>22,71</w:t>
            </w:r>
          </w:p>
        </w:tc>
        <w:tc>
          <w:tcPr>
            <w:tcW w:w="850" w:type="dxa"/>
            <w:vAlign w:val="center"/>
          </w:tcPr>
          <w:p w14:paraId="4D08CE2B" w14:textId="77777777" w:rsidR="00347C27" w:rsidRPr="00040B9F" w:rsidRDefault="00347C27" w:rsidP="009402A8">
            <w:pPr>
              <w:jc w:val="both"/>
              <w:rPr>
                <w:sz w:val="22"/>
                <w:szCs w:val="22"/>
                <w:lang w:val="lt-LT"/>
              </w:rPr>
            </w:pPr>
            <w:r w:rsidRPr="00040B9F">
              <w:rPr>
                <w:sz w:val="22"/>
                <w:szCs w:val="22"/>
                <w:lang w:val="lt-LT"/>
              </w:rPr>
              <w:t>1,4</w:t>
            </w:r>
          </w:p>
        </w:tc>
        <w:tc>
          <w:tcPr>
            <w:tcW w:w="851" w:type="dxa"/>
            <w:vAlign w:val="center"/>
          </w:tcPr>
          <w:p w14:paraId="65DA376A" w14:textId="77777777" w:rsidR="00347C27" w:rsidRPr="00040B9F" w:rsidRDefault="00347C27" w:rsidP="009402A8">
            <w:pPr>
              <w:jc w:val="both"/>
              <w:rPr>
                <w:sz w:val="22"/>
                <w:szCs w:val="22"/>
                <w:lang w:val="lt-LT"/>
              </w:rPr>
            </w:pPr>
            <w:r w:rsidRPr="00040B9F">
              <w:rPr>
                <w:sz w:val="22"/>
                <w:szCs w:val="22"/>
                <w:lang w:val="lt-LT"/>
              </w:rPr>
              <w:t>13,90</w:t>
            </w:r>
          </w:p>
        </w:tc>
        <w:tc>
          <w:tcPr>
            <w:tcW w:w="850" w:type="dxa"/>
            <w:vAlign w:val="center"/>
          </w:tcPr>
          <w:p w14:paraId="7F8CB7A5" w14:textId="77777777" w:rsidR="00347C27" w:rsidRPr="00040B9F" w:rsidRDefault="00347C27" w:rsidP="009402A8">
            <w:pPr>
              <w:jc w:val="both"/>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46E227C" w14:textId="77777777" w:rsidR="00347C27" w:rsidRPr="00040B9F" w:rsidRDefault="00347C27" w:rsidP="009402A8">
            <w:pPr>
              <w:jc w:val="both"/>
              <w:rPr>
                <w:sz w:val="22"/>
                <w:szCs w:val="22"/>
                <w:lang w:val="lt-LT"/>
              </w:rPr>
            </w:pPr>
            <w:r w:rsidRPr="00040B9F">
              <w:rPr>
                <w:sz w:val="22"/>
                <w:szCs w:val="22"/>
                <w:lang w:val="lt-LT"/>
              </w:rPr>
              <w:t>1,05</w:t>
            </w:r>
          </w:p>
        </w:tc>
        <w:tc>
          <w:tcPr>
            <w:tcW w:w="1026" w:type="dxa"/>
            <w:tcBorders>
              <w:top w:val="nil"/>
              <w:left w:val="single" w:sz="4" w:space="0" w:color="auto"/>
              <w:bottom w:val="single" w:sz="4" w:space="0" w:color="auto"/>
              <w:right w:val="single" w:sz="4" w:space="0" w:color="auto"/>
            </w:tcBorders>
            <w:shd w:val="clear" w:color="auto" w:fill="auto"/>
            <w:vAlign w:val="center"/>
          </w:tcPr>
          <w:p w14:paraId="202DDE78" w14:textId="77777777" w:rsidR="00347C27" w:rsidRPr="00040B9F" w:rsidRDefault="00347C27" w:rsidP="009402A8">
            <w:pPr>
              <w:jc w:val="both"/>
              <w:rPr>
                <w:sz w:val="22"/>
                <w:szCs w:val="22"/>
                <w:lang w:val="lt-LT"/>
              </w:rPr>
            </w:pPr>
            <w:r w:rsidRPr="00040B9F">
              <w:rPr>
                <w:sz w:val="22"/>
                <w:szCs w:val="22"/>
                <w:lang w:val="lt-LT"/>
              </w:rPr>
              <w:t>6,36</w:t>
            </w:r>
          </w:p>
        </w:tc>
      </w:tr>
      <w:tr w:rsidR="00BE2583" w:rsidRPr="00040B9F" w14:paraId="2AA64AB6" w14:textId="77777777" w:rsidTr="001A1B6F">
        <w:tc>
          <w:tcPr>
            <w:tcW w:w="596" w:type="dxa"/>
          </w:tcPr>
          <w:p w14:paraId="46AAFE9D" w14:textId="77777777" w:rsidR="00347C27" w:rsidRPr="00040B9F" w:rsidRDefault="00347C27" w:rsidP="009402A8">
            <w:pPr>
              <w:jc w:val="both"/>
              <w:rPr>
                <w:sz w:val="22"/>
                <w:szCs w:val="22"/>
                <w:lang w:val="lt-LT"/>
              </w:rPr>
            </w:pPr>
            <w:r w:rsidRPr="00040B9F">
              <w:rPr>
                <w:sz w:val="22"/>
                <w:szCs w:val="22"/>
                <w:lang w:val="lt-LT"/>
              </w:rPr>
              <w:t>4.</w:t>
            </w:r>
          </w:p>
        </w:tc>
        <w:tc>
          <w:tcPr>
            <w:tcW w:w="3481" w:type="dxa"/>
          </w:tcPr>
          <w:p w14:paraId="28F6BA6F" w14:textId="77777777" w:rsidR="00347C27" w:rsidRPr="00040B9F" w:rsidRDefault="00347C27" w:rsidP="009402A8">
            <w:pPr>
              <w:jc w:val="both"/>
              <w:rPr>
                <w:sz w:val="22"/>
                <w:szCs w:val="22"/>
                <w:lang w:val="lt-LT"/>
              </w:rPr>
            </w:pPr>
            <w:r w:rsidRPr="00040B9F">
              <w:rPr>
                <w:sz w:val="22"/>
                <w:szCs w:val="22"/>
                <w:lang w:val="lt-LT"/>
              </w:rPr>
              <w:t>Ryšių paslaugų įsigijimo išlaidos</w:t>
            </w:r>
          </w:p>
        </w:tc>
        <w:tc>
          <w:tcPr>
            <w:tcW w:w="993" w:type="dxa"/>
            <w:vAlign w:val="center"/>
          </w:tcPr>
          <w:p w14:paraId="1C5AEF4C" w14:textId="77777777" w:rsidR="00347C27" w:rsidRPr="00040B9F" w:rsidRDefault="00347C27" w:rsidP="009402A8">
            <w:pPr>
              <w:jc w:val="both"/>
              <w:rPr>
                <w:b/>
                <w:bCs/>
                <w:sz w:val="22"/>
                <w:szCs w:val="22"/>
                <w:lang w:val="lt-LT"/>
              </w:rPr>
            </w:pPr>
            <w:r w:rsidRPr="00040B9F">
              <w:rPr>
                <w:b/>
                <w:bCs/>
                <w:sz w:val="22"/>
                <w:szCs w:val="22"/>
                <w:lang w:val="lt-LT"/>
              </w:rPr>
              <w:t>4,28</w:t>
            </w:r>
          </w:p>
        </w:tc>
        <w:tc>
          <w:tcPr>
            <w:tcW w:w="850" w:type="dxa"/>
            <w:vAlign w:val="center"/>
          </w:tcPr>
          <w:p w14:paraId="679AE836" w14:textId="77777777" w:rsidR="00347C27" w:rsidRPr="00040B9F" w:rsidRDefault="00347C27" w:rsidP="009402A8">
            <w:pPr>
              <w:jc w:val="both"/>
              <w:rPr>
                <w:sz w:val="22"/>
                <w:szCs w:val="22"/>
                <w:lang w:val="lt-LT"/>
              </w:rPr>
            </w:pPr>
            <w:r w:rsidRPr="00040B9F">
              <w:rPr>
                <w:sz w:val="22"/>
                <w:szCs w:val="22"/>
                <w:lang w:val="lt-LT"/>
              </w:rPr>
              <w:t>1,8</w:t>
            </w:r>
          </w:p>
        </w:tc>
        <w:tc>
          <w:tcPr>
            <w:tcW w:w="851" w:type="dxa"/>
            <w:vAlign w:val="center"/>
          </w:tcPr>
          <w:p w14:paraId="3CCB42E6" w14:textId="77777777" w:rsidR="00347C27" w:rsidRPr="00040B9F" w:rsidRDefault="00347C27" w:rsidP="009402A8">
            <w:pPr>
              <w:jc w:val="both"/>
              <w:rPr>
                <w:sz w:val="22"/>
                <w:szCs w:val="22"/>
                <w:lang w:val="lt-LT"/>
              </w:rPr>
            </w:pPr>
            <w:r w:rsidRPr="00040B9F">
              <w:rPr>
                <w:sz w:val="22"/>
                <w:szCs w:val="22"/>
                <w:lang w:val="lt-LT"/>
              </w:rPr>
              <w:t>2,48</w:t>
            </w:r>
          </w:p>
        </w:tc>
        <w:tc>
          <w:tcPr>
            <w:tcW w:w="850" w:type="dxa"/>
            <w:vAlign w:val="center"/>
          </w:tcPr>
          <w:p w14:paraId="5CD23EE1" w14:textId="77777777" w:rsidR="00347C27" w:rsidRPr="00040B9F" w:rsidRDefault="00347C27" w:rsidP="009402A8">
            <w:pPr>
              <w:jc w:val="both"/>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8C328F7" w14:textId="77777777" w:rsidR="00347C27" w:rsidRPr="00040B9F" w:rsidRDefault="00347C27" w:rsidP="009402A8">
            <w:pPr>
              <w:jc w:val="both"/>
              <w:rPr>
                <w:sz w:val="22"/>
                <w:szCs w:val="22"/>
                <w:lang w:val="lt-LT"/>
              </w:rPr>
            </w:pPr>
          </w:p>
        </w:tc>
        <w:tc>
          <w:tcPr>
            <w:tcW w:w="1026" w:type="dxa"/>
            <w:tcBorders>
              <w:top w:val="nil"/>
              <w:left w:val="single" w:sz="4" w:space="0" w:color="auto"/>
              <w:bottom w:val="single" w:sz="4" w:space="0" w:color="auto"/>
              <w:right w:val="single" w:sz="4" w:space="0" w:color="auto"/>
            </w:tcBorders>
            <w:shd w:val="clear" w:color="auto" w:fill="auto"/>
            <w:vAlign w:val="center"/>
          </w:tcPr>
          <w:p w14:paraId="42073C6F" w14:textId="77777777" w:rsidR="00347C27" w:rsidRPr="00040B9F" w:rsidRDefault="00347C27" w:rsidP="009402A8">
            <w:pPr>
              <w:jc w:val="both"/>
              <w:rPr>
                <w:sz w:val="22"/>
                <w:szCs w:val="22"/>
                <w:lang w:val="lt-LT"/>
              </w:rPr>
            </w:pPr>
          </w:p>
        </w:tc>
      </w:tr>
      <w:tr w:rsidR="00BE2583" w:rsidRPr="00040B9F" w14:paraId="194880B8" w14:textId="77777777" w:rsidTr="001A1B6F">
        <w:trPr>
          <w:trHeight w:val="231"/>
        </w:trPr>
        <w:tc>
          <w:tcPr>
            <w:tcW w:w="596" w:type="dxa"/>
          </w:tcPr>
          <w:p w14:paraId="488D0088" w14:textId="77777777" w:rsidR="00347C27" w:rsidRPr="00040B9F" w:rsidRDefault="00347C27" w:rsidP="009402A8">
            <w:pPr>
              <w:jc w:val="both"/>
              <w:rPr>
                <w:sz w:val="22"/>
                <w:szCs w:val="22"/>
                <w:lang w:val="lt-LT"/>
              </w:rPr>
            </w:pPr>
            <w:r w:rsidRPr="00040B9F">
              <w:rPr>
                <w:sz w:val="22"/>
                <w:szCs w:val="22"/>
                <w:lang w:val="lt-LT"/>
              </w:rPr>
              <w:t>5.</w:t>
            </w:r>
          </w:p>
        </w:tc>
        <w:tc>
          <w:tcPr>
            <w:tcW w:w="3481" w:type="dxa"/>
          </w:tcPr>
          <w:p w14:paraId="645A4822" w14:textId="77777777" w:rsidR="00347C27" w:rsidRPr="00040B9F" w:rsidRDefault="00347C27" w:rsidP="009402A8">
            <w:pPr>
              <w:jc w:val="both"/>
              <w:rPr>
                <w:sz w:val="22"/>
                <w:szCs w:val="22"/>
                <w:lang w:val="lt-LT"/>
              </w:rPr>
            </w:pPr>
            <w:r w:rsidRPr="00040B9F">
              <w:rPr>
                <w:sz w:val="22"/>
                <w:szCs w:val="22"/>
                <w:lang w:val="lt-LT"/>
              </w:rPr>
              <w:t>Darbuotojų sveikatos tikrinimas</w:t>
            </w:r>
          </w:p>
        </w:tc>
        <w:tc>
          <w:tcPr>
            <w:tcW w:w="993" w:type="dxa"/>
            <w:vAlign w:val="center"/>
          </w:tcPr>
          <w:p w14:paraId="768E1B50" w14:textId="77777777" w:rsidR="00347C27" w:rsidRPr="00040B9F" w:rsidRDefault="00347C27" w:rsidP="009402A8">
            <w:pPr>
              <w:jc w:val="both"/>
              <w:rPr>
                <w:b/>
                <w:bCs/>
                <w:sz w:val="22"/>
                <w:szCs w:val="22"/>
                <w:lang w:val="lt-LT"/>
              </w:rPr>
            </w:pPr>
            <w:r w:rsidRPr="00040B9F">
              <w:rPr>
                <w:b/>
                <w:bCs/>
                <w:sz w:val="22"/>
                <w:szCs w:val="22"/>
                <w:lang w:val="lt-LT"/>
              </w:rPr>
              <w:t>1,15</w:t>
            </w:r>
          </w:p>
        </w:tc>
        <w:tc>
          <w:tcPr>
            <w:tcW w:w="850" w:type="dxa"/>
            <w:vAlign w:val="center"/>
          </w:tcPr>
          <w:p w14:paraId="44BAB988" w14:textId="77777777" w:rsidR="00347C27" w:rsidRPr="00040B9F" w:rsidRDefault="00347C27" w:rsidP="009402A8">
            <w:pPr>
              <w:jc w:val="both"/>
              <w:rPr>
                <w:sz w:val="22"/>
                <w:szCs w:val="22"/>
                <w:lang w:val="lt-LT"/>
              </w:rPr>
            </w:pPr>
            <w:r w:rsidRPr="00040B9F">
              <w:rPr>
                <w:sz w:val="22"/>
                <w:szCs w:val="22"/>
                <w:lang w:val="lt-LT"/>
              </w:rPr>
              <w:t>0,78</w:t>
            </w:r>
          </w:p>
        </w:tc>
        <w:tc>
          <w:tcPr>
            <w:tcW w:w="851" w:type="dxa"/>
            <w:vAlign w:val="center"/>
          </w:tcPr>
          <w:p w14:paraId="4A6C7EC8" w14:textId="77777777" w:rsidR="00347C27" w:rsidRPr="00040B9F" w:rsidRDefault="00347C27" w:rsidP="009402A8">
            <w:pPr>
              <w:jc w:val="both"/>
              <w:rPr>
                <w:sz w:val="22"/>
                <w:szCs w:val="22"/>
                <w:lang w:val="lt-LT"/>
              </w:rPr>
            </w:pPr>
          </w:p>
        </w:tc>
        <w:tc>
          <w:tcPr>
            <w:tcW w:w="850" w:type="dxa"/>
            <w:vAlign w:val="center"/>
          </w:tcPr>
          <w:p w14:paraId="3F489978" w14:textId="77777777" w:rsidR="00347C27" w:rsidRPr="00040B9F" w:rsidRDefault="00347C27" w:rsidP="009402A8">
            <w:pPr>
              <w:jc w:val="both"/>
              <w:rPr>
                <w:sz w:val="22"/>
                <w:szCs w:val="22"/>
                <w:lang w:val="lt-LT"/>
              </w:rPr>
            </w:pPr>
            <w:r w:rsidRPr="00040B9F">
              <w:rPr>
                <w:sz w:val="22"/>
                <w:szCs w:val="22"/>
                <w:lang w:val="lt-LT"/>
              </w:rPr>
              <w:t>0,36</w:t>
            </w:r>
          </w:p>
        </w:tc>
        <w:tc>
          <w:tcPr>
            <w:tcW w:w="992" w:type="dxa"/>
            <w:tcBorders>
              <w:top w:val="nil"/>
              <w:left w:val="single" w:sz="4" w:space="0" w:color="auto"/>
              <w:bottom w:val="single" w:sz="4" w:space="0" w:color="auto"/>
              <w:right w:val="single" w:sz="4" w:space="0" w:color="auto"/>
            </w:tcBorders>
            <w:shd w:val="clear" w:color="auto" w:fill="auto"/>
            <w:vAlign w:val="center"/>
          </w:tcPr>
          <w:p w14:paraId="5F347020" w14:textId="77777777" w:rsidR="00347C27" w:rsidRPr="00040B9F" w:rsidRDefault="00347C27" w:rsidP="009402A8">
            <w:pPr>
              <w:jc w:val="both"/>
              <w:rPr>
                <w:sz w:val="22"/>
                <w:szCs w:val="22"/>
                <w:lang w:val="lt-LT"/>
              </w:rPr>
            </w:pPr>
            <w:r w:rsidRPr="00040B9F">
              <w:rPr>
                <w:sz w:val="22"/>
                <w:szCs w:val="22"/>
                <w:lang w:val="lt-LT"/>
              </w:rPr>
              <w:t>0,01</w:t>
            </w:r>
          </w:p>
        </w:tc>
        <w:tc>
          <w:tcPr>
            <w:tcW w:w="1026" w:type="dxa"/>
            <w:tcBorders>
              <w:top w:val="nil"/>
              <w:left w:val="single" w:sz="4" w:space="0" w:color="auto"/>
              <w:bottom w:val="single" w:sz="4" w:space="0" w:color="auto"/>
              <w:right w:val="single" w:sz="4" w:space="0" w:color="auto"/>
            </w:tcBorders>
            <w:shd w:val="clear" w:color="auto" w:fill="auto"/>
            <w:vAlign w:val="center"/>
          </w:tcPr>
          <w:p w14:paraId="79BE6C2A" w14:textId="77777777" w:rsidR="00347C27" w:rsidRPr="00040B9F" w:rsidRDefault="00347C27" w:rsidP="009402A8">
            <w:pPr>
              <w:jc w:val="both"/>
              <w:rPr>
                <w:sz w:val="22"/>
                <w:szCs w:val="22"/>
                <w:lang w:val="lt-LT"/>
              </w:rPr>
            </w:pPr>
          </w:p>
        </w:tc>
      </w:tr>
      <w:tr w:rsidR="00BE2583" w:rsidRPr="00040B9F" w14:paraId="51E41AE9" w14:textId="77777777" w:rsidTr="001A1B6F">
        <w:tc>
          <w:tcPr>
            <w:tcW w:w="596" w:type="dxa"/>
          </w:tcPr>
          <w:p w14:paraId="0D7ED742" w14:textId="77777777" w:rsidR="00347C27" w:rsidRPr="00040B9F" w:rsidRDefault="00347C27" w:rsidP="009402A8">
            <w:pPr>
              <w:jc w:val="both"/>
              <w:rPr>
                <w:sz w:val="22"/>
                <w:szCs w:val="22"/>
                <w:lang w:val="lt-LT"/>
              </w:rPr>
            </w:pPr>
            <w:r w:rsidRPr="00040B9F">
              <w:rPr>
                <w:sz w:val="22"/>
                <w:szCs w:val="22"/>
                <w:lang w:val="lt-LT"/>
              </w:rPr>
              <w:t>6.</w:t>
            </w:r>
          </w:p>
        </w:tc>
        <w:tc>
          <w:tcPr>
            <w:tcW w:w="3481" w:type="dxa"/>
          </w:tcPr>
          <w:p w14:paraId="5614AC3B" w14:textId="77777777" w:rsidR="00347C27" w:rsidRPr="00040B9F" w:rsidRDefault="00347C27" w:rsidP="009402A8">
            <w:pPr>
              <w:jc w:val="both"/>
              <w:rPr>
                <w:sz w:val="22"/>
                <w:szCs w:val="22"/>
                <w:lang w:val="lt-LT"/>
              </w:rPr>
            </w:pPr>
            <w:r w:rsidRPr="00040B9F">
              <w:rPr>
                <w:sz w:val="22"/>
                <w:szCs w:val="22"/>
                <w:lang w:val="lt-LT"/>
              </w:rPr>
              <w:t>Transporto išlaikymo išlaidos</w:t>
            </w:r>
          </w:p>
        </w:tc>
        <w:tc>
          <w:tcPr>
            <w:tcW w:w="993" w:type="dxa"/>
            <w:vAlign w:val="center"/>
          </w:tcPr>
          <w:p w14:paraId="7220488B" w14:textId="77777777" w:rsidR="00347C27" w:rsidRPr="00040B9F" w:rsidRDefault="00347C27" w:rsidP="009402A8">
            <w:pPr>
              <w:jc w:val="both"/>
              <w:rPr>
                <w:b/>
                <w:bCs/>
                <w:sz w:val="22"/>
                <w:szCs w:val="22"/>
                <w:lang w:val="lt-LT"/>
              </w:rPr>
            </w:pPr>
            <w:r w:rsidRPr="00040B9F">
              <w:rPr>
                <w:b/>
                <w:bCs/>
                <w:sz w:val="22"/>
                <w:szCs w:val="22"/>
                <w:lang w:val="lt-LT"/>
              </w:rPr>
              <w:t>23,81</w:t>
            </w:r>
          </w:p>
        </w:tc>
        <w:tc>
          <w:tcPr>
            <w:tcW w:w="850" w:type="dxa"/>
            <w:vAlign w:val="center"/>
          </w:tcPr>
          <w:p w14:paraId="5B8BF907" w14:textId="77777777" w:rsidR="00347C27" w:rsidRPr="00040B9F" w:rsidRDefault="00347C27" w:rsidP="009402A8">
            <w:pPr>
              <w:jc w:val="both"/>
              <w:rPr>
                <w:sz w:val="22"/>
                <w:szCs w:val="22"/>
                <w:lang w:val="lt-LT"/>
              </w:rPr>
            </w:pPr>
            <w:r w:rsidRPr="00040B9F">
              <w:rPr>
                <w:sz w:val="22"/>
                <w:szCs w:val="22"/>
                <w:lang w:val="lt-LT"/>
              </w:rPr>
              <w:t>8,80</w:t>
            </w:r>
          </w:p>
        </w:tc>
        <w:tc>
          <w:tcPr>
            <w:tcW w:w="851" w:type="dxa"/>
            <w:vAlign w:val="center"/>
          </w:tcPr>
          <w:p w14:paraId="23DD5730" w14:textId="77777777" w:rsidR="00347C27" w:rsidRPr="00040B9F" w:rsidRDefault="00347C27" w:rsidP="009402A8">
            <w:pPr>
              <w:jc w:val="both"/>
              <w:rPr>
                <w:sz w:val="22"/>
                <w:szCs w:val="22"/>
                <w:lang w:val="lt-LT"/>
              </w:rPr>
            </w:pPr>
            <w:r w:rsidRPr="00040B9F">
              <w:rPr>
                <w:sz w:val="22"/>
                <w:szCs w:val="22"/>
                <w:lang w:val="lt-LT"/>
              </w:rPr>
              <w:t>7,33</w:t>
            </w:r>
          </w:p>
        </w:tc>
        <w:tc>
          <w:tcPr>
            <w:tcW w:w="850" w:type="dxa"/>
            <w:vAlign w:val="center"/>
          </w:tcPr>
          <w:p w14:paraId="7D669783" w14:textId="77777777" w:rsidR="00347C27" w:rsidRPr="00040B9F" w:rsidRDefault="00347C27" w:rsidP="009402A8">
            <w:pPr>
              <w:jc w:val="both"/>
              <w:rPr>
                <w:sz w:val="22"/>
                <w:szCs w:val="22"/>
                <w:lang w:val="lt-LT"/>
              </w:rPr>
            </w:pPr>
            <w:r w:rsidRPr="00040B9F">
              <w:rPr>
                <w:sz w:val="22"/>
                <w:szCs w:val="22"/>
                <w:lang w:val="lt-LT"/>
              </w:rPr>
              <w:t>5,26</w:t>
            </w:r>
          </w:p>
        </w:tc>
        <w:tc>
          <w:tcPr>
            <w:tcW w:w="992" w:type="dxa"/>
            <w:tcBorders>
              <w:top w:val="nil"/>
              <w:left w:val="single" w:sz="4" w:space="0" w:color="auto"/>
              <w:bottom w:val="single" w:sz="4" w:space="0" w:color="auto"/>
              <w:right w:val="single" w:sz="4" w:space="0" w:color="auto"/>
            </w:tcBorders>
            <w:shd w:val="clear" w:color="auto" w:fill="auto"/>
            <w:vAlign w:val="center"/>
          </w:tcPr>
          <w:p w14:paraId="63CF7CF1" w14:textId="77777777" w:rsidR="00347C27" w:rsidRPr="00040B9F" w:rsidRDefault="00347C27" w:rsidP="009402A8">
            <w:pPr>
              <w:jc w:val="both"/>
              <w:rPr>
                <w:sz w:val="22"/>
                <w:szCs w:val="22"/>
                <w:lang w:val="lt-LT"/>
              </w:rPr>
            </w:pPr>
            <w:r w:rsidRPr="00040B9F">
              <w:rPr>
                <w:sz w:val="22"/>
                <w:szCs w:val="22"/>
                <w:lang w:val="lt-LT"/>
              </w:rPr>
              <w:t>0,30</w:t>
            </w:r>
          </w:p>
        </w:tc>
        <w:tc>
          <w:tcPr>
            <w:tcW w:w="1026" w:type="dxa"/>
            <w:tcBorders>
              <w:top w:val="nil"/>
              <w:left w:val="single" w:sz="4" w:space="0" w:color="auto"/>
              <w:bottom w:val="single" w:sz="4" w:space="0" w:color="auto"/>
              <w:right w:val="single" w:sz="4" w:space="0" w:color="auto"/>
            </w:tcBorders>
            <w:shd w:val="clear" w:color="auto" w:fill="auto"/>
            <w:vAlign w:val="center"/>
          </w:tcPr>
          <w:p w14:paraId="29F9093C" w14:textId="77777777" w:rsidR="00347C27" w:rsidRPr="00040B9F" w:rsidRDefault="00347C27" w:rsidP="009402A8">
            <w:pPr>
              <w:jc w:val="both"/>
              <w:rPr>
                <w:sz w:val="22"/>
                <w:szCs w:val="22"/>
                <w:lang w:val="lt-LT"/>
              </w:rPr>
            </w:pPr>
            <w:r w:rsidRPr="00040B9F">
              <w:rPr>
                <w:sz w:val="22"/>
                <w:szCs w:val="22"/>
                <w:lang w:val="lt-LT"/>
              </w:rPr>
              <w:t>2,12</w:t>
            </w:r>
          </w:p>
        </w:tc>
      </w:tr>
      <w:tr w:rsidR="00BE2583" w:rsidRPr="00040B9F" w14:paraId="6302B954" w14:textId="77777777" w:rsidTr="001A1B6F">
        <w:tc>
          <w:tcPr>
            <w:tcW w:w="596" w:type="dxa"/>
          </w:tcPr>
          <w:p w14:paraId="36E94DDD" w14:textId="77777777" w:rsidR="00347C27" w:rsidRPr="00040B9F" w:rsidRDefault="00347C27" w:rsidP="009402A8">
            <w:pPr>
              <w:jc w:val="both"/>
              <w:rPr>
                <w:sz w:val="22"/>
                <w:szCs w:val="22"/>
                <w:lang w:val="lt-LT"/>
              </w:rPr>
            </w:pPr>
            <w:r w:rsidRPr="00040B9F">
              <w:rPr>
                <w:sz w:val="22"/>
                <w:szCs w:val="22"/>
                <w:lang w:val="lt-LT"/>
              </w:rPr>
              <w:t>7.</w:t>
            </w:r>
          </w:p>
        </w:tc>
        <w:tc>
          <w:tcPr>
            <w:tcW w:w="3481" w:type="dxa"/>
          </w:tcPr>
          <w:p w14:paraId="2F5CDC5F" w14:textId="77777777" w:rsidR="00347C27" w:rsidRPr="00040B9F" w:rsidRDefault="00347C27" w:rsidP="009402A8">
            <w:pPr>
              <w:jc w:val="both"/>
              <w:rPr>
                <w:sz w:val="22"/>
                <w:szCs w:val="22"/>
                <w:lang w:val="lt-LT"/>
              </w:rPr>
            </w:pPr>
            <w:r w:rsidRPr="00040B9F">
              <w:rPr>
                <w:sz w:val="22"/>
                <w:szCs w:val="22"/>
                <w:lang w:val="lt-LT"/>
              </w:rPr>
              <w:t>Kvalifikacijos kėlimo išlaidos</w:t>
            </w:r>
          </w:p>
        </w:tc>
        <w:tc>
          <w:tcPr>
            <w:tcW w:w="993" w:type="dxa"/>
            <w:vAlign w:val="center"/>
          </w:tcPr>
          <w:p w14:paraId="187EEE1F" w14:textId="77777777" w:rsidR="00347C27" w:rsidRPr="00040B9F" w:rsidRDefault="00347C27" w:rsidP="009402A8">
            <w:pPr>
              <w:jc w:val="both"/>
              <w:rPr>
                <w:b/>
                <w:bCs/>
                <w:sz w:val="22"/>
                <w:szCs w:val="22"/>
                <w:lang w:val="lt-LT"/>
              </w:rPr>
            </w:pPr>
            <w:r w:rsidRPr="00040B9F">
              <w:rPr>
                <w:b/>
                <w:bCs/>
                <w:sz w:val="22"/>
                <w:szCs w:val="22"/>
                <w:lang w:val="lt-LT"/>
              </w:rPr>
              <w:t>13,21</w:t>
            </w:r>
          </w:p>
        </w:tc>
        <w:tc>
          <w:tcPr>
            <w:tcW w:w="850" w:type="dxa"/>
            <w:vAlign w:val="center"/>
          </w:tcPr>
          <w:p w14:paraId="5881EB49" w14:textId="77777777" w:rsidR="00347C27" w:rsidRPr="00040B9F" w:rsidRDefault="00347C27" w:rsidP="009402A8">
            <w:pPr>
              <w:jc w:val="both"/>
              <w:rPr>
                <w:sz w:val="22"/>
                <w:szCs w:val="22"/>
                <w:lang w:val="lt-LT"/>
              </w:rPr>
            </w:pPr>
            <w:r w:rsidRPr="00040B9F">
              <w:rPr>
                <w:sz w:val="22"/>
                <w:szCs w:val="22"/>
                <w:lang w:val="lt-LT"/>
              </w:rPr>
              <w:t>0,30</w:t>
            </w:r>
          </w:p>
        </w:tc>
        <w:tc>
          <w:tcPr>
            <w:tcW w:w="851" w:type="dxa"/>
            <w:vAlign w:val="center"/>
          </w:tcPr>
          <w:p w14:paraId="0B2C2910" w14:textId="77777777" w:rsidR="00347C27" w:rsidRPr="00040B9F" w:rsidRDefault="00347C27" w:rsidP="009402A8">
            <w:pPr>
              <w:jc w:val="both"/>
              <w:rPr>
                <w:sz w:val="22"/>
                <w:szCs w:val="22"/>
                <w:lang w:val="lt-LT"/>
              </w:rPr>
            </w:pPr>
            <w:r w:rsidRPr="00040B9F">
              <w:rPr>
                <w:sz w:val="22"/>
                <w:szCs w:val="22"/>
                <w:lang w:val="lt-LT"/>
              </w:rPr>
              <w:t>1,45</w:t>
            </w:r>
          </w:p>
        </w:tc>
        <w:tc>
          <w:tcPr>
            <w:tcW w:w="850" w:type="dxa"/>
            <w:vAlign w:val="center"/>
          </w:tcPr>
          <w:p w14:paraId="3830009D" w14:textId="77777777" w:rsidR="00347C27" w:rsidRPr="00040B9F" w:rsidRDefault="00347C27" w:rsidP="009402A8">
            <w:pPr>
              <w:jc w:val="both"/>
              <w:rPr>
                <w:sz w:val="22"/>
                <w:szCs w:val="22"/>
                <w:lang w:val="lt-LT"/>
              </w:rPr>
            </w:pPr>
            <w:r w:rsidRPr="00040B9F">
              <w:rPr>
                <w:sz w:val="22"/>
                <w:szCs w:val="22"/>
                <w:lang w:val="lt-LT"/>
              </w:rPr>
              <w:t>11,46</w:t>
            </w:r>
          </w:p>
        </w:tc>
        <w:tc>
          <w:tcPr>
            <w:tcW w:w="992" w:type="dxa"/>
            <w:tcBorders>
              <w:top w:val="nil"/>
              <w:left w:val="single" w:sz="4" w:space="0" w:color="auto"/>
              <w:bottom w:val="single" w:sz="4" w:space="0" w:color="auto"/>
              <w:right w:val="single" w:sz="4" w:space="0" w:color="auto"/>
            </w:tcBorders>
            <w:shd w:val="clear" w:color="auto" w:fill="auto"/>
            <w:vAlign w:val="center"/>
          </w:tcPr>
          <w:p w14:paraId="24944A8C" w14:textId="77777777" w:rsidR="00347C27" w:rsidRPr="00040B9F" w:rsidRDefault="00347C27" w:rsidP="009402A8">
            <w:pPr>
              <w:jc w:val="both"/>
              <w:rPr>
                <w:sz w:val="22"/>
                <w:szCs w:val="22"/>
                <w:lang w:val="lt-LT"/>
              </w:rPr>
            </w:pPr>
          </w:p>
        </w:tc>
        <w:tc>
          <w:tcPr>
            <w:tcW w:w="1026" w:type="dxa"/>
            <w:tcBorders>
              <w:top w:val="nil"/>
              <w:left w:val="single" w:sz="4" w:space="0" w:color="auto"/>
              <w:bottom w:val="single" w:sz="4" w:space="0" w:color="auto"/>
              <w:right w:val="single" w:sz="4" w:space="0" w:color="auto"/>
            </w:tcBorders>
            <w:shd w:val="clear" w:color="auto" w:fill="auto"/>
            <w:vAlign w:val="center"/>
          </w:tcPr>
          <w:p w14:paraId="67FCA995" w14:textId="77777777" w:rsidR="00347C27" w:rsidRPr="00040B9F" w:rsidRDefault="00347C27" w:rsidP="009402A8">
            <w:pPr>
              <w:jc w:val="both"/>
              <w:rPr>
                <w:sz w:val="22"/>
                <w:szCs w:val="22"/>
                <w:lang w:val="lt-LT"/>
              </w:rPr>
            </w:pPr>
          </w:p>
        </w:tc>
      </w:tr>
      <w:tr w:rsidR="00BE2583" w:rsidRPr="00040B9F" w14:paraId="066B83A3" w14:textId="77777777" w:rsidTr="001A1B6F">
        <w:tc>
          <w:tcPr>
            <w:tcW w:w="596" w:type="dxa"/>
          </w:tcPr>
          <w:p w14:paraId="7A8CC38C" w14:textId="77777777" w:rsidR="00347C27" w:rsidRPr="00040B9F" w:rsidRDefault="00347C27" w:rsidP="009402A8">
            <w:pPr>
              <w:jc w:val="both"/>
              <w:rPr>
                <w:sz w:val="22"/>
                <w:szCs w:val="22"/>
                <w:lang w:val="lt-LT"/>
              </w:rPr>
            </w:pPr>
            <w:r w:rsidRPr="00040B9F">
              <w:rPr>
                <w:sz w:val="22"/>
                <w:szCs w:val="22"/>
                <w:lang w:val="lt-LT"/>
              </w:rPr>
              <w:t>8.</w:t>
            </w:r>
          </w:p>
        </w:tc>
        <w:tc>
          <w:tcPr>
            <w:tcW w:w="3481" w:type="dxa"/>
          </w:tcPr>
          <w:p w14:paraId="0536D19E" w14:textId="77777777" w:rsidR="00347C27" w:rsidRPr="00040B9F" w:rsidRDefault="00347C27" w:rsidP="009402A8">
            <w:pPr>
              <w:jc w:val="both"/>
              <w:rPr>
                <w:sz w:val="22"/>
                <w:szCs w:val="22"/>
                <w:lang w:val="lt-LT"/>
              </w:rPr>
            </w:pPr>
            <w:r w:rsidRPr="00040B9F">
              <w:rPr>
                <w:sz w:val="22"/>
                <w:szCs w:val="22"/>
                <w:lang w:val="lt-LT"/>
              </w:rPr>
              <w:t>Komandiruočių išlaidos</w:t>
            </w:r>
          </w:p>
        </w:tc>
        <w:tc>
          <w:tcPr>
            <w:tcW w:w="993" w:type="dxa"/>
            <w:vAlign w:val="center"/>
          </w:tcPr>
          <w:p w14:paraId="23144256" w14:textId="77777777" w:rsidR="00347C27" w:rsidRPr="00040B9F" w:rsidRDefault="00347C27" w:rsidP="009402A8">
            <w:pPr>
              <w:jc w:val="both"/>
              <w:rPr>
                <w:b/>
                <w:bCs/>
                <w:sz w:val="22"/>
                <w:szCs w:val="22"/>
                <w:lang w:val="lt-LT"/>
              </w:rPr>
            </w:pPr>
            <w:r w:rsidRPr="00040B9F">
              <w:rPr>
                <w:b/>
                <w:bCs/>
                <w:sz w:val="22"/>
                <w:szCs w:val="22"/>
                <w:lang w:val="lt-LT"/>
              </w:rPr>
              <w:t>0,97</w:t>
            </w:r>
          </w:p>
        </w:tc>
        <w:tc>
          <w:tcPr>
            <w:tcW w:w="850" w:type="dxa"/>
            <w:vAlign w:val="center"/>
          </w:tcPr>
          <w:p w14:paraId="5B41AFF6" w14:textId="77777777" w:rsidR="00347C27" w:rsidRPr="00040B9F" w:rsidRDefault="00347C27" w:rsidP="009402A8">
            <w:pPr>
              <w:jc w:val="both"/>
              <w:rPr>
                <w:sz w:val="22"/>
                <w:szCs w:val="22"/>
                <w:lang w:val="lt-LT"/>
              </w:rPr>
            </w:pPr>
            <w:r w:rsidRPr="00040B9F">
              <w:rPr>
                <w:sz w:val="22"/>
                <w:szCs w:val="22"/>
                <w:lang w:val="lt-LT"/>
              </w:rPr>
              <w:t>0,46</w:t>
            </w:r>
          </w:p>
        </w:tc>
        <w:tc>
          <w:tcPr>
            <w:tcW w:w="851" w:type="dxa"/>
            <w:vAlign w:val="center"/>
          </w:tcPr>
          <w:p w14:paraId="02085E97" w14:textId="77777777" w:rsidR="00347C27" w:rsidRPr="00040B9F" w:rsidRDefault="00347C27" w:rsidP="009402A8">
            <w:pPr>
              <w:jc w:val="both"/>
              <w:rPr>
                <w:sz w:val="22"/>
                <w:szCs w:val="22"/>
                <w:lang w:val="lt-LT"/>
              </w:rPr>
            </w:pPr>
            <w:r w:rsidRPr="00040B9F">
              <w:rPr>
                <w:sz w:val="22"/>
                <w:szCs w:val="22"/>
                <w:lang w:val="lt-LT"/>
              </w:rPr>
              <w:t>0,45</w:t>
            </w:r>
          </w:p>
        </w:tc>
        <w:tc>
          <w:tcPr>
            <w:tcW w:w="850" w:type="dxa"/>
            <w:vAlign w:val="center"/>
          </w:tcPr>
          <w:p w14:paraId="162181C1" w14:textId="77777777" w:rsidR="00347C27" w:rsidRPr="00040B9F" w:rsidRDefault="00347C27" w:rsidP="009402A8">
            <w:pPr>
              <w:jc w:val="both"/>
              <w:rPr>
                <w:sz w:val="22"/>
                <w:szCs w:val="22"/>
                <w:lang w:val="lt-LT"/>
              </w:rPr>
            </w:pPr>
            <w:r w:rsidRPr="00040B9F">
              <w:rPr>
                <w:sz w:val="22"/>
                <w:szCs w:val="22"/>
                <w:lang w:val="lt-LT"/>
              </w:rPr>
              <w:t>0,06</w:t>
            </w:r>
          </w:p>
        </w:tc>
        <w:tc>
          <w:tcPr>
            <w:tcW w:w="992" w:type="dxa"/>
            <w:tcBorders>
              <w:top w:val="nil"/>
              <w:left w:val="single" w:sz="4" w:space="0" w:color="auto"/>
              <w:bottom w:val="single" w:sz="4" w:space="0" w:color="auto"/>
              <w:right w:val="single" w:sz="4" w:space="0" w:color="auto"/>
            </w:tcBorders>
            <w:shd w:val="clear" w:color="auto" w:fill="auto"/>
            <w:vAlign w:val="center"/>
          </w:tcPr>
          <w:p w14:paraId="1E7B73C1" w14:textId="77777777" w:rsidR="00347C27" w:rsidRPr="00040B9F" w:rsidRDefault="00347C27" w:rsidP="009402A8">
            <w:pPr>
              <w:jc w:val="both"/>
              <w:rPr>
                <w:sz w:val="22"/>
                <w:szCs w:val="22"/>
                <w:lang w:val="lt-LT"/>
              </w:rPr>
            </w:pPr>
          </w:p>
        </w:tc>
        <w:tc>
          <w:tcPr>
            <w:tcW w:w="1026" w:type="dxa"/>
            <w:tcBorders>
              <w:top w:val="nil"/>
              <w:left w:val="single" w:sz="4" w:space="0" w:color="auto"/>
              <w:bottom w:val="single" w:sz="4" w:space="0" w:color="auto"/>
              <w:right w:val="single" w:sz="4" w:space="0" w:color="auto"/>
            </w:tcBorders>
            <w:shd w:val="clear" w:color="auto" w:fill="auto"/>
            <w:vAlign w:val="center"/>
          </w:tcPr>
          <w:p w14:paraId="011464CB" w14:textId="77777777" w:rsidR="00347C27" w:rsidRPr="00040B9F" w:rsidRDefault="00347C27" w:rsidP="009402A8">
            <w:pPr>
              <w:jc w:val="both"/>
              <w:rPr>
                <w:sz w:val="22"/>
                <w:szCs w:val="22"/>
                <w:lang w:val="lt-LT"/>
              </w:rPr>
            </w:pPr>
          </w:p>
        </w:tc>
      </w:tr>
      <w:tr w:rsidR="00BE2583" w:rsidRPr="00040B9F" w14:paraId="24E8EC6F" w14:textId="77777777" w:rsidTr="001A1B6F">
        <w:trPr>
          <w:trHeight w:val="295"/>
        </w:trPr>
        <w:tc>
          <w:tcPr>
            <w:tcW w:w="596" w:type="dxa"/>
          </w:tcPr>
          <w:p w14:paraId="65A5A70E" w14:textId="77777777" w:rsidR="00347C27" w:rsidRPr="00040B9F" w:rsidRDefault="00347C27" w:rsidP="009402A8">
            <w:pPr>
              <w:jc w:val="both"/>
              <w:rPr>
                <w:sz w:val="22"/>
                <w:szCs w:val="22"/>
                <w:lang w:val="lt-LT"/>
              </w:rPr>
            </w:pPr>
            <w:r w:rsidRPr="00040B9F">
              <w:rPr>
                <w:sz w:val="22"/>
                <w:szCs w:val="22"/>
                <w:lang w:val="lt-LT"/>
              </w:rPr>
              <w:t>9.</w:t>
            </w:r>
          </w:p>
        </w:tc>
        <w:tc>
          <w:tcPr>
            <w:tcW w:w="3481" w:type="dxa"/>
          </w:tcPr>
          <w:p w14:paraId="1F06BB2F" w14:textId="77777777" w:rsidR="00347C27" w:rsidRPr="00040B9F" w:rsidRDefault="00347C27" w:rsidP="009402A8">
            <w:pPr>
              <w:jc w:val="both"/>
              <w:rPr>
                <w:sz w:val="22"/>
                <w:szCs w:val="22"/>
                <w:lang w:val="lt-LT"/>
              </w:rPr>
            </w:pPr>
            <w:r w:rsidRPr="00040B9F">
              <w:rPr>
                <w:sz w:val="22"/>
                <w:szCs w:val="22"/>
                <w:lang w:val="lt-LT"/>
              </w:rPr>
              <w:t>Komunalinės paslaugų įsigijimo išlaidos</w:t>
            </w:r>
          </w:p>
        </w:tc>
        <w:tc>
          <w:tcPr>
            <w:tcW w:w="993" w:type="dxa"/>
            <w:vAlign w:val="center"/>
          </w:tcPr>
          <w:p w14:paraId="6047AE4C" w14:textId="77777777" w:rsidR="00347C27" w:rsidRPr="00040B9F" w:rsidRDefault="00347C27" w:rsidP="009402A8">
            <w:pPr>
              <w:jc w:val="both"/>
              <w:rPr>
                <w:b/>
                <w:bCs/>
                <w:sz w:val="22"/>
                <w:szCs w:val="22"/>
                <w:lang w:val="lt-LT"/>
              </w:rPr>
            </w:pPr>
            <w:r w:rsidRPr="00040B9F">
              <w:rPr>
                <w:b/>
                <w:bCs/>
                <w:sz w:val="22"/>
                <w:szCs w:val="22"/>
                <w:lang w:val="lt-LT"/>
              </w:rPr>
              <w:t>24,11</w:t>
            </w:r>
          </w:p>
        </w:tc>
        <w:tc>
          <w:tcPr>
            <w:tcW w:w="850" w:type="dxa"/>
            <w:vAlign w:val="center"/>
          </w:tcPr>
          <w:p w14:paraId="38F68A9A" w14:textId="77777777" w:rsidR="00347C27" w:rsidRPr="00040B9F" w:rsidRDefault="00347C27" w:rsidP="009402A8">
            <w:pPr>
              <w:jc w:val="both"/>
              <w:rPr>
                <w:sz w:val="22"/>
                <w:szCs w:val="22"/>
                <w:lang w:val="lt-LT"/>
              </w:rPr>
            </w:pPr>
            <w:r w:rsidRPr="00040B9F">
              <w:rPr>
                <w:sz w:val="22"/>
                <w:szCs w:val="22"/>
                <w:lang w:val="lt-LT"/>
              </w:rPr>
              <w:t>11,94</w:t>
            </w:r>
          </w:p>
        </w:tc>
        <w:tc>
          <w:tcPr>
            <w:tcW w:w="851" w:type="dxa"/>
            <w:vAlign w:val="center"/>
          </w:tcPr>
          <w:p w14:paraId="65300C7C" w14:textId="77777777" w:rsidR="00347C27" w:rsidRPr="00040B9F" w:rsidRDefault="00347C27" w:rsidP="009402A8">
            <w:pPr>
              <w:jc w:val="both"/>
              <w:rPr>
                <w:sz w:val="22"/>
                <w:szCs w:val="22"/>
                <w:lang w:val="lt-LT"/>
              </w:rPr>
            </w:pPr>
            <w:r w:rsidRPr="00040B9F">
              <w:rPr>
                <w:sz w:val="22"/>
                <w:szCs w:val="22"/>
                <w:lang w:val="lt-LT"/>
              </w:rPr>
              <w:t>10,66</w:t>
            </w:r>
          </w:p>
        </w:tc>
        <w:tc>
          <w:tcPr>
            <w:tcW w:w="850" w:type="dxa"/>
            <w:vAlign w:val="center"/>
          </w:tcPr>
          <w:p w14:paraId="7F5BE961" w14:textId="77777777" w:rsidR="00347C27" w:rsidRPr="00040B9F" w:rsidRDefault="00347C27" w:rsidP="009402A8">
            <w:pPr>
              <w:jc w:val="both"/>
              <w:rPr>
                <w:sz w:val="22"/>
                <w:szCs w:val="22"/>
                <w:lang w:val="lt-LT"/>
              </w:rPr>
            </w:pPr>
            <w:r w:rsidRPr="00040B9F">
              <w:rPr>
                <w:sz w:val="22"/>
                <w:szCs w:val="22"/>
                <w:lang w:val="lt-LT"/>
              </w:rPr>
              <w:t>1,51</w:t>
            </w:r>
          </w:p>
        </w:tc>
        <w:tc>
          <w:tcPr>
            <w:tcW w:w="992" w:type="dxa"/>
            <w:tcBorders>
              <w:top w:val="nil"/>
              <w:left w:val="single" w:sz="4" w:space="0" w:color="auto"/>
              <w:bottom w:val="single" w:sz="4" w:space="0" w:color="auto"/>
              <w:right w:val="single" w:sz="4" w:space="0" w:color="auto"/>
            </w:tcBorders>
            <w:shd w:val="clear" w:color="auto" w:fill="auto"/>
            <w:vAlign w:val="center"/>
          </w:tcPr>
          <w:p w14:paraId="04152381" w14:textId="77777777" w:rsidR="00347C27" w:rsidRPr="00040B9F" w:rsidRDefault="00347C27" w:rsidP="009402A8">
            <w:pPr>
              <w:jc w:val="both"/>
              <w:rPr>
                <w:sz w:val="22"/>
                <w:szCs w:val="22"/>
                <w:lang w:val="lt-LT"/>
              </w:rPr>
            </w:pPr>
          </w:p>
        </w:tc>
        <w:tc>
          <w:tcPr>
            <w:tcW w:w="1026" w:type="dxa"/>
            <w:tcBorders>
              <w:top w:val="nil"/>
              <w:left w:val="single" w:sz="4" w:space="0" w:color="auto"/>
              <w:bottom w:val="single" w:sz="4" w:space="0" w:color="auto"/>
              <w:right w:val="single" w:sz="4" w:space="0" w:color="auto"/>
            </w:tcBorders>
            <w:shd w:val="clear" w:color="auto" w:fill="auto"/>
            <w:vAlign w:val="center"/>
          </w:tcPr>
          <w:p w14:paraId="39FFC9AE" w14:textId="77777777" w:rsidR="00347C27" w:rsidRPr="00040B9F" w:rsidRDefault="00347C27" w:rsidP="009402A8">
            <w:pPr>
              <w:jc w:val="both"/>
              <w:rPr>
                <w:sz w:val="22"/>
                <w:szCs w:val="22"/>
                <w:lang w:val="lt-LT"/>
              </w:rPr>
            </w:pPr>
          </w:p>
        </w:tc>
      </w:tr>
      <w:tr w:rsidR="00BE2583" w:rsidRPr="00040B9F" w14:paraId="577E555E" w14:textId="77777777" w:rsidTr="001A1B6F">
        <w:tc>
          <w:tcPr>
            <w:tcW w:w="596" w:type="dxa"/>
          </w:tcPr>
          <w:p w14:paraId="16C31819" w14:textId="77777777" w:rsidR="00347C27" w:rsidRPr="00040B9F" w:rsidRDefault="00347C27" w:rsidP="009402A8">
            <w:pPr>
              <w:jc w:val="both"/>
              <w:rPr>
                <w:sz w:val="22"/>
                <w:szCs w:val="22"/>
                <w:lang w:val="lt-LT"/>
              </w:rPr>
            </w:pPr>
            <w:r w:rsidRPr="00040B9F">
              <w:rPr>
                <w:sz w:val="22"/>
                <w:szCs w:val="22"/>
                <w:lang w:val="lt-LT"/>
              </w:rPr>
              <w:t>10.</w:t>
            </w:r>
          </w:p>
        </w:tc>
        <w:tc>
          <w:tcPr>
            <w:tcW w:w="3481" w:type="dxa"/>
          </w:tcPr>
          <w:p w14:paraId="55802C48" w14:textId="77777777" w:rsidR="00347C27" w:rsidRPr="00040B9F" w:rsidRDefault="00347C27" w:rsidP="009402A8">
            <w:pPr>
              <w:jc w:val="both"/>
              <w:rPr>
                <w:sz w:val="22"/>
                <w:szCs w:val="22"/>
                <w:lang w:val="lt-LT"/>
              </w:rPr>
            </w:pPr>
            <w:r w:rsidRPr="00040B9F">
              <w:rPr>
                <w:sz w:val="22"/>
                <w:szCs w:val="22"/>
                <w:lang w:val="lt-LT"/>
              </w:rPr>
              <w:t>Kitų prekių ir paslaugų įsigijimo išlaidos</w:t>
            </w:r>
          </w:p>
        </w:tc>
        <w:tc>
          <w:tcPr>
            <w:tcW w:w="993" w:type="dxa"/>
            <w:vAlign w:val="center"/>
          </w:tcPr>
          <w:p w14:paraId="312F9EA6" w14:textId="77777777" w:rsidR="00347C27" w:rsidRPr="00040B9F" w:rsidRDefault="00347C27" w:rsidP="009402A8">
            <w:pPr>
              <w:jc w:val="both"/>
              <w:rPr>
                <w:b/>
                <w:bCs/>
                <w:sz w:val="22"/>
                <w:szCs w:val="22"/>
                <w:lang w:val="lt-LT"/>
              </w:rPr>
            </w:pPr>
            <w:r w:rsidRPr="00040B9F">
              <w:rPr>
                <w:b/>
                <w:bCs/>
                <w:sz w:val="22"/>
                <w:szCs w:val="22"/>
                <w:lang w:val="lt-LT"/>
              </w:rPr>
              <w:t>32,29</w:t>
            </w:r>
          </w:p>
        </w:tc>
        <w:tc>
          <w:tcPr>
            <w:tcW w:w="850" w:type="dxa"/>
            <w:vAlign w:val="center"/>
          </w:tcPr>
          <w:p w14:paraId="0AE60DA4" w14:textId="77777777" w:rsidR="00347C27" w:rsidRPr="00040B9F" w:rsidRDefault="00347C27" w:rsidP="009402A8">
            <w:pPr>
              <w:jc w:val="both"/>
              <w:rPr>
                <w:sz w:val="22"/>
                <w:szCs w:val="22"/>
                <w:lang w:val="lt-LT"/>
              </w:rPr>
            </w:pPr>
            <w:r w:rsidRPr="00040B9F">
              <w:rPr>
                <w:sz w:val="22"/>
                <w:szCs w:val="22"/>
                <w:lang w:val="lt-LT"/>
              </w:rPr>
              <w:t>14,20</w:t>
            </w:r>
          </w:p>
        </w:tc>
        <w:tc>
          <w:tcPr>
            <w:tcW w:w="851" w:type="dxa"/>
            <w:vAlign w:val="center"/>
          </w:tcPr>
          <w:p w14:paraId="36A5FD0F" w14:textId="77777777" w:rsidR="00347C27" w:rsidRPr="00040B9F" w:rsidRDefault="00347C27" w:rsidP="009402A8">
            <w:pPr>
              <w:jc w:val="both"/>
              <w:rPr>
                <w:sz w:val="22"/>
                <w:szCs w:val="22"/>
                <w:lang w:val="lt-LT"/>
              </w:rPr>
            </w:pPr>
            <w:r w:rsidRPr="00040B9F">
              <w:rPr>
                <w:sz w:val="22"/>
                <w:szCs w:val="22"/>
                <w:lang w:val="lt-LT"/>
              </w:rPr>
              <w:t>7,55</w:t>
            </w:r>
          </w:p>
        </w:tc>
        <w:tc>
          <w:tcPr>
            <w:tcW w:w="850" w:type="dxa"/>
            <w:vAlign w:val="center"/>
          </w:tcPr>
          <w:p w14:paraId="18E9EFEF" w14:textId="77777777" w:rsidR="00347C27" w:rsidRPr="00040B9F" w:rsidRDefault="00347C27" w:rsidP="009402A8">
            <w:pPr>
              <w:jc w:val="both"/>
              <w:rPr>
                <w:sz w:val="22"/>
                <w:szCs w:val="22"/>
                <w:lang w:val="lt-LT"/>
              </w:rPr>
            </w:pPr>
            <w:r w:rsidRPr="00040B9F">
              <w:rPr>
                <w:sz w:val="22"/>
                <w:szCs w:val="22"/>
                <w:lang w:val="lt-LT"/>
              </w:rPr>
              <w:t>0,56</w:t>
            </w:r>
          </w:p>
        </w:tc>
        <w:tc>
          <w:tcPr>
            <w:tcW w:w="992" w:type="dxa"/>
            <w:tcBorders>
              <w:top w:val="nil"/>
              <w:left w:val="single" w:sz="4" w:space="0" w:color="auto"/>
              <w:bottom w:val="single" w:sz="4" w:space="0" w:color="auto"/>
              <w:right w:val="single" w:sz="4" w:space="0" w:color="auto"/>
            </w:tcBorders>
            <w:shd w:val="clear" w:color="auto" w:fill="auto"/>
            <w:vAlign w:val="center"/>
          </w:tcPr>
          <w:p w14:paraId="61A6623D" w14:textId="77777777" w:rsidR="00347C27" w:rsidRPr="00040B9F" w:rsidRDefault="00347C27" w:rsidP="009402A8">
            <w:pPr>
              <w:jc w:val="both"/>
              <w:rPr>
                <w:sz w:val="22"/>
                <w:szCs w:val="22"/>
                <w:lang w:val="lt-LT"/>
              </w:rPr>
            </w:pPr>
            <w:r w:rsidRPr="00040B9F">
              <w:rPr>
                <w:sz w:val="22"/>
                <w:szCs w:val="22"/>
                <w:lang w:val="lt-LT"/>
              </w:rPr>
              <w:t>1,82</w:t>
            </w:r>
          </w:p>
        </w:tc>
        <w:tc>
          <w:tcPr>
            <w:tcW w:w="1026" w:type="dxa"/>
            <w:tcBorders>
              <w:top w:val="nil"/>
              <w:left w:val="single" w:sz="4" w:space="0" w:color="auto"/>
              <w:bottom w:val="single" w:sz="4" w:space="0" w:color="auto"/>
              <w:right w:val="single" w:sz="4" w:space="0" w:color="auto"/>
            </w:tcBorders>
            <w:shd w:val="clear" w:color="auto" w:fill="auto"/>
            <w:vAlign w:val="center"/>
          </w:tcPr>
          <w:p w14:paraId="4713A3C3" w14:textId="77777777" w:rsidR="00347C27" w:rsidRPr="00040B9F" w:rsidRDefault="00347C27" w:rsidP="009402A8">
            <w:pPr>
              <w:jc w:val="both"/>
              <w:rPr>
                <w:sz w:val="22"/>
                <w:szCs w:val="22"/>
                <w:lang w:val="lt-LT"/>
              </w:rPr>
            </w:pPr>
            <w:r w:rsidRPr="00040B9F">
              <w:rPr>
                <w:sz w:val="22"/>
                <w:szCs w:val="22"/>
                <w:lang w:val="lt-LT"/>
              </w:rPr>
              <w:t>8,16</w:t>
            </w:r>
          </w:p>
        </w:tc>
      </w:tr>
      <w:tr w:rsidR="00BE2583" w:rsidRPr="00040B9F" w14:paraId="55B8A2B1" w14:textId="77777777" w:rsidTr="001A1B6F">
        <w:trPr>
          <w:trHeight w:val="236"/>
        </w:trPr>
        <w:tc>
          <w:tcPr>
            <w:tcW w:w="596" w:type="dxa"/>
            <w:tcBorders>
              <w:top w:val="single" w:sz="4" w:space="0" w:color="auto"/>
            </w:tcBorders>
          </w:tcPr>
          <w:p w14:paraId="249DD5B6" w14:textId="77777777" w:rsidR="00347C27" w:rsidRPr="00040B9F" w:rsidRDefault="00347C27" w:rsidP="009402A8">
            <w:pPr>
              <w:jc w:val="both"/>
              <w:rPr>
                <w:sz w:val="22"/>
                <w:szCs w:val="22"/>
                <w:lang w:val="lt-LT"/>
              </w:rPr>
            </w:pPr>
            <w:r w:rsidRPr="00040B9F">
              <w:rPr>
                <w:sz w:val="22"/>
                <w:szCs w:val="22"/>
                <w:lang w:val="lt-LT"/>
              </w:rPr>
              <w:t>11.</w:t>
            </w:r>
          </w:p>
        </w:tc>
        <w:tc>
          <w:tcPr>
            <w:tcW w:w="3481" w:type="dxa"/>
            <w:tcBorders>
              <w:top w:val="single" w:sz="4" w:space="0" w:color="auto"/>
            </w:tcBorders>
          </w:tcPr>
          <w:p w14:paraId="561C636F" w14:textId="77777777" w:rsidR="00347C27" w:rsidRPr="00040B9F" w:rsidRDefault="00347C27" w:rsidP="009402A8">
            <w:pPr>
              <w:jc w:val="both"/>
              <w:rPr>
                <w:sz w:val="22"/>
                <w:szCs w:val="22"/>
                <w:lang w:val="lt-LT"/>
              </w:rPr>
            </w:pPr>
            <w:r w:rsidRPr="00040B9F">
              <w:rPr>
                <w:sz w:val="22"/>
                <w:szCs w:val="22"/>
                <w:lang w:val="lt-LT"/>
              </w:rPr>
              <w:t>Informacinių technologijų prekių ir paslaugų įsigijimo išlaidos</w:t>
            </w:r>
          </w:p>
        </w:tc>
        <w:tc>
          <w:tcPr>
            <w:tcW w:w="993" w:type="dxa"/>
            <w:tcBorders>
              <w:top w:val="single" w:sz="4" w:space="0" w:color="auto"/>
            </w:tcBorders>
            <w:vAlign w:val="center"/>
          </w:tcPr>
          <w:p w14:paraId="1A1F7BA2" w14:textId="77777777" w:rsidR="00347C27" w:rsidRPr="00040B9F" w:rsidRDefault="00347C27" w:rsidP="009402A8">
            <w:pPr>
              <w:jc w:val="both"/>
              <w:rPr>
                <w:b/>
                <w:bCs/>
                <w:sz w:val="22"/>
                <w:szCs w:val="22"/>
                <w:lang w:val="lt-LT"/>
              </w:rPr>
            </w:pPr>
            <w:r w:rsidRPr="00040B9F">
              <w:rPr>
                <w:b/>
                <w:bCs/>
                <w:sz w:val="22"/>
                <w:szCs w:val="22"/>
                <w:lang w:val="lt-LT"/>
              </w:rPr>
              <w:t>1,05</w:t>
            </w:r>
          </w:p>
        </w:tc>
        <w:tc>
          <w:tcPr>
            <w:tcW w:w="850" w:type="dxa"/>
            <w:tcBorders>
              <w:top w:val="single" w:sz="4" w:space="0" w:color="auto"/>
            </w:tcBorders>
            <w:vAlign w:val="center"/>
          </w:tcPr>
          <w:p w14:paraId="44D6B551" w14:textId="77777777" w:rsidR="00347C27" w:rsidRPr="00040B9F" w:rsidRDefault="00347C27" w:rsidP="009402A8">
            <w:pPr>
              <w:jc w:val="both"/>
              <w:rPr>
                <w:sz w:val="22"/>
                <w:szCs w:val="22"/>
                <w:lang w:val="lt-LT"/>
              </w:rPr>
            </w:pPr>
          </w:p>
        </w:tc>
        <w:tc>
          <w:tcPr>
            <w:tcW w:w="851" w:type="dxa"/>
            <w:tcBorders>
              <w:top w:val="single" w:sz="4" w:space="0" w:color="auto"/>
            </w:tcBorders>
            <w:vAlign w:val="center"/>
          </w:tcPr>
          <w:p w14:paraId="7BF6B87E" w14:textId="77777777" w:rsidR="00347C27" w:rsidRPr="00040B9F" w:rsidRDefault="00347C27" w:rsidP="009402A8">
            <w:pPr>
              <w:jc w:val="both"/>
              <w:rPr>
                <w:sz w:val="22"/>
                <w:szCs w:val="22"/>
                <w:lang w:val="lt-LT"/>
              </w:rPr>
            </w:pPr>
            <w:r w:rsidRPr="00040B9F">
              <w:rPr>
                <w:sz w:val="22"/>
                <w:szCs w:val="22"/>
                <w:lang w:val="lt-LT"/>
              </w:rPr>
              <w:t>1,05</w:t>
            </w:r>
          </w:p>
        </w:tc>
        <w:tc>
          <w:tcPr>
            <w:tcW w:w="850" w:type="dxa"/>
            <w:tcBorders>
              <w:top w:val="single" w:sz="4" w:space="0" w:color="auto"/>
            </w:tcBorders>
            <w:vAlign w:val="center"/>
          </w:tcPr>
          <w:p w14:paraId="4310B255" w14:textId="77777777" w:rsidR="00347C27" w:rsidRPr="00040B9F" w:rsidRDefault="00347C27" w:rsidP="009402A8">
            <w:pPr>
              <w:jc w:val="both"/>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964AC1" w14:textId="77777777" w:rsidR="00347C27" w:rsidRPr="00040B9F" w:rsidRDefault="00347C27" w:rsidP="009402A8">
            <w:pPr>
              <w:jc w:val="both"/>
              <w:rPr>
                <w:sz w:val="22"/>
                <w:szCs w:val="22"/>
                <w:lang w:val="lt-LT"/>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ABED331" w14:textId="77777777" w:rsidR="00347C27" w:rsidRPr="00040B9F" w:rsidRDefault="00347C27" w:rsidP="009402A8">
            <w:pPr>
              <w:jc w:val="both"/>
              <w:rPr>
                <w:sz w:val="22"/>
                <w:szCs w:val="22"/>
                <w:lang w:val="lt-LT"/>
              </w:rPr>
            </w:pPr>
          </w:p>
        </w:tc>
      </w:tr>
      <w:tr w:rsidR="00BE2583" w:rsidRPr="00040B9F" w14:paraId="3DDE6675" w14:textId="77777777" w:rsidTr="001A1B6F">
        <w:trPr>
          <w:trHeight w:val="309"/>
        </w:trPr>
        <w:tc>
          <w:tcPr>
            <w:tcW w:w="596" w:type="dxa"/>
            <w:tcBorders>
              <w:top w:val="single" w:sz="4" w:space="0" w:color="auto"/>
            </w:tcBorders>
          </w:tcPr>
          <w:p w14:paraId="27463A5E" w14:textId="77777777" w:rsidR="00347C27" w:rsidRPr="00040B9F" w:rsidRDefault="00347C27" w:rsidP="009402A8">
            <w:pPr>
              <w:jc w:val="both"/>
              <w:rPr>
                <w:sz w:val="22"/>
                <w:szCs w:val="22"/>
                <w:lang w:val="lt-LT"/>
              </w:rPr>
            </w:pPr>
            <w:r w:rsidRPr="00040B9F">
              <w:rPr>
                <w:sz w:val="22"/>
                <w:szCs w:val="22"/>
                <w:lang w:val="lt-LT"/>
              </w:rPr>
              <w:t>12.</w:t>
            </w:r>
          </w:p>
        </w:tc>
        <w:tc>
          <w:tcPr>
            <w:tcW w:w="3481" w:type="dxa"/>
            <w:tcBorders>
              <w:top w:val="single" w:sz="4" w:space="0" w:color="auto"/>
            </w:tcBorders>
          </w:tcPr>
          <w:p w14:paraId="4C39E85D" w14:textId="77777777" w:rsidR="00347C27" w:rsidRPr="00040B9F" w:rsidRDefault="00347C27" w:rsidP="009402A8">
            <w:pPr>
              <w:jc w:val="both"/>
              <w:rPr>
                <w:sz w:val="22"/>
                <w:szCs w:val="22"/>
                <w:lang w:val="lt-LT"/>
              </w:rPr>
            </w:pPr>
            <w:r w:rsidRPr="00040B9F">
              <w:rPr>
                <w:sz w:val="22"/>
                <w:szCs w:val="22"/>
                <w:lang w:val="lt-LT"/>
              </w:rPr>
              <w:t>Darbdavio socialinė parama (už nedarbingumo pirmas 2 d. d.)</w:t>
            </w:r>
          </w:p>
        </w:tc>
        <w:tc>
          <w:tcPr>
            <w:tcW w:w="993" w:type="dxa"/>
            <w:tcBorders>
              <w:top w:val="single" w:sz="4" w:space="0" w:color="auto"/>
            </w:tcBorders>
            <w:vAlign w:val="center"/>
          </w:tcPr>
          <w:p w14:paraId="649404CF" w14:textId="77777777" w:rsidR="00347C27" w:rsidRPr="00040B9F" w:rsidRDefault="00347C27" w:rsidP="009402A8">
            <w:pPr>
              <w:jc w:val="both"/>
              <w:rPr>
                <w:b/>
                <w:bCs/>
                <w:sz w:val="22"/>
                <w:szCs w:val="22"/>
                <w:lang w:val="lt-LT"/>
              </w:rPr>
            </w:pPr>
            <w:r w:rsidRPr="00040B9F">
              <w:rPr>
                <w:b/>
                <w:bCs/>
                <w:sz w:val="22"/>
                <w:szCs w:val="22"/>
                <w:lang w:val="lt-LT"/>
              </w:rPr>
              <w:t>4,18</w:t>
            </w:r>
          </w:p>
        </w:tc>
        <w:tc>
          <w:tcPr>
            <w:tcW w:w="850" w:type="dxa"/>
            <w:tcBorders>
              <w:top w:val="single" w:sz="4" w:space="0" w:color="auto"/>
            </w:tcBorders>
            <w:vAlign w:val="center"/>
          </w:tcPr>
          <w:p w14:paraId="1D896EEA" w14:textId="77777777" w:rsidR="00347C27" w:rsidRPr="00040B9F" w:rsidRDefault="00347C27" w:rsidP="009402A8">
            <w:pPr>
              <w:jc w:val="both"/>
              <w:rPr>
                <w:sz w:val="22"/>
                <w:szCs w:val="22"/>
                <w:lang w:val="lt-LT"/>
              </w:rPr>
            </w:pPr>
            <w:r w:rsidRPr="00040B9F">
              <w:rPr>
                <w:sz w:val="22"/>
                <w:szCs w:val="22"/>
                <w:lang w:val="lt-LT"/>
              </w:rPr>
              <w:t>2,17</w:t>
            </w:r>
          </w:p>
        </w:tc>
        <w:tc>
          <w:tcPr>
            <w:tcW w:w="851" w:type="dxa"/>
            <w:tcBorders>
              <w:top w:val="single" w:sz="4" w:space="0" w:color="auto"/>
            </w:tcBorders>
            <w:vAlign w:val="center"/>
          </w:tcPr>
          <w:p w14:paraId="3C70C832" w14:textId="77777777" w:rsidR="00347C27" w:rsidRPr="00040B9F" w:rsidRDefault="00347C27" w:rsidP="009402A8">
            <w:pPr>
              <w:jc w:val="both"/>
              <w:rPr>
                <w:sz w:val="22"/>
                <w:szCs w:val="22"/>
                <w:lang w:val="lt-LT"/>
              </w:rPr>
            </w:pPr>
            <w:r w:rsidRPr="00040B9F">
              <w:rPr>
                <w:sz w:val="22"/>
                <w:szCs w:val="22"/>
                <w:lang w:val="lt-LT"/>
              </w:rPr>
              <w:t>0,09</w:t>
            </w:r>
          </w:p>
        </w:tc>
        <w:tc>
          <w:tcPr>
            <w:tcW w:w="850" w:type="dxa"/>
            <w:tcBorders>
              <w:top w:val="single" w:sz="4" w:space="0" w:color="auto"/>
            </w:tcBorders>
            <w:vAlign w:val="center"/>
          </w:tcPr>
          <w:p w14:paraId="4DBD010D" w14:textId="77777777" w:rsidR="00347C27" w:rsidRPr="00040B9F" w:rsidRDefault="00347C27" w:rsidP="009402A8">
            <w:pPr>
              <w:jc w:val="both"/>
              <w:rPr>
                <w:sz w:val="22"/>
                <w:szCs w:val="22"/>
                <w:lang w:val="lt-LT"/>
              </w:rPr>
            </w:pPr>
            <w:r w:rsidRPr="00040B9F">
              <w:rPr>
                <w:sz w:val="22"/>
                <w:szCs w:val="22"/>
                <w:lang w:val="lt-LT"/>
              </w:rPr>
              <w:t>1,16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DE3639" w14:textId="77777777" w:rsidR="00347C27" w:rsidRPr="00040B9F" w:rsidRDefault="00347C27" w:rsidP="009402A8">
            <w:pPr>
              <w:jc w:val="both"/>
              <w:rPr>
                <w:sz w:val="22"/>
                <w:szCs w:val="22"/>
                <w:lang w:val="lt-LT"/>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5D31520" w14:textId="77777777" w:rsidR="00347C27" w:rsidRPr="00040B9F" w:rsidRDefault="00347C27" w:rsidP="009402A8">
            <w:pPr>
              <w:jc w:val="both"/>
              <w:rPr>
                <w:sz w:val="22"/>
                <w:szCs w:val="22"/>
                <w:lang w:val="lt-LT"/>
              </w:rPr>
            </w:pPr>
            <w:r w:rsidRPr="00040B9F">
              <w:rPr>
                <w:sz w:val="22"/>
                <w:szCs w:val="22"/>
                <w:lang w:val="lt-LT"/>
              </w:rPr>
              <w:t>0,76</w:t>
            </w:r>
          </w:p>
        </w:tc>
      </w:tr>
      <w:tr w:rsidR="00BE2583" w:rsidRPr="00040B9F" w14:paraId="3D323F61" w14:textId="77777777" w:rsidTr="001A1B6F">
        <w:trPr>
          <w:trHeight w:val="294"/>
        </w:trPr>
        <w:tc>
          <w:tcPr>
            <w:tcW w:w="596" w:type="dxa"/>
            <w:shd w:val="clear" w:color="auto" w:fill="FDFCD0"/>
          </w:tcPr>
          <w:p w14:paraId="180D7DD5" w14:textId="77777777" w:rsidR="00347C27" w:rsidRPr="00040B9F" w:rsidRDefault="00347C27" w:rsidP="009402A8">
            <w:pPr>
              <w:spacing w:after="160"/>
              <w:jc w:val="both"/>
              <w:rPr>
                <w:b/>
                <w:bCs/>
                <w:sz w:val="22"/>
                <w:szCs w:val="22"/>
                <w:lang w:val="lt-LT"/>
              </w:rPr>
            </w:pPr>
          </w:p>
        </w:tc>
        <w:tc>
          <w:tcPr>
            <w:tcW w:w="3481" w:type="dxa"/>
            <w:shd w:val="clear" w:color="auto" w:fill="FDFCD0"/>
          </w:tcPr>
          <w:p w14:paraId="58A11A5C" w14:textId="77777777" w:rsidR="00347C27" w:rsidRPr="00040B9F" w:rsidRDefault="00347C27" w:rsidP="009402A8">
            <w:pPr>
              <w:spacing w:after="160"/>
              <w:jc w:val="both"/>
              <w:rPr>
                <w:b/>
                <w:bCs/>
                <w:sz w:val="22"/>
                <w:szCs w:val="22"/>
                <w:lang w:val="lt-LT"/>
              </w:rPr>
            </w:pPr>
            <w:r w:rsidRPr="00040B9F">
              <w:rPr>
                <w:b/>
                <w:bCs/>
                <w:sz w:val="22"/>
                <w:szCs w:val="22"/>
                <w:lang w:val="lt-LT"/>
              </w:rPr>
              <w:t>Iš viso:</w:t>
            </w:r>
          </w:p>
        </w:tc>
        <w:tc>
          <w:tcPr>
            <w:tcW w:w="993" w:type="dxa"/>
            <w:shd w:val="clear" w:color="auto" w:fill="FDFCD0"/>
            <w:vAlign w:val="center"/>
          </w:tcPr>
          <w:p w14:paraId="377D2E4A" w14:textId="77777777" w:rsidR="00347C27" w:rsidRPr="00040B9F" w:rsidRDefault="00347C27" w:rsidP="009402A8">
            <w:pPr>
              <w:spacing w:after="160"/>
              <w:jc w:val="both"/>
              <w:rPr>
                <w:b/>
                <w:bCs/>
                <w:sz w:val="22"/>
                <w:szCs w:val="22"/>
                <w:lang w:val="lt-LT"/>
              </w:rPr>
            </w:pPr>
            <w:r w:rsidRPr="00040B9F">
              <w:rPr>
                <w:b/>
                <w:bCs/>
                <w:sz w:val="22"/>
                <w:szCs w:val="22"/>
                <w:lang w:val="lt-LT"/>
              </w:rPr>
              <w:t>1488,20</w:t>
            </w:r>
          </w:p>
        </w:tc>
        <w:tc>
          <w:tcPr>
            <w:tcW w:w="850" w:type="dxa"/>
            <w:shd w:val="clear" w:color="auto" w:fill="FDFCD0"/>
            <w:vAlign w:val="center"/>
          </w:tcPr>
          <w:p w14:paraId="586591D1" w14:textId="77777777" w:rsidR="00347C27" w:rsidRPr="00040B9F" w:rsidRDefault="00347C27" w:rsidP="009402A8">
            <w:pPr>
              <w:spacing w:after="160"/>
              <w:jc w:val="both"/>
              <w:rPr>
                <w:b/>
                <w:bCs/>
                <w:sz w:val="22"/>
                <w:szCs w:val="22"/>
                <w:lang w:val="lt-LT"/>
              </w:rPr>
            </w:pPr>
            <w:r w:rsidRPr="00040B9F">
              <w:rPr>
                <w:b/>
                <w:bCs/>
                <w:sz w:val="22"/>
                <w:szCs w:val="22"/>
                <w:lang w:val="lt-LT"/>
              </w:rPr>
              <w:t>639,55</w:t>
            </w:r>
          </w:p>
        </w:tc>
        <w:tc>
          <w:tcPr>
            <w:tcW w:w="851" w:type="dxa"/>
            <w:shd w:val="clear" w:color="auto" w:fill="FDFCD0"/>
            <w:vAlign w:val="center"/>
          </w:tcPr>
          <w:p w14:paraId="4B97DCF6" w14:textId="77777777" w:rsidR="00347C27" w:rsidRPr="00040B9F" w:rsidRDefault="00347C27" w:rsidP="009402A8">
            <w:pPr>
              <w:spacing w:after="160"/>
              <w:jc w:val="both"/>
              <w:rPr>
                <w:b/>
                <w:bCs/>
                <w:sz w:val="22"/>
                <w:szCs w:val="22"/>
                <w:lang w:val="lt-LT"/>
              </w:rPr>
            </w:pPr>
            <w:r w:rsidRPr="00040B9F">
              <w:rPr>
                <w:b/>
                <w:bCs/>
                <w:sz w:val="22"/>
                <w:szCs w:val="22"/>
                <w:lang w:val="lt-LT"/>
              </w:rPr>
              <w:t>91,79</w:t>
            </w:r>
          </w:p>
        </w:tc>
        <w:tc>
          <w:tcPr>
            <w:tcW w:w="850" w:type="dxa"/>
            <w:shd w:val="clear" w:color="auto" w:fill="FDFCD0"/>
            <w:vAlign w:val="center"/>
          </w:tcPr>
          <w:p w14:paraId="1C04A1A3" w14:textId="77777777" w:rsidR="00347C27" w:rsidRPr="00040B9F" w:rsidRDefault="00347C27" w:rsidP="009402A8">
            <w:pPr>
              <w:spacing w:after="160"/>
              <w:jc w:val="both"/>
              <w:rPr>
                <w:b/>
                <w:bCs/>
                <w:sz w:val="22"/>
                <w:szCs w:val="22"/>
                <w:lang w:val="lt-LT"/>
              </w:rPr>
            </w:pPr>
            <w:r w:rsidRPr="00040B9F">
              <w:rPr>
                <w:b/>
                <w:bCs/>
                <w:sz w:val="22"/>
                <w:szCs w:val="22"/>
                <w:lang w:val="lt-LT"/>
              </w:rPr>
              <w:t>607,04</w:t>
            </w:r>
          </w:p>
        </w:tc>
        <w:tc>
          <w:tcPr>
            <w:tcW w:w="992" w:type="dxa"/>
            <w:tcBorders>
              <w:top w:val="nil"/>
              <w:left w:val="single" w:sz="4" w:space="0" w:color="auto"/>
              <w:bottom w:val="single" w:sz="4" w:space="0" w:color="auto"/>
              <w:right w:val="single" w:sz="4" w:space="0" w:color="auto"/>
            </w:tcBorders>
            <w:shd w:val="clear" w:color="auto" w:fill="FDFCD0"/>
            <w:vAlign w:val="center"/>
          </w:tcPr>
          <w:p w14:paraId="78B99CA3" w14:textId="77777777" w:rsidR="00347C27" w:rsidRPr="00040B9F" w:rsidRDefault="00347C27" w:rsidP="009402A8">
            <w:pPr>
              <w:spacing w:after="160"/>
              <w:jc w:val="both"/>
              <w:rPr>
                <w:b/>
                <w:bCs/>
                <w:sz w:val="22"/>
                <w:szCs w:val="22"/>
                <w:lang w:val="lt-LT"/>
              </w:rPr>
            </w:pPr>
            <w:r w:rsidRPr="00040B9F">
              <w:rPr>
                <w:b/>
                <w:bCs/>
                <w:sz w:val="22"/>
                <w:szCs w:val="22"/>
                <w:lang w:val="lt-LT"/>
              </w:rPr>
              <w:t>5,01</w:t>
            </w:r>
          </w:p>
        </w:tc>
        <w:tc>
          <w:tcPr>
            <w:tcW w:w="1026" w:type="dxa"/>
            <w:tcBorders>
              <w:top w:val="nil"/>
              <w:left w:val="single" w:sz="4" w:space="0" w:color="auto"/>
              <w:bottom w:val="single" w:sz="4" w:space="0" w:color="auto"/>
              <w:right w:val="single" w:sz="4" w:space="0" w:color="auto"/>
            </w:tcBorders>
            <w:shd w:val="clear" w:color="auto" w:fill="FDFCD0"/>
            <w:vAlign w:val="center"/>
          </w:tcPr>
          <w:p w14:paraId="03BB22CA" w14:textId="77777777" w:rsidR="00347C27" w:rsidRPr="00040B9F" w:rsidRDefault="00347C27" w:rsidP="009402A8">
            <w:pPr>
              <w:spacing w:after="160"/>
              <w:jc w:val="both"/>
              <w:rPr>
                <w:b/>
                <w:bCs/>
                <w:sz w:val="22"/>
                <w:szCs w:val="22"/>
                <w:lang w:val="lt-LT"/>
              </w:rPr>
            </w:pPr>
            <w:r w:rsidRPr="00040B9F">
              <w:rPr>
                <w:b/>
                <w:bCs/>
                <w:sz w:val="22"/>
                <w:szCs w:val="22"/>
                <w:lang w:val="lt-LT"/>
              </w:rPr>
              <w:t>144,81</w:t>
            </w:r>
          </w:p>
        </w:tc>
      </w:tr>
      <w:bookmarkEnd w:id="7"/>
      <w:bookmarkEnd w:id="8"/>
    </w:tbl>
    <w:p w14:paraId="4BB63538" w14:textId="77777777" w:rsidR="00347C27" w:rsidRPr="00040B9F" w:rsidRDefault="00347C27" w:rsidP="009402A8">
      <w:pPr>
        <w:tabs>
          <w:tab w:val="left" w:pos="720"/>
        </w:tabs>
        <w:jc w:val="both"/>
        <w:rPr>
          <w:rFonts w:eastAsia="Calibri Light"/>
          <w:sz w:val="22"/>
          <w:szCs w:val="22"/>
          <w:lang w:val="lt-LT" w:eastAsia="lt-LT"/>
        </w:rPr>
      </w:pPr>
    </w:p>
    <w:p w14:paraId="28247C0A" w14:textId="77777777" w:rsidR="00347C27" w:rsidRPr="00040B9F" w:rsidRDefault="00347C27" w:rsidP="009402A8">
      <w:pPr>
        <w:tabs>
          <w:tab w:val="left" w:pos="720"/>
          <w:tab w:val="left" w:pos="851"/>
          <w:tab w:val="left" w:pos="993"/>
        </w:tabs>
        <w:jc w:val="both"/>
        <w:rPr>
          <w:b/>
          <w:bCs/>
          <w:sz w:val="22"/>
          <w:szCs w:val="22"/>
          <w:lang w:val="lt-LT"/>
        </w:rPr>
      </w:pPr>
      <w:r w:rsidRPr="00040B9F">
        <w:rPr>
          <w:b/>
          <w:bCs/>
          <w:sz w:val="22"/>
          <w:szCs w:val="22"/>
          <w:lang w:val="lt-LT"/>
        </w:rPr>
        <w:t>Pastabos:</w:t>
      </w:r>
    </w:p>
    <w:p w14:paraId="1AB7452E" w14:textId="77777777" w:rsidR="00347C27" w:rsidRPr="00040B9F" w:rsidRDefault="00347C27" w:rsidP="009402A8">
      <w:pPr>
        <w:tabs>
          <w:tab w:val="left" w:pos="720"/>
          <w:tab w:val="left" w:pos="851"/>
          <w:tab w:val="left" w:pos="993"/>
        </w:tabs>
        <w:ind w:firstLine="851"/>
        <w:jc w:val="both"/>
        <w:rPr>
          <w:sz w:val="22"/>
          <w:szCs w:val="22"/>
          <w:lang w:val="lt-LT"/>
        </w:rPr>
      </w:pPr>
      <w:r w:rsidRPr="00040B9F">
        <w:rPr>
          <w:bCs/>
          <w:sz w:val="22"/>
          <w:szCs w:val="22"/>
          <w:lang w:val="lt-LT"/>
        </w:rPr>
        <w:t>1.</w:t>
      </w:r>
      <w:r w:rsidRPr="00040B9F">
        <w:rPr>
          <w:b/>
          <w:bCs/>
          <w:sz w:val="22"/>
          <w:szCs w:val="22"/>
          <w:lang w:val="lt-LT"/>
        </w:rPr>
        <w:t xml:space="preserve"> </w:t>
      </w:r>
      <w:r w:rsidRPr="00040B9F">
        <w:rPr>
          <w:sz w:val="22"/>
          <w:szCs w:val="22"/>
          <w:u w:val="single"/>
          <w:lang w:val="lt-LT"/>
        </w:rPr>
        <w:t xml:space="preserve">Įstaigos  banko sąskaitose piniginių lėšų likutis 2019 m. sausio 1 d. duomenimis sudaro </w:t>
      </w:r>
      <w:r w:rsidRPr="00040B9F">
        <w:rPr>
          <w:b/>
          <w:sz w:val="22"/>
          <w:szCs w:val="22"/>
          <w:u w:val="single"/>
          <w:lang w:val="lt-LT"/>
        </w:rPr>
        <w:t>52,40 tūkst. eurų suma</w:t>
      </w:r>
      <w:r w:rsidRPr="00040B9F">
        <w:rPr>
          <w:sz w:val="22"/>
          <w:szCs w:val="22"/>
          <w:u w:val="single"/>
          <w:lang w:val="lt-LT"/>
        </w:rPr>
        <w:t>, iš jų:</w:t>
      </w:r>
    </w:p>
    <w:p w14:paraId="03E5BC5F" w14:textId="77777777" w:rsidR="00347C27" w:rsidRPr="00040B9F" w:rsidRDefault="00347C27" w:rsidP="009402A8">
      <w:pPr>
        <w:numPr>
          <w:ilvl w:val="1"/>
          <w:numId w:val="9"/>
        </w:numPr>
        <w:tabs>
          <w:tab w:val="left" w:pos="540"/>
          <w:tab w:val="left" w:pos="720"/>
          <w:tab w:val="left" w:pos="993"/>
        </w:tabs>
        <w:spacing w:after="160" w:line="259" w:lineRule="auto"/>
        <w:ind w:left="0" w:right="325" w:firstLine="851"/>
        <w:jc w:val="both"/>
        <w:rPr>
          <w:sz w:val="22"/>
          <w:szCs w:val="22"/>
          <w:lang w:val="lt-LT"/>
        </w:rPr>
      </w:pPr>
      <w:r w:rsidRPr="00040B9F">
        <w:rPr>
          <w:sz w:val="22"/>
          <w:szCs w:val="22"/>
          <w:lang w:val="lt-LT"/>
        </w:rPr>
        <w:t>50,42 tūkst. eurų – projekto „Dienos socialinė dienos globa ir slauga asmens namuose“ finansavimo lėšos (ES);</w:t>
      </w:r>
    </w:p>
    <w:p w14:paraId="1F784701" w14:textId="77777777" w:rsidR="00347C27" w:rsidRPr="00040B9F" w:rsidRDefault="00347C27" w:rsidP="009402A8">
      <w:pPr>
        <w:numPr>
          <w:ilvl w:val="1"/>
          <w:numId w:val="9"/>
        </w:numPr>
        <w:tabs>
          <w:tab w:val="left" w:pos="540"/>
          <w:tab w:val="left" w:pos="720"/>
          <w:tab w:val="left" w:pos="993"/>
        </w:tabs>
        <w:spacing w:after="160" w:line="259" w:lineRule="auto"/>
        <w:ind w:left="0" w:right="325" w:firstLine="851"/>
        <w:jc w:val="both"/>
        <w:rPr>
          <w:sz w:val="22"/>
          <w:szCs w:val="22"/>
          <w:lang w:val="lt-LT"/>
        </w:rPr>
      </w:pPr>
      <w:r w:rsidRPr="00040B9F">
        <w:rPr>
          <w:sz w:val="22"/>
          <w:szCs w:val="22"/>
          <w:lang w:val="lt-LT"/>
        </w:rPr>
        <w:t>0,48 tūkst. eurų – 2% gyventojų pajamų paramos lėšos</w:t>
      </w:r>
      <w:r w:rsidRPr="00040B9F">
        <w:rPr>
          <w:bCs/>
          <w:sz w:val="22"/>
          <w:szCs w:val="22"/>
          <w:lang w:val="lt-LT"/>
        </w:rPr>
        <w:t>, pagal gyventojų pajamų</w:t>
      </w:r>
      <w:r w:rsidRPr="00040B9F">
        <w:rPr>
          <w:sz w:val="22"/>
          <w:szCs w:val="22"/>
          <w:lang w:val="lt-LT"/>
        </w:rPr>
        <w:t xml:space="preserve"> </w:t>
      </w:r>
      <w:r w:rsidRPr="00040B9F">
        <w:rPr>
          <w:bCs/>
          <w:sz w:val="22"/>
          <w:szCs w:val="22"/>
          <w:lang w:val="lt-LT"/>
        </w:rPr>
        <w:t>mokesčio įstatymo nuostatas;</w:t>
      </w:r>
    </w:p>
    <w:p w14:paraId="54B73D72" w14:textId="28959FA0" w:rsidR="00347C27" w:rsidRPr="009114BD" w:rsidRDefault="00347C27" w:rsidP="009402A8">
      <w:pPr>
        <w:numPr>
          <w:ilvl w:val="1"/>
          <w:numId w:val="9"/>
        </w:numPr>
        <w:tabs>
          <w:tab w:val="left" w:pos="540"/>
          <w:tab w:val="left" w:pos="720"/>
          <w:tab w:val="left" w:pos="993"/>
        </w:tabs>
        <w:spacing w:after="160" w:line="259" w:lineRule="auto"/>
        <w:ind w:left="0" w:right="325" w:firstLine="851"/>
        <w:jc w:val="both"/>
        <w:rPr>
          <w:sz w:val="22"/>
          <w:szCs w:val="22"/>
          <w:lang w:val="lt-LT"/>
        </w:rPr>
      </w:pPr>
      <w:r w:rsidRPr="00040B9F">
        <w:rPr>
          <w:sz w:val="22"/>
          <w:szCs w:val="22"/>
          <w:lang w:val="lt-LT"/>
        </w:rPr>
        <w:t>1,5 Eur – lėšos gautos iš kitų šaltinių, t. y. iš visuomeninės organizacijos “Gelbėkit vaikus“;</w:t>
      </w:r>
    </w:p>
    <w:p w14:paraId="14BD1D5A" w14:textId="77777777" w:rsidR="00347C27" w:rsidRPr="00040B9F" w:rsidRDefault="00347C27" w:rsidP="009402A8">
      <w:pPr>
        <w:tabs>
          <w:tab w:val="left" w:pos="720"/>
          <w:tab w:val="left" w:pos="851"/>
          <w:tab w:val="left" w:pos="993"/>
        </w:tabs>
        <w:ind w:firstLine="993"/>
        <w:jc w:val="both"/>
        <w:rPr>
          <w:sz w:val="22"/>
          <w:szCs w:val="22"/>
          <w:lang w:val="lt-LT"/>
        </w:rPr>
      </w:pPr>
      <w:r w:rsidRPr="00040B9F">
        <w:rPr>
          <w:bCs/>
          <w:sz w:val="22"/>
          <w:szCs w:val="22"/>
          <w:lang w:val="lt-LT"/>
        </w:rPr>
        <w:t>2.</w:t>
      </w:r>
      <w:r w:rsidRPr="00040B9F">
        <w:rPr>
          <w:b/>
          <w:bCs/>
          <w:sz w:val="22"/>
          <w:szCs w:val="22"/>
          <w:lang w:val="lt-LT"/>
        </w:rPr>
        <w:t xml:space="preserve"> </w:t>
      </w:r>
      <w:r w:rsidRPr="00040B9F">
        <w:rPr>
          <w:sz w:val="22"/>
          <w:szCs w:val="22"/>
          <w:u w:val="single"/>
          <w:lang w:val="lt-LT"/>
        </w:rPr>
        <w:t xml:space="preserve">Įstaigos  banko sąskaitose piniginių lėšų likutis 2019 m. gruodžio 31 d. duomenimis sudaro </w:t>
      </w:r>
      <w:r w:rsidRPr="00040B9F">
        <w:rPr>
          <w:b/>
          <w:sz w:val="22"/>
          <w:szCs w:val="22"/>
          <w:u w:val="single"/>
          <w:lang w:val="lt-LT"/>
        </w:rPr>
        <w:t>1,02 tūkst. eurų suma</w:t>
      </w:r>
      <w:r w:rsidRPr="00040B9F">
        <w:rPr>
          <w:sz w:val="22"/>
          <w:szCs w:val="22"/>
          <w:u w:val="single"/>
          <w:lang w:val="lt-LT"/>
        </w:rPr>
        <w:t>, iš jų:</w:t>
      </w:r>
    </w:p>
    <w:p w14:paraId="361BBE7E" w14:textId="77777777" w:rsidR="00347C27" w:rsidRPr="00040B9F" w:rsidRDefault="00347C27" w:rsidP="009402A8">
      <w:pPr>
        <w:numPr>
          <w:ilvl w:val="0"/>
          <w:numId w:val="20"/>
        </w:numPr>
        <w:tabs>
          <w:tab w:val="left" w:pos="851"/>
          <w:tab w:val="left" w:pos="1134"/>
        </w:tabs>
        <w:spacing w:after="160" w:line="259" w:lineRule="auto"/>
        <w:ind w:firstLine="273"/>
        <w:jc w:val="both"/>
        <w:rPr>
          <w:sz w:val="22"/>
          <w:szCs w:val="22"/>
          <w:lang w:val="lt-LT"/>
        </w:rPr>
      </w:pPr>
      <w:r w:rsidRPr="00040B9F">
        <w:rPr>
          <w:sz w:val="22"/>
          <w:szCs w:val="22"/>
          <w:lang w:val="lt-LT"/>
        </w:rPr>
        <w:t xml:space="preserve">0,58 tūkst. eurų – projekto „„Vaikų gerovės ir saugumo didinimas, paslaugų šeimai, globėjams </w:t>
      </w:r>
    </w:p>
    <w:p w14:paraId="6167B579" w14:textId="77777777" w:rsidR="00347C27" w:rsidRPr="00040B9F" w:rsidRDefault="00347C27" w:rsidP="009402A8">
      <w:pPr>
        <w:tabs>
          <w:tab w:val="left" w:pos="851"/>
          <w:tab w:val="left" w:pos="1134"/>
        </w:tabs>
        <w:jc w:val="both"/>
        <w:rPr>
          <w:sz w:val="22"/>
          <w:szCs w:val="22"/>
          <w:lang w:val="lt-LT"/>
        </w:rPr>
      </w:pPr>
      <w:r w:rsidRPr="00040B9F">
        <w:rPr>
          <w:sz w:val="22"/>
          <w:szCs w:val="22"/>
          <w:lang w:val="lt-LT"/>
        </w:rPr>
        <w:t>(rūpintojams) kokybės didinimas bei prieinamumo plėtra““ finansavimo lėšos (ES);</w:t>
      </w:r>
    </w:p>
    <w:p w14:paraId="62A9CAA8" w14:textId="77777777" w:rsidR="00396FC1" w:rsidRPr="00040B9F" w:rsidRDefault="00347C27" w:rsidP="009402A8">
      <w:pPr>
        <w:numPr>
          <w:ilvl w:val="1"/>
          <w:numId w:val="9"/>
        </w:numPr>
        <w:tabs>
          <w:tab w:val="left" w:pos="540"/>
          <w:tab w:val="left" w:pos="720"/>
          <w:tab w:val="left" w:pos="993"/>
        </w:tabs>
        <w:spacing w:after="160" w:line="259" w:lineRule="auto"/>
        <w:ind w:left="0" w:right="325" w:firstLine="851"/>
        <w:jc w:val="both"/>
        <w:rPr>
          <w:sz w:val="22"/>
          <w:szCs w:val="22"/>
          <w:lang w:val="lt-LT"/>
        </w:rPr>
      </w:pPr>
      <w:r w:rsidRPr="00040B9F">
        <w:rPr>
          <w:sz w:val="22"/>
          <w:szCs w:val="22"/>
          <w:lang w:val="lt-LT"/>
        </w:rPr>
        <w:t>0,44 tūkst. eurų – 2% gyventojų pajamų paramos lėšos</w:t>
      </w:r>
      <w:r w:rsidRPr="00040B9F">
        <w:rPr>
          <w:bCs/>
          <w:sz w:val="22"/>
          <w:szCs w:val="22"/>
          <w:lang w:val="lt-LT"/>
        </w:rPr>
        <w:t>, gautos pagal gyventojų pajamų</w:t>
      </w:r>
      <w:r w:rsidRPr="00040B9F">
        <w:rPr>
          <w:sz w:val="22"/>
          <w:szCs w:val="22"/>
          <w:lang w:val="lt-LT"/>
        </w:rPr>
        <w:t xml:space="preserve"> </w:t>
      </w:r>
      <w:r w:rsidRPr="00040B9F">
        <w:rPr>
          <w:bCs/>
          <w:sz w:val="22"/>
          <w:szCs w:val="22"/>
          <w:lang w:val="lt-LT"/>
        </w:rPr>
        <w:t>mokesčio įstatymo nuostatas;</w:t>
      </w:r>
    </w:p>
    <w:p w14:paraId="26D077DC" w14:textId="77777777" w:rsidR="00396FC1" w:rsidRPr="00040B9F" w:rsidRDefault="00396FC1" w:rsidP="009402A8">
      <w:pPr>
        <w:autoSpaceDE w:val="0"/>
        <w:autoSpaceDN w:val="0"/>
        <w:adjustRightInd w:val="0"/>
        <w:ind w:firstLine="567"/>
        <w:jc w:val="both"/>
        <w:rPr>
          <w:lang w:val="lt-LT"/>
        </w:rPr>
      </w:pPr>
    </w:p>
    <w:p w14:paraId="2692EAD2" w14:textId="77777777" w:rsidR="00396FC1" w:rsidRPr="00040B9F" w:rsidRDefault="008A55D1" w:rsidP="009402A8">
      <w:pPr>
        <w:autoSpaceDE w:val="0"/>
        <w:autoSpaceDN w:val="0"/>
        <w:adjustRightInd w:val="0"/>
        <w:ind w:firstLine="567"/>
        <w:jc w:val="both"/>
        <w:rPr>
          <w:rStyle w:val="Hipersaitas"/>
          <w:b/>
          <w:bCs/>
          <w:color w:val="auto"/>
          <w:sz w:val="28"/>
          <w:szCs w:val="28"/>
          <w:u w:val="none"/>
        </w:rPr>
      </w:pPr>
      <w:r w:rsidRPr="00040B9F">
        <w:rPr>
          <w:rStyle w:val="Hipersaitas"/>
          <w:b/>
          <w:bCs/>
          <w:color w:val="auto"/>
          <w:sz w:val="28"/>
          <w:szCs w:val="28"/>
          <w:u w:val="none"/>
        </w:rPr>
        <w:t>3</w:t>
      </w:r>
      <w:r w:rsidR="001A1B6F" w:rsidRPr="00040B9F">
        <w:rPr>
          <w:rStyle w:val="Hipersaitas"/>
          <w:b/>
          <w:bCs/>
          <w:color w:val="auto"/>
          <w:sz w:val="28"/>
          <w:szCs w:val="28"/>
          <w:u w:val="none"/>
        </w:rPr>
        <w:t>. ĮSTAIGOJE</w:t>
      </w:r>
      <w:r w:rsidR="00396FC1" w:rsidRPr="00040B9F">
        <w:rPr>
          <w:rStyle w:val="Hipersaitas"/>
          <w:b/>
          <w:bCs/>
          <w:color w:val="auto"/>
          <w:sz w:val="28"/>
          <w:szCs w:val="28"/>
          <w:u w:val="none"/>
        </w:rPr>
        <w:t xml:space="preserve"> TEIKIAM</w:t>
      </w:r>
      <w:r w:rsidRPr="00040B9F">
        <w:rPr>
          <w:rStyle w:val="Hipersaitas"/>
          <w:b/>
          <w:bCs/>
          <w:color w:val="auto"/>
          <w:sz w:val="28"/>
          <w:szCs w:val="28"/>
          <w:u w:val="none"/>
        </w:rPr>
        <w:t xml:space="preserve">OS PASLAUGOS </w:t>
      </w:r>
    </w:p>
    <w:p w14:paraId="6D474118" w14:textId="77777777" w:rsidR="001A1B6F" w:rsidRPr="00040B9F" w:rsidRDefault="001A1B6F" w:rsidP="009402A8">
      <w:pPr>
        <w:autoSpaceDE w:val="0"/>
        <w:autoSpaceDN w:val="0"/>
        <w:adjustRightInd w:val="0"/>
        <w:ind w:firstLine="567"/>
        <w:jc w:val="both"/>
        <w:rPr>
          <w:rStyle w:val="Hipersaitas"/>
          <w:bCs/>
          <w:color w:val="auto"/>
          <w:u w:val="none"/>
        </w:rPr>
      </w:pPr>
    </w:p>
    <w:p w14:paraId="61992882" w14:textId="77777777" w:rsidR="001A1B6F" w:rsidRPr="00040B9F" w:rsidRDefault="001A1B6F" w:rsidP="009402A8">
      <w:pPr>
        <w:autoSpaceDE w:val="0"/>
        <w:autoSpaceDN w:val="0"/>
        <w:adjustRightInd w:val="0"/>
        <w:ind w:firstLine="567"/>
        <w:jc w:val="both"/>
        <w:rPr>
          <w:rStyle w:val="Hipersaitas"/>
          <w:b/>
          <w:bCs/>
          <w:color w:val="auto"/>
          <w:sz w:val="28"/>
          <w:szCs w:val="28"/>
          <w:u w:val="none"/>
        </w:rPr>
      </w:pPr>
      <w:r w:rsidRPr="00040B9F">
        <w:rPr>
          <w:rStyle w:val="Hipersaitas"/>
          <w:b/>
          <w:bCs/>
          <w:color w:val="auto"/>
          <w:u w:val="none"/>
        </w:rPr>
        <w:t xml:space="preserve">3.1. </w:t>
      </w:r>
      <w:r w:rsidR="00573198" w:rsidRPr="00040B9F">
        <w:rPr>
          <w:rStyle w:val="Hipersaitas"/>
          <w:b/>
          <w:bCs/>
          <w:color w:val="auto"/>
          <w:u w:val="none"/>
        </w:rPr>
        <w:t>PAGALBOS Į NAMUS PASLAUGA</w:t>
      </w:r>
    </w:p>
    <w:p w14:paraId="4BB3E78E" w14:textId="77777777" w:rsidR="00D167CA" w:rsidRPr="00040B9F" w:rsidRDefault="00D167CA" w:rsidP="009402A8">
      <w:pPr>
        <w:autoSpaceDE w:val="0"/>
        <w:autoSpaceDN w:val="0"/>
        <w:adjustRightInd w:val="0"/>
        <w:ind w:firstLine="567"/>
        <w:jc w:val="both"/>
        <w:rPr>
          <w:rStyle w:val="Hipersaitas"/>
          <w:b/>
          <w:bCs/>
          <w:color w:val="auto"/>
          <w:sz w:val="28"/>
          <w:szCs w:val="28"/>
          <w:u w:val="none"/>
        </w:rPr>
      </w:pPr>
    </w:p>
    <w:p w14:paraId="4FC714BE" w14:textId="0F1986EF" w:rsidR="001A1B6F" w:rsidRPr="00040B9F" w:rsidRDefault="001A1B6F" w:rsidP="009402A8">
      <w:pPr>
        <w:autoSpaceDE w:val="0"/>
        <w:autoSpaceDN w:val="0"/>
        <w:adjustRightInd w:val="0"/>
        <w:ind w:firstLine="567"/>
        <w:jc w:val="both"/>
        <w:rPr>
          <w:rStyle w:val="Hipersaitas"/>
          <w:bCs/>
          <w:color w:val="auto"/>
          <w:u w:val="none"/>
        </w:rPr>
      </w:pPr>
      <w:proofErr w:type="spellStart"/>
      <w:r w:rsidRPr="00040B9F">
        <w:t>Pagalbos</w:t>
      </w:r>
      <w:proofErr w:type="spellEnd"/>
      <w:r w:rsidRPr="00040B9F">
        <w:t xml:space="preserve"> į </w:t>
      </w:r>
      <w:proofErr w:type="spellStart"/>
      <w:r w:rsidRPr="00040B9F">
        <w:t>namus</w:t>
      </w:r>
      <w:proofErr w:type="spellEnd"/>
      <w:r w:rsidRPr="00040B9F">
        <w:t xml:space="preserve"> </w:t>
      </w:r>
      <w:proofErr w:type="spellStart"/>
      <w:r w:rsidRPr="00040B9F">
        <w:t>paslaugų</w:t>
      </w:r>
      <w:proofErr w:type="spellEnd"/>
      <w:r w:rsidRPr="00040B9F">
        <w:t xml:space="preserve"> </w:t>
      </w:r>
      <w:proofErr w:type="spellStart"/>
      <w:r w:rsidRPr="00040B9F">
        <w:t>gavėjai</w:t>
      </w:r>
      <w:proofErr w:type="spellEnd"/>
      <w:r w:rsidRPr="00040B9F">
        <w:t>:</w:t>
      </w:r>
      <w:r w:rsidRPr="00040B9F">
        <w:rPr>
          <w:rStyle w:val="Hipersaitas"/>
          <w:bCs/>
          <w:color w:val="auto"/>
          <w:sz w:val="22"/>
          <w:szCs w:val="22"/>
          <w:u w:val="none"/>
        </w:rPr>
        <w:t xml:space="preserve"> </w:t>
      </w:r>
      <w:proofErr w:type="spellStart"/>
      <w:r w:rsidRPr="00040B9F">
        <w:rPr>
          <w:rStyle w:val="Hipersaitas"/>
          <w:bCs/>
          <w:color w:val="auto"/>
          <w:u w:val="none"/>
        </w:rPr>
        <w:t>neįgalūs</w:t>
      </w:r>
      <w:proofErr w:type="spellEnd"/>
      <w:r w:rsidRPr="00040B9F">
        <w:rPr>
          <w:rStyle w:val="Hipersaitas"/>
          <w:bCs/>
          <w:color w:val="auto"/>
          <w:u w:val="none"/>
        </w:rPr>
        <w:t xml:space="preserve">, </w:t>
      </w:r>
      <w:proofErr w:type="spellStart"/>
      <w:r w:rsidRPr="00040B9F">
        <w:rPr>
          <w:rStyle w:val="Hipersaitas"/>
          <w:bCs/>
          <w:color w:val="auto"/>
          <w:u w:val="none"/>
        </w:rPr>
        <w:t>snyvo</w:t>
      </w:r>
      <w:proofErr w:type="spellEnd"/>
      <w:r w:rsidRPr="00040B9F">
        <w:rPr>
          <w:rStyle w:val="Hipersaitas"/>
          <w:bCs/>
          <w:color w:val="auto"/>
          <w:u w:val="none"/>
        </w:rPr>
        <w:t xml:space="preserve"> </w:t>
      </w:r>
      <w:proofErr w:type="spellStart"/>
      <w:r w:rsidRPr="00040B9F">
        <w:rPr>
          <w:rStyle w:val="Hipersaitas"/>
          <w:bCs/>
          <w:color w:val="auto"/>
          <w:u w:val="none"/>
        </w:rPr>
        <w:t>amžiaus</w:t>
      </w:r>
      <w:proofErr w:type="spellEnd"/>
      <w:r w:rsidRPr="00040B9F">
        <w:rPr>
          <w:rStyle w:val="Hipersaitas"/>
          <w:bCs/>
          <w:color w:val="auto"/>
          <w:u w:val="none"/>
        </w:rPr>
        <w:t xml:space="preserve"> </w:t>
      </w:r>
      <w:proofErr w:type="spellStart"/>
      <w:r w:rsidRPr="00040B9F">
        <w:rPr>
          <w:rStyle w:val="Hipersaitas"/>
          <w:bCs/>
          <w:color w:val="auto"/>
          <w:u w:val="none"/>
        </w:rPr>
        <w:t>asmenys</w:t>
      </w:r>
      <w:proofErr w:type="spellEnd"/>
      <w:r w:rsidRPr="00040B9F">
        <w:rPr>
          <w:rStyle w:val="Hipersaitas"/>
          <w:bCs/>
          <w:color w:val="auto"/>
          <w:u w:val="none"/>
        </w:rPr>
        <w:t xml:space="preserve"> </w:t>
      </w:r>
      <w:proofErr w:type="spellStart"/>
      <w:r w:rsidRPr="00040B9F">
        <w:rPr>
          <w:rStyle w:val="Hipersaitas"/>
          <w:bCs/>
          <w:color w:val="auto"/>
          <w:u w:val="none"/>
        </w:rPr>
        <w:t>kuriems</w:t>
      </w:r>
      <w:proofErr w:type="spellEnd"/>
      <w:r w:rsidRPr="00040B9F">
        <w:rPr>
          <w:rStyle w:val="Hipersaitas"/>
          <w:bCs/>
          <w:color w:val="auto"/>
          <w:u w:val="none"/>
        </w:rPr>
        <w:t xml:space="preserve"> </w:t>
      </w:r>
      <w:proofErr w:type="spellStart"/>
      <w:r w:rsidRPr="00040B9F">
        <w:rPr>
          <w:rStyle w:val="Hipersaitas"/>
          <w:bCs/>
          <w:color w:val="auto"/>
          <w:u w:val="none"/>
        </w:rPr>
        <w:t>reikalinga</w:t>
      </w:r>
      <w:proofErr w:type="spellEnd"/>
      <w:r w:rsidRPr="00040B9F">
        <w:rPr>
          <w:rStyle w:val="Hipersaitas"/>
          <w:bCs/>
          <w:color w:val="auto"/>
          <w:u w:val="none"/>
        </w:rPr>
        <w:t xml:space="preserve"> </w:t>
      </w:r>
      <w:proofErr w:type="spellStart"/>
      <w:r w:rsidRPr="00040B9F">
        <w:rPr>
          <w:rStyle w:val="Hipersaitas"/>
          <w:bCs/>
          <w:color w:val="auto"/>
          <w:u w:val="none"/>
        </w:rPr>
        <w:t>kito</w:t>
      </w:r>
      <w:proofErr w:type="spellEnd"/>
      <w:r w:rsidRPr="00040B9F">
        <w:rPr>
          <w:rStyle w:val="Hipersaitas"/>
          <w:bCs/>
          <w:color w:val="auto"/>
          <w:sz w:val="22"/>
          <w:szCs w:val="22"/>
          <w:u w:val="none"/>
        </w:rPr>
        <w:t xml:space="preserve"> </w:t>
      </w:r>
      <w:proofErr w:type="spellStart"/>
      <w:r w:rsidRPr="00040B9F">
        <w:rPr>
          <w:rStyle w:val="Hipersaitas"/>
          <w:bCs/>
          <w:color w:val="auto"/>
          <w:sz w:val="22"/>
          <w:szCs w:val="22"/>
          <w:u w:val="none"/>
        </w:rPr>
        <w:t>asmens</w:t>
      </w:r>
      <w:proofErr w:type="spellEnd"/>
      <w:r w:rsidRPr="00040B9F">
        <w:rPr>
          <w:rStyle w:val="Hipersaitas"/>
          <w:bCs/>
          <w:color w:val="auto"/>
          <w:sz w:val="22"/>
          <w:szCs w:val="22"/>
          <w:u w:val="none"/>
        </w:rPr>
        <w:t xml:space="preserve"> </w:t>
      </w:r>
      <w:proofErr w:type="spellStart"/>
      <w:r w:rsidRPr="00040B9F">
        <w:rPr>
          <w:rStyle w:val="Hipersaitas"/>
          <w:bCs/>
          <w:color w:val="auto"/>
          <w:sz w:val="22"/>
          <w:szCs w:val="22"/>
          <w:u w:val="none"/>
        </w:rPr>
        <w:t>pagalba</w:t>
      </w:r>
      <w:proofErr w:type="spellEnd"/>
      <w:r w:rsidRPr="00040B9F">
        <w:rPr>
          <w:rStyle w:val="Hipersaitas"/>
          <w:bCs/>
          <w:color w:val="auto"/>
          <w:sz w:val="22"/>
          <w:szCs w:val="22"/>
          <w:u w:val="none"/>
        </w:rPr>
        <w:t xml:space="preserve"> </w:t>
      </w:r>
      <w:proofErr w:type="spellStart"/>
      <w:r w:rsidRPr="00040B9F">
        <w:rPr>
          <w:rStyle w:val="Hipersaitas"/>
          <w:bCs/>
          <w:color w:val="auto"/>
          <w:sz w:val="22"/>
          <w:szCs w:val="22"/>
          <w:u w:val="none"/>
        </w:rPr>
        <w:t>tenkinant</w:t>
      </w:r>
      <w:proofErr w:type="spellEnd"/>
      <w:r w:rsidRPr="00040B9F">
        <w:rPr>
          <w:rStyle w:val="Hipersaitas"/>
          <w:bCs/>
          <w:color w:val="auto"/>
          <w:sz w:val="22"/>
          <w:szCs w:val="22"/>
          <w:u w:val="none"/>
        </w:rPr>
        <w:t xml:space="preserve"> </w:t>
      </w:r>
      <w:proofErr w:type="spellStart"/>
      <w:r w:rsidRPr="00040B9F">
        <w:rPr>
          <w:rStyle w:val="Hipersaitas"/>
          <w:bCs/>
          <w:color w:val="auto"/>
          <w:sz w:val="22"/>
          <w:szCs w:val="22"/>
          <w:u w:val="none"/>
        </w:rPr>
        <w:t>gyvybinius</w:t>
      </w:r>
      <w:proofErr w:type="spellEnd"/>
      <w:r w:rsidRPr="00040B9F">
        <w:rPr>
          <w:rStyle w:val="Hipersaitas"/>
          <w:bCs/>
          <w:color w:val="auto"/>
          <w:sz w:val="22"/>
          <w:szCs w:val="22"/>
          <w:u w:val="none"/>
        </w:rPr>
        <w:t xml:space="preserve"> bei socialinius poreikius</w:t>
      </w:r>
    </w:p>
    <w:p w14:paraId="237394EB" w14:textId="77777777" w:rsidR="001A1B6F" w:rsidRPr="00040B9F" w:rsidRDefault="001A1B6F" w:rsidP="009402A8">
      <w:pPr>
        <w:autoSpaceDE w:val="0"/>
        <w:autoSpaceDN w:val="0"/>
        <w:adjustRightInd w:val="0"/>
        <w:ind w:firstLine="567"/>
        <w:jc w:val="both"/>
      </w:pPr>
      <w:r w:rsidRPr="00040B9F">
        <w:t>Pagalbos į namus paslaugų gavėjams buvo teikiamos informavimo, konsultavimo, tarpininkavimo ir atstovavimo, bendravimo, maisto produktų nupirkimo, pristatymo ir pagalbos ruošiant maistą, pagalbos buityje ir namų ruošoje, lydėjimo į įvairias įstaigas ir kitos paslaugos, reikalingos norint asmeniui sudaryti galimybes gyventi savo namuose. Socialinis darbuotojas, organizuodamas paslaugas, lankėsi paslaugų gavėjų namuose, išklausė jų nuomonę apie teikiamų paslaugų kokybę ir konsultavo kitais jiems rūpimais klausimais. Buvo dirbama ir su paslaugų gavėjo aplinka, atkuriant jo santykius su artimaisiais ir įtraukiant juos į pagalbos teikimo procesą.</w:t>
      </w:r>
    </w:p>
    <w:p w14:paraId="2424B152" w14:textId="77777777" w:rsidR="00BD3BD4" w:rsidRPr="00040B9F" w:rsidRDefault="00BD3BD4" w:rsidP="009402A8">
      <w:pPr>
        <w:autoSpaceDE w:val="0"/>
        <w:autoSpaceDN w:val="0"/>
        <w:adjustRightInd w:val="0"/>
        <w:ind w:firstLine="567"/>
        <w:jc w:val="both"/>
      </w:pPr>
    </w:p>
    <w:p w14:paraId="2EB3683D" w14:textId="77777777" w:rsidR="00224352" w:rsidRPr="00040B9F" w:rsidRDefault="00BD3BD4" w:rsidP="009402A8">
      <w:pPr>
        <w:autoSpaceDE w:val="0"/>
        <w:autoSpaceDN w:val="0"/>
        <w:adjustRightInd w:val="0"/>
        <w:ind w:firstLine="567"/>
        <w:jc w:val="both"/>
      </w:pPr>
      <w:r w:rsidRPr="00040B9F">
        <w:t>Pagalbos į namus paslaugų gavėjų skaičius 2017</w:t>
      </w:r>
      <w:r w:rsidR="00CB1FA1" w:rsidRPr="00040B9F">
        <w:t xml:space="preserve">-2019 metais          </w:t>
      </w:r>
    </w:p>
    <w:p w14:paraId="33B2B0A5" w14:textId="77777777" w:rsidR="00CB1FA1" w:rsidRPr="00040B9F" w:rsidRDefault="00CB1FA1" w:rsidP="009402A8">
      <w:pPr>
        <w:autoSpaceDE w:val="0"/>
        <w:autoSpaceDN w:val="0"/>
        <w:adjustRightInd w:val="0"/>
        <w:ind w:firstLine="567"/>
        <w:jc w:val="both"/>
      </w:pPr>
      <w:r w:rsidRPr="00040B9F">
        <w:t>3 lentelė</w:t>
      </w:r>
    </w:p>
    <w:p w14:paraId="692F8487" w14:textId="77777777" w:rsidR="00CB1FA1" w:rsidRPr="00040B9F" w:rsidRDefault="00CB1FA1" w:rsidP="009402A8">
      <w:pPr>
        <w:autoSpaceDE w:val="0"/>
        <w:autoSpaceDN w:val="0"/>
        <w:adjustRightInd w:val="0"/>
        <w:ind w:firstLine="567"/>
        <w:jc w:val="both"/>
      </w:pPr>
    </w:p>
    <w:tbl>
      <w:tblPr>
        <w:tblStyle w:val="Lentelstinklelis"/>
        <w:tblW w:w="0" w:type="auto"/>
        <w:tblInd w:w="0" w:type="dxa"/>
        <w:tblLook w:val="04A0" w:firstRow="1" w:lastRow="0" w:firstColumn="1" w:lastColumn="0" w:noHBand="0" w:noVBand="1"/>
      </w:tblPr>
      <w:tblGrid>
        <w:gridCol w:w="3209"/>
        <w:gridCol w:w="3209"/>
        <w:gridCol w:w="3210"/>
      </w:tblGrid>
      <w:tr w:rsidR="00CB1FA1" w:rsidRPr="00040B9F" w14:paraId="7D6CC6AA" w14:textId="77777777" w:rsidTr="00CB1FA1">
        <w:tc>
          <w:tcPr>
            <w:tcW w:w="3209" w:type="dxa"/>
          </w:tcPr>
          <w:p w14:paraId="5EFC2009" w14:textId="77777777" w:rsidR="00CB1FA1" w:rsidRPr="00040B9F" w:rsidRDefault="00CB1FA1" w:rsidP="009402A8">
            <w:pPr>
              <w:autoSpaceDE w:val="0"/>
              <w:autoSpaceDN w:val="0"/>
              <w:adjustRightInd w:val="0"/>
              <w:jc w:val="both"/>
              <w:rPr>
                <w:rStyle w:val="Hipersaitas"/>
                <w:bCs/>
                <w:color w:val="auto"/>
                <w:u w:val="none"/>
              </w:rPr>
            </w:pPr>
            <w:r w:rsidRPr="00040B9F">
              <w:rPr>
                <w:rStyle w:val="Hipersaitas"/>
                <w:bCs/>
                <w:color w:val="auto"/>
                <w:u w:val="none"/>
              </w:rPr>
              <w:t>2017 m.</w:t>
            </w:r>
          </w:p>
        </w:tc>
        <w:tc>
          <w:tcPr>
            <w:tcW w:w="3209" w:type="dxa"/>
          </w:tcPr>
          <w:p w14:paraId="0965CFD1" w14:textId="77777777" w:rsidR="00CB1FA1" w:rsidRPr="00040B9F" w:rsidRDefault="00CB1FA1" w:rsidP="009402A8">
            <w:pPr>
              <w:autoSpaceDE w:val="0"/>
              <w:autoSpaceDN w:val="0"/>
              <w:adjustRightInd w:val="0"/>
              <w:jc w:val="both"/>
              <w:rPr>
                <w:rStyle w:val="Hipersaitas"/>
                <w:bCs/>
                <w:color w:val="auto"/>
                <w:u w:val="none"/>
              </w:rPr>
            </w:pPr>
            <w:r w:rsidRPr="00040B9F">
              <w:rPr>
                <w:rStyle w:val="Hipersaitas"/>
                <w:bCs/>
                <w:color w:val="auto"/>
                <w:u w:val="none"/>
              </w:rPr>
              <w:t>2018 m.</w:t>
            </w:r>
          </w:p>
        </w:tc>
        <w:tc>
          <w:tcPr>
            <w:tcW w:w="3210" w:type="dxa"/>
          </w:tcPr>
          <w:p w14:paraId="21E23089" w14:textId="77777777" w:rsidR="00CB1FA1" w:rsidRPr="00040B9F" w:rsidRDefault="00CB1FA1" w:rsidP="009402A8">
            <w:pPr>
              <w:autoSpaceDE w:val="0"/>
              <w:autoSpaceDN w:val="0"/>
              <w:adjustRightInd w:val="0"/>
              <w:jc w:val="both"/>
              <w:rPr>
                <w:rStyle w:val="Hipersaitas"/>
                <w:bCs/>
                <w:color w:val="auto"/>
                <w:u w:val="none"/>
              </w:rPr>
            </w:pPr>
            <w:r w:rsidRPr="00040B9F">
              <w:rPr>
                <w:rStyle w:val="Hipersaitas"/>
                <w:bCs/>
                <w:color w:val="auto"/>
                <w:u w:val="none"/>
              </w:rPr>
              <w:t>2019 m.</w:t>
            </w:r>
          </w:p>
        </w:tc>
      </w:tr>
      <w:tr w:rsidR="00CB1FA1" w:rsidRPr="00040B9F" w14:paraId="28465F30" w14:textId="77777777" w:rsidTr="00CB1FA1">
        <w:tc>
          <w:tcPr>
            <w:tcW w:w="3209" w:type="dxa"/>
          </w:tcPr>
          <w:p w14:paraId="510E7239" w14:textId="77777777" w:rsidR="00CB1FA1" w:rsidRPr="00040B9F" w:rsidRDefault="00CB1FA1" w:rsidP="009402A8">
            <w:pPr>
              <w:autoSpaceDE w:val="0"/>
              <w:autoSpaceDN w:val="0"/>
              <w:adjustRightInd w:val="0"/>
              <w:jc w:val="both"/>
              <w:rPr>
                <w:rStyle w:val="Hipersaitas"/>
                <w:bCs/>
                <w:color w:val="auto"/>
                <w:u w:val="none"/>
              </w:rPr>
            </w:pPr>
            <w:r w:rsidRPr="00040B9F">
              <w:rPr>
                <w:rStyle w:val="Hipersaitas"/>
                <w:bCs/>
                <w:color w:val="auto"/>
                <w:u w:val="none"/>
              </w:rPr>
              <w:t>185</w:t>
            </w:r>
          </w:p>
        </w:tc>
        <w:tc>
          <w:tcPr>
            <w:tcW w:w="3209" w:type="dxa"/>
          </w:tcPr>
          <w:p w14:paraId="3240E853" w14:textId="77777777" w:rsidR="00CB1FA1" w:rsidRPr="00040B9F" w:rsidRDefault="00CB1FA1" w:rsidP="009402A8">
            <w:pPr>
              <w:autoSpaceDE w:val="0"/>
              <w:autoSpaceDN w:val="0"/>
              <w:adjustRightInd w:val="0"/>
              <w:jc w:val="both"/>
              <w:rPr>
                <w:rStyle w:val="Hipersaitas"/>
                <w:bCs/>
                <w:color w:val="auto"/>
                <w:u w:val="none"/>
              </w:rPr>
            </w:pPr>
            <w:r w:rsidRPr="00040B9F">
              <w:rPr>
                <w:rStyle w:val="Hipersaitas"/>
                <w:bCs/>
                <w:color w:val="auto"/>
                <w:u w:val="none"/>
              </w:rPr>
              <w:t>198</w:t>
            </w:r>
          </w:p>
        </w:tc>
        <w:tc>
          <w:tcPr>
            <w:tcW w:w="3210" w:type="dxa"/>
          </w:tcPr>
          <w:p w14:paraId="7F1D760A" w14:textId="77777777" w:rsidR="00CB1FA1" w:rsidRPr="00040B9F" w:rsidRDefault="00B71417" w:rsidP="009402A8">
            <w:pPr>
              <w:autoSpaceDE w:val="0"/>
              <w:autoSpaceDN w:val="0"/>
              <w:adjustRightInd w:val="0"/>
              <w:jc w:val="both"/>
              <w:rPr>
                <w:rStyle w:val="Hipersaitas"/>
                <w:bCs/>
                <w:color w:val="auto"/>
                <w:u w:val="none"/>
              </w:rPr>
            </w:pPr>
            <w:r w:rsidRPr="00040B9F">
              <w:rPr>
                <w:rStyle w:val="Hipersaitas"/>
                <w:bCs/>
                <w:color w:val="auto"/>
                <w:u w:val="none"/>
              </w:rPr>
              <w:t>208</w:t>
            </w:r>
          </w:p>
        </w:tc>
      </w:tr>
    </w:tbl>
    <w:p w14:paraId="59FB89CC" w14:textId="77777777" w:rsidR="00396FC1" w:rsidRPr="00040B9F" w:rsidRDefault="00396FC1" w:rsidP="009402A8">
      <w:pPr>
        <w:autoSpaceDE w:val="0"/>
        <w:autoSpaceDN w:val="0"/>
        <w:adjustRightInd w:val="0"/>
        <w:jc w:val="both"/>
        <w:rPr>
          <w:rStyle w:val="Hipersaitas"/>
          <w:bCs/>
          <w:color w:val="auto"/>
        </w:rPr>
      </w:pPr>
    </w:p>
    <w:p w14:paraId="21E24E53" w14:textId="0BBCE4E7" w:rsidR="00CB1FA1" w:rsidRPr="00040B9F" w:rsidRDefault="00CB1FA1" w:rsidP="009402A8">
      <w:pPr>
        <w:autoSpaceDE w:val="0"/>
        <w:autoSpaceDN w:val="0"/>
        <w:adjustRightInd w:val="0"/>
        <w:ind w:firstLine="567"/>
        <w:jc w:val="both"/>
        <w:rPr>
          <w:rStyle w:val="Hipersaitas"/>
          <w:b/>
          <w:bCs/>
          <w:color w:val="auto"/>
          <w:u w:val="none"/>
        </w:rPr>
      </w:pPr>
      <w:r w:rsidRPr="00040B9F">
        <w:rPr>
          <w:rStyle w:val="Hipersaitas"/>
          <w:b/>
          <w:bCs/>
          <w:color w:val="auto"/>
          <w:u w:val="none"/>
        </w:rPr>
        <w:t xml:space="preserve">3.2. </w:t>
      </w:r>
      <w:r w:rsidR="00573198" w:rsidRPr="00040B9F">
        <w:rPr>
          <w:rStyle w:val="Hipersaitas"/>
          <w:b/>
          <w:bCs/>
          <w:color w:val="auto"/>
          <w:u w:val="none"/>
        </w:rPr>
        <w:t>INTEGRALI PAGALBA (DIENOS SOCIALINĖ GLOBA IR S</w:t>
      </w:r>
      <w:r w:rsidR="009114BD">
        <w:rPr>
          <w:rStyle w:val="Hipersaitas"/>
          <w:b/>
          <w:bCs/>
          <w:color w:val="auto"/>
          <w:u w:val="none"/>
        </w:rPr>
        <w:t>LA</w:t>
      </w:r>
      <w:r w:rsidR="00573198" w:rsidRPr="00040B9F">
        <w:rPr>
          <w:rStyle w:val="Hipersaitas"/>
          <w:b/>
          <w:bCs/>
          <w:color w:val="auto"/>
          <w:u w:val="none"/>
        </w:rPr>
        <w:t>UGA ASMENS NAMUOSE)</w:t>
      </w:r>
    </w:p>
    <w:p w14:paraId="01E37942" w14:textId="77777777" w:rsidR="00D167CA" w:rsidRPr="00040B9F" w:rsidRDefault="00D167CA" w:rsidP="009402A8">
      <w:pPr>
        <w:autoSpaceDE w:val="0"/>
        <w:autoSpaceDN w:val="0"/>
        <w:adjustRightInd w:val="0"/>
        <w:ind w:firstLine="567"/>
        <w:jc w:val="both"/>
        <w:rPr>
          <w:rStyle w:val="Hipersaitas"/>
          <w:b/>
          <w:bCs/>
          <w:color w:val="auto"/>
          <w:sz w:val="28"/>
          <w:szCs w:val="28"/>
          <w:u w:val="none"/>
        </w:rPr>
      </w:pPr>
    </w:p>
    <w:p w14:paraId="0EAF87CF" w14:textId="77777777" w:rsidR="00CB1FA1" w:rsidRPr="00040B9F" w:rsidRDefault="00CB1FA1" w:rsidP="009402A8">
      <w:pPr>
        <w:autoSpaceDE w:val="0"/>
        <w:autoSpaceDN w:val="0"/>
        <w:adjustRightInd w:val="0"/>
        <w:ind w:firstLine="567"/>
        <w:jc w:val="both"/>
        <w:rPr>
          <w:rStyle w:val="Hipersaitas"/>
          <w:bCs/>
          <w:color w:val="auto"/>
          <w:u w:val="none"/>
        </w:rPr>
      </w:pPr>
      <w:r w:rsidRPr="00040B9F">
        <w:rPr>
          <w:rStyle w:val="Hipersaitas"/>
          <w:bCs/>
          <w:color w:val="auto"/>
          <w:u w:val="none"/>
        </w:rPr>
        <w:t>Integralios pagalbos paslaugų gavėjai: suaugę asmenys su negalia ir senyvo amžiaus asmenys, kuriems teisės aktų nustatyta tvarka nustatytas specialusis nuolatinės slaugos poreikis ir visiško nesavarankiškumo lygis.</w:t>
      </w:r>
    </w:p>
    <w:p w14:paraId="7EF9D7D4" w14:textId="77777777" w:rsidR="00CB1FA1" w:rsidRPr="00040B9F" w:rsidRDefault="00CB1FA1" w:rsidP="009402A8">
      <w:pPr>
        <w:autoSpaceDE w:val="0"/>
        <w:autoSpaceDN w:val="0"/>
        <w:adjustRightInd w:val="0"/>
        <w:ind w:firstLine="567"/>
        <w:jc w:val="both"/>
        <w:rPr>
          <w:rStyle w:val="Hipersaitas"/>
          <w:bCs/>
          <w:color w:val="auto"/>
          <w:u w:val="none"/>
        </w:rPr>
      </w:pPr>
      <w:r w:rsidRPr="00040B9F">
        <w:t xml:space="preserve">Dienos socialinės globos paslaugų asmens namuose tikslas - sudaryti sąlygas asmeniui kuo ilgiau visavertiškai gyventi namuose, bendruomenėje, užtikrinti tinkamą socialinės globos ir slaugos namuose paslaugų organizavimą ir teikimą, stiprinti asmens gebėjimus ir savarankiškumą, palaikyti socialinius ryšius su šeima, bendruomene, padėti šeimos nariams integruotis į visuomenę ir darbo </w:t>
      </w:r>
      <w:r w:rsidRPr="00040B9F">
        <w:lastRenderedPageBreak/>
        <w:t xml:space="preserve">rinką. Globos paslaugos - tai visuma socialinių paslaugų, kuriomis asmeniui teikiama kompleksinė pagalba namuose dienos metu, skatinant asmens savarankiškumą. </w:t>
      </w:r>
    </w:p>
    <w:p w14:paraId="51D9E9BC" w14:textId="77777777" w:rsidR="00D167CA" w:rsidRPr="00040B9F" w:rsidRDefault="00C551CD" w:rsidP="009402A8">
      <w:pPr>
        <w:autoSpaceDE w:val="0"/>
        <w:autoSpaceDN w:val="0"/>
        <w:adjustRightInd w:val="0"/>
        <w:ind w:firstLine="567"/>
        <w:jc w:val="both"/>
      </w:pPr>
      <w:r w:rsidRPr="00040B9F">
        <w:rPr>
          <w:rStyle w:val="Hipersaitas"/>
          <w:bCs/>
          <w:color w:val="auto"/>
        </w:rPr>
        <w:t xml:space="preserve"> </w:t>
      </w:r>
      <w:r w:rsidR="00DD54C1" w:rsidRPr="00040B9F">
        <w:t>Slauga namuose - tai asmens sveikatos priežiūros paslaugos teikiamos asmeniui namuose, kur jis gyvena, siekiant užtikrinti paslaugų prieinamumą ir tęstinumą, tenkinant asmens slaugos poreikius namų sąlygomis ir skatinant paslaugų gavėjo savirūpą.</w:t>
      </w:r>
    </w:p>
    <w:p w14:paraId="2FE8A5BE" w14:textId="77777777" w:rsidR="00D167CA" w:rsidRPr="00040B9F" w:rsidRDefault="00D167CA" w:rsidP="009402A8">
      <w:pPr>
        <w:jc w:val="both"/>
        <w:rPr>
          <w:rFonts w:eastAsiaTheme="minorHAnsi"/>
          <w:szCs w:val="22"/>
          <w:lang w:val="lt-LT"/>
        </w:rPr>
      </w:pPr>
      <w:r w:rsidRPr="00040B9F">
        <w:rPr>
          <w:rFonts w:eastAsiaTheme="minorHAnsi"/>
          <w:szCs w:val="22"/>
          <w:lang w:val="lt-LT"/>
        </w:rPr>
        <w:t>Klientams</w:t>
      </w:r>
      <w:r w:rsidRPr="00040B9F">
        <w:rPr>
          <w:rFonts w:eastAsia="Calibri"/>
          <w:szCs w:val="22"/>
          <w:lang w:val="lt-LT"/>
        </w:rPr>
        <w:t xml:space="preserve"> teikiamos paslaugos:</w:t>
      </w:r>
    </w:p>
    <w:p w14:paraId="0B2B38B4" w14:textId="77777777" w:rsidR="00D167CA" w:rsidRPr="00040B9F" w:rsidRDefault="00D167CA" w:rsidP="009402A8">
      <w:pPr>
        <w:pStyle w:val="Betarp"/>
        <w:numPr>
          <w:ilvl w:val="0"/>
          <w:numId w:val="27"/>
        </w:numPr>
        <w:jc w:val="both"/>
        <w:rPr>
          <w:rFonts w:ascii="Times New Roman" w:hAnsi="Times New Roman"/>
          <w:sz w:val="24"/>
          <w:szCs w:val="24"/>
        </w:rPr>
      </w:pPr>
      <w:r w:rsidRPr="00040B9F">
        <w:rPr>
          <w:rFonts w:ascii="Times New Roman" w:hAnsi="Times New Roman"/>
          <w:sz w:val="24"/>
          <w:szCs w:val="24"/>
        </w:rPr>
        <w:t>informavimo,</w:t>
      </w:r>
    </w:p>
    <w:p w14:paraId="142AFA3B" w14:textId="77777777" w:rsidR="00D167CA" w:rsidRPr="00040B9F" w:rsidRDefault="00D167CA" w:rsidP="009402A8">
      <w:pPr>
        <w:pStyle w:val="Betarp"/>
        <w:numPr>
          <w:ilvl w:val="0"/>
          <w:numId w:val="27"/>
        </w:numPr>
        <w:jc w:val="both"/>
        <w:rPr>
          <w:rFonts w:ascii="Times New Roman" w:hAnsi="Times New Roman"/>
          <w:sz w:val="24"/>
          <w:szCs w:val="24"/>
        </w:rPr>
      </w:pPr>
      <w:r w:rsidRPr="00040B9F">
        <w:rPr>
          <w:rFonts w:ascii="Times New Roman" w:hAnsi="Times New Roman"/>
          <w:sz w:val="24"/>
          <w:szCs w:val="24"/>
        </w:rPr>
        <w:t>konsultavimo,</w:t>
      </w:r>
    </w:p>
    <w:p w14:paraId="4FCE5CAF" w14:textId="77777777" w:rsidR="00D167CA" w:rsidRPr="00040B9F" w:rsidRDefault="00D167CA" w:rsidP="009402A8">
      <w:pPr>
        <w:pStyle w:val="Betarp"/>
        <w:numPr>
          <w:ilvl w:val="0"/>
          <w:numId w:val="27"/>
        </w:numPr>
        <w:jc w:val="both"/>
        <w:rPr>
          <w:rFonts w:ascii="Times New Roman" w:eastAsiaTheme="minorHAnsi" w:hAnsi="Times New Roman"/>
          <w:sz w:val="24"/>
          <w:szCs w:val="24"/>
        </w:rPr>
      </w:pPr>
      <w:r w:rsidRPr="00040B9F">
        <w:rPr>
          <w:rFonts w:ascii="Times New Roman" w:hAnsi="Times New Roman"/>
          <w:sz w:val="24"/>
          <w:szCs w:val="24"/>
        </w:rPr>
        <w:t>tarpininkavimo ir atstovavimo,</w:t>
      </w:r>
    </w:p>
    <w:p w14:paraId="3AC688B4" w14:textId="77777777" w:rsidR="00D167CA" w:rsidRPr="00040B9F" w:rsidRDefault="00D167CA" w:rsidP="009402A8">
      <w:pPr>
        <w:pStyle w:val="Betarp"/>
        <w:numPr>
          <w:ilvl w:val="0"/>
          <w:numId w:val="27"/>
        </w:numPr>
        <w:jc w:val="both"/>
        <w:rPr>
          <w:rFonts w:ascii="Times New Roman" w:hAnsi="Times New Roman"/>
          <w:sz w:val="24"/>
          <w:szCs w:val="24"/>
        </w:rPr>
      </w:pPr>
      <w:r w:rsidRPr="00040B9F">
        <w:rPr>
          <w:rFonts w:ascii="Times New Roman" w:hAnsi="Times New Roman"/>
          <w:sz w:val="24"/>
          <w:szCs w:val="24"/>
        </w:rPr>
        <w:t>bendravimo,</w:t>
      </w:r>
    </w:p>
    <w:p w14:paraId="6D774724" w14:textId="77777777" w:rsidR="00D167CA" w:rsidRPr="00040B9F" w:rsidRDefault="00D167CA" w:rsidP="009402A8">
      <w:pPr>
        <w:pStyle w:val="Betarp"/>
        <w:numPr>
          <w:ilvl w:val="0"/>
          <w:numId w:val="27"/>
        </w:numPr>
        <w:jc w:val="both"/>
        <w:rPr>
          <w:rFonts w:ascii="Times New Roman" w:hAnsi="Times New Roman"/>
          <w:sz w:val="24"/>
          <w:szCs w:val="24"/>
        </w:rPr>
      </w:pPr>
      <w:r w:rsidRPr="00040B9F">
        <w:rPr>
          <w:rFonts w:ascii="Times New Roman" w:hAnsi="Times New Roman"/>
          <w:sz w:val="24"/>
          <w:szCs w:val="24"/>
        </w:rPr>
        <w:t>laisvalaikio organizavimo (įstaigos darbo metu),</w:t>
      </w:r>
    </w:p>
    <w:p w14:paraId="13F1238C" w14:textId="77777777" w:rsidR="00D167CA" w:rsidRPr="00040B9F" w:rsidRDefault="00D167CA" w:rsidP="009402A8">
      <w:pPr>
        <w:pStyle w:val="Betarp"/>
        <w:numPr>
          <w:ilvl w:val="0"/>
          <w:numId w:val="27"/>
        </w:numPr>
        <w:jc w:val="both"/>
        <w:rPr>
          <w:rFonts w:ascii="Times New Roman" w:eastAsiaTheme="minorHAnsi" w:hAnsi="Times New Roman"/>
          <w:sz w:val="24"/>
          <w:szCs w:val="24"/>
        </w:rPr>
      </w:pPr>
      <w:r w:rsidRPr="00040B9F">
        <w:rPr>
          <w:rFonts w:ascii="Times New Roman" w:eastAsiaTheme="minorHAnsi" w:hAnsi="Times New Roman"/>
          <w:sz w:val="24"/>
          <w:szCs w:val="24"/>
        </w:rPr>
        <w:t>maitinimo organizavimas,</w:t>
      </w:r>
    </w:p>
    <w:p w14:paraId="24ED61E4" w14:textId="77777777" w:rsidR="00D167CA" w:rsidRPr="00040B9F" w:rsidRDefault="00D167CA" w:rsidP="009402A8">
      <w:pPr>
        <w:pStyle w:val="Betarp"/>
        <w:numPr>
          <w:ilvl w:val="0"/>
          <w:numId w:val="27"/>
        </w:numPr>
        <w:jc w:val="both"/>
        <w:rPr>
          <w:rFonts w:ascii="Times New Roman" w:eastAsiaTheme="minorHAnsi" w:hAnsi="Times New Roman"/>
          <w:sz w:val="24"/>
          <w:szCs w:val="24"/>
        </w:rPr>
      </w:pPr>
      <w:r w:rsidRPr="00040B9F">
        <w:rPr>
          <w:rFonts w:ascii="Times New Roman" w:eastAsiaTheme="minorHAnsi" w:hAnsi="Times New Roman"/>
          <w:sz w:val="24"/>
          <w:szCs w:val="24"/>
        </w:rPr>
        <w:t>namų (buto) tvarkymas,</w:t>
      </w:r>
    </w:p>
    <w:p w14:paraId="41D12BDD" w14:textId="77777777" w:rsidR="00D167CA" w:rsidRPr="00040B9F" w:rsidRDefault="00D167CA" w:rsidP="009402A8">
      <w:pPr>
        <w:pStyle w:val="Betarp"/>
        <w:numPr>
          <w:ilvl w:val="0"/>
          <w:numId w:val="27"/>
        </w:numPr>
        <w:jc w:val="both"/>
        <w:rPr>
          <w:rFonts w:ascii="Times New Roman" w:eastAsiaTheme="minorHAnsi" w:hAnsi="Times New Roman"/>
          <w:sz w:val="24"/>
          <w:szCs w:val="24"/>
        </w:rPr>
      </w:pPr>
      <w:r w:rsidRPr="00040B9F">
        <w:rPr>
          <w:rFonts w:ascii="Times New Roman" w:eastAsiaTheme="minorHAnsi" w:hAnsi="Times New Roman"/>
          <w:sz w:val="24"/>
          <w:szCs w:val="24"/>
        </w:rPr>
        <w:t>skalbimas ir priežiūra,</w:t>
      </w:r>
    </w:p>
    <w:p w14:paraId="108C946E" w14:textId="77777777" w:rsidR="00D167CA" w:rsidRPr="00040B9F" w:rsidRDefault="00D167CA" w:rsidP="009402A8">
      <w:pPr>
        <w:pStyle w:val="Betarp"/>
        <w:numPr>
          <w:ilvl w:val="0"/>
          <w:numId w:val="27"/>
        </w:numPr>
        <w:jc w:val="both"/>
        <w:rPr>
          <w:rFonts w:ascii="Times New Roman" w:eastAsiaTheme="minorHAnsi" w:hAnsi="Times New Roman"/>
          <w:sz w:val="24"/>
          <w:szCs w:val="24"/>
        </w:rPr>
      </w:pPr>
      <w:r w:rsidRPr="00040B9F">
        <w:rPr>
          <w:rFonts w:ascii="Times New Roman" w:eastAsiaTheme="minorHAnsi" w:hAnsi="Times New Roman"/>
          <w:sz w:val="24"/>
          <w:szCs w:val="24"/>
        </w:rPr>
        <w:t>asmens higiena ir priežiūra,</w:t>
      </w:r>
    </w:p>
    <w:p w14:paraId="7C26FCF3" w14:textId="77777777" w:rsidR="00D167CA" w:rsidRPr="00040B9F" w:rsidRDefault="00D167CA" w:rsidP="009402A8">
      <w:pPr>
        <w:pStyle w:val="Betarp"/>
        <w:numPr>
          <w:ilvl w:val="0"/>
          <w:numId w:val="27"/>
        </w:numPr>
        <w:jc w:val="both"/>
        <w:rPr>
          <w:rFonts w:ascii="Times New Roman" w:eastAsiaTheme="minorHAnsi" w:hAnsi="Times New Roman"/>
          <w:sz w:val="24"/>
          <w:szCs w:val="24"/>
        </w:rPr>
      </w:pPr>
      <w:r w:rsidRPr="00040B9F">
        <w:rPr>
          <w:rFonts w:ascii="Times New Roman" w:eastAsiaTheme="minorHAnsi" w:hAnsi="Times New Roman"/>
          <w:sz w:val="24"/>
          <w:szCs w:val="24"/>
        </w:rPr>
        <w:t>sveikatos paslaugų organizavimas,</w:t>
      </w:r>
    </w:p>
    <w:p w14:paraId="7EC2F0EE" w14:textId="77777777" w:rsidR="00D167CA" w:rsidRPr="00040B9F" w:rsidRDefault="00D167CA" w:rsidP="009402A8">
      <w:pPr>
        <w:pStyle w:val="Betarp"/>
        <w:numPr>
          <w:ilvl w:val="0"/>
          <w:numId w:val="27"/>
        </w:numPr>
        <w:jc w:val="both"/>
        <w:rPr>
          <w:rFonts w:ascii="Times New Roman" w:eastAsiaTheme="minorHAnsi" w:hAnsi="Times New Roman"/>
          <w:sz w:val="24"/>
          <w:szCs w:val="24"/>
        </w:rPr>
      </w:pPr>
      <w:r w:rsidRPr="00040B9F">
        <w:rPr>
          <w:rFonts w:ascii="Times New Roman" w:eastAsiaTheme="minorHAnsi" w:hAnsi="Times New Roman"/>
          <w:sz w:val="24"/>
          <w:szCs w:val="24"/>
        </w:rPr>
        <w:t>pagalba judant,</w:t>
      </w:r>
    </w:p>
    <w:p w14:paraId="17A1E801" w14:textId="77777777" w:rsidR="00D167CA" w:rsidRPr="00040B9F" w:rsidRDefault="00D167CA" w:rsidP="009402A8">
      <w:pPr>
        <w:pStyle w:val="Betarp"/>
        <w:numPr>
          <w:ilvl w:val="0"/>
          <w:numId w:val="27"/>
        </w:numPr>
        <w:jc w:val="both"/>
        <w:rPr>
          <w:rFonts w:ascii="Times New Roman" w:eastAsiaTheme="minorHAnsi" w:hAnsi="Times New Roman"/>
          <w:sz w:val="24"/>
          <w:szCs w:val="24"/>
        </w:rPr>
      </w:pPr>
      <w:r w:rsidRPr="00040B9F">
        <w:rPr>
          <w:rFonts w:ascii="Times New Roman" w:eastAsiaTheme="minorHAnsi" w:hAnsi="Times New Roman"/>
          <w:sz w:val="24"/>
          <w:szCs w:val="24"/>
        </w:rPr>
        <w:t>kasdienio gyvenimo įgūdžių palaikymas,</w:t>
      </w:r>
    </w:p>
    <w:p w14:paraId="394E267C" w14:textId="77777777" w:rsidR="00D167CA" w:rsidRPr="00040B9F" w:rsidRDefault="00D167CA" w:rsidP="009402A8">
      <w:pPr>
        <w:pStyle w:val="Betarp"/>
        <w:numPr>
          <w:ilvl w:val="0"/>
          <w:numId w:val="27"/>
        </w:numPr>
        <w:jc w:val="both"/>
        <w:rPr>
          <w:rFonts w:ascii="Times New Roman" w:eastAsiaTheme="minorHAnsi" w:hAnsi="Times New Roman"/>
          <w:sz w:val="24"/>
          <w:szCs w:val="24"/>
        </w:rPr>
      </w:pPr>
      <w:r w:rsidRPr="00040B9F">
        <w:rPr>
          <w:rFonts w:ascii="Times New Roman" w:eastAsiaTheme="minorHAnsi" w:hAnsi="Times New Roman"/>
          <w:sz w:val="24"/>
          <w:szCs w:val="24"/>
        </w:rPr>
        <w:t>gyvenamosios dalies šildymas,</w:t>
      </w:r>
    </w:p>
    <w:p w14:paraId="06273EC3" w14:textId="77777777" w:rsidR="00D167CA" w:rsidRPr="00040B9F" w:rsidRDefault="00D167CA" w:rsidP="009402A8">
      <w:pPr>
        <w:pStyle w:val="Betarp"/>
        <w:numPr>
          <w:ilvl w:val="0"/>
          <w:numId w:val="27"/>
        </w:numPr>
        <w:jc w:val="both"/>
        <w:rPr>
          <w:rFonts w:ascii="Times New Roman" w:eastAsiaTheme="minorHAnsi" w:hAnsi="Times New Roman"/>
          <w:sz w:val="24"/>
          <w:szCs w:val="24"/>
        </w:rPr>
      </w:pPr>
      <w:r w:rsidRPr="00040B9F">
        <w:rPr>
          <w:rFonts w:ascii="Times New Roman" w:eastAsiaTheme="minorHAnsi" w:hAnsi="Times New Roman"/>
          <w:sz w:val="24"/>
          <w:szCs w:val="24"/>
        </w:rPr>
        <w:t>mokesčių mokėjimas.</w:t>
      </w:r>
    </w:p>
    <w:p w14:paraId="2A9F7EE8" w14:textId="77777777" w:rsidR="00DD54C1" w:rsidRPr="00040B9F" w:rsidRDefault="00DD54C1" w:rsidP="009402A8">
      <w:pPr>
        <w:autoSpaceDE w:val="0"/>
        <w:autoSpaceDN w:val="0"/>
        <w:adjustRightInd w:val="0"/>
        <w:ind w:firstLine="567"/>
        <w:jc w:val="both"/>
        <w:rPr>
          <w:rStyle w:val="Hipersaitas"/>
          <w:bCs/>
          <w:color w:val="auto"/>
        </w:rPr>
      </w:pPr>
    </w:p>
    <w:p w14:paraId="43D4495F" w14:textId="77777777" w:rsidR="00C551CD" w:rsidRPr="00040B9F" w:rsidRDefault="00C551CD" w:rsidP="009402A8">
      <w:pPr>
        <w:autoSpaceDE w:val="0"/>
        <w:autoSpaceDN w:val="0"/>
        <w:adjustRightInd w:val="0"/>
        <w:ind w:firstLine="567"/>
        <w:jc w:val="both"/>
      </w:pPr>
      <w:r w:rsidRPr="00040B9F">
        <w:rPr>
          <w:rStyle w:val="Hipersaitas"/>
          <w:bCs/>
          <w:color w:val="auto"/>
          <w:u w:val="none"/>
        </w:rPr>
        <w:t xml:space="preserve">Integralios pagalbos </w:t>
      </w:r>
      <w:r w:rsidRPr="00040B9F">
        <w:t xml:space="preserve">paslaugų gavėjų skaičius 2017-2019 metais          </w:t>
      </w:r>
    </w:p>
    <w:p w14:paraId="420F991A" w14:textId="77777777" w:rsidR="00C551CD" w:rsidRPr="00040B9F" w:rsidRDefault="00C551CD" w:rsidP="009402A8">
      <w:pPr>
        <w:autoSpaceDE w:val="0"/>
        <w:autoSpaceDN w:val="0"/>
        <w:adjustRightInd w:val="0"/>
        <w:ind w:firstLine="567"/>
        <w:jc w:val="both"/>
      </w:pPr>
      <w:r w:rsidRPr="00040B9F">
        <w:t>4 lentelė</w:t>
      </w:r>
    </w:p>
    <w:p w14:paraId="6B71613F" w14:textId="77777777" w:rsidR="00C551CD" w:rsidRPr="00040B9F" w:rsidRDefault="00C551CD" w:rsidP="009402A8">
      <w:pPr>
        <w:autoSpaceDE w:val="0"/>
        <w:autoSpaceDN w:val="0"/>
        <w:adjustRightInd w:val="0"/>
        <w:ind w:firstLine="567"/>
        <w:jc w:val="both"/>
      </w:pPr>
    </w:p>
    <w:tbl>
      <w:tblPr>
        <w:tblStyle w:val="Lentelstinklelis"/>
        <w:tblW w:w="0" w:type="auto"/>
        <w:tblInd w:w="0" w:type="dxa"/>
        <w:tblLook w:val="04A0" w:firstRow="1" w:lastRow="0" w:firstColumn="1" w:lastColumn="0" w:noHBand="0" w:noVBand="1"/>
      </w:tblPr>
      <w:tblGrid>
        <w:gridCol w:w="3209"/>
        <w:gridCol w:w="3209"/>
        <w:gridCol w:w="3210"/>
      </w:tblGrid>
      <w:tr w:rsidR="00C551CD" w:rsidRPr="00040B9F" w14:paraId="5F5E51E4" w14:textId="77777777" w:rsidTr="00760591">
        <w:tc>
          <w:tcPr>
            <w:tcW w:w="3209" w:type="dxa"/>
          </w:tcPr>
          <w:p w14:paraId="77AC8FD1" w14:textId="77777777" w:rsidR="00C551CD" w:rsidRPr="00040B9F" w:rsidRDefault="00C551CD" w:rsidP="009402A8">
            <w:pPr>
              <w:autoSpaceDE w:val="0"/>
              <w:autoSpaceDN w:val="0"/>
              <w:adjustRightInd w:val="0"/>
              <w:jc w:val="both"/>
              <w:rPr>
                <w:rStyle w:val="Hipersaitas"/>
                <w:bCs/>
                <w:color w:val="auto"/>
                <w:u w:val="none"/>
              </w:rPr>
            </w:pPr>
            <w:r w:rsidRPr="00040B9F">
              <w:rPr>
                <w:rStyle w:val="Hipersaitas"/>
                <w:bCs/>
                <w:color w:val="auto"/>
                <w:u w:val="none"/>
              </w:rPr>
              <w:t>2017 m.</w:t>
            </w:r>
          </w:p>
        </w:tc>
        <w:tc>
          <w:tcPr>
            <w:tcW w:w="3209" w:type="dxa"/>
          </w:tcPr>
          <w:p w14:paraId="32162E5A" w14:textId="77777777" w:rsidR="00C551CD" w:rsidRPr="00040B9F" w:rsidRDefault="00C551CD" w:rsidP="009402A8">
            <w:pPr>
              <w:autoSpaceDE w:val="0"/>
              <w:autoSpaceDN w:val="0"/>
              <w:adjustRightInd w:val="0"/>
              <w:jc w:val="both"/>
              <w:rPr>
                <w:rStyle w:val="Hipersaitas"/>
                <w:bCs/>
                <w:color w:val="auto"/>
                <w:u w:val="none"/>
              </w:rPr>
            </w:pPr>
            <w:r w:rsidRPr="00040B9F">
              <w:rPr>
                <w:rStyle w:val="Hipersaitas"/>
                <w:bCs/>
                <w:color w:val="auto"/>
                <w:u w:val="none"/>
              </w:rPr>
              <w:t>2018 m.</w:t>
            </w:r>
          </w:p>
        </w:tc>
        <w:tc>
          <w:tcPr>
            <w:tcW w:w="3210" w:type="dxa"/>
          </w:tcPr>
          <w:p w14:paraId="17FCFC0E" w14:textId="77777777" w:rsidR="00C551CD" w:rsidRPr="00040B9F" w:rsidRDefault="00C551CD" w:rsidP="009402A8">
            <w:pPr>
              <w:autoSpaceDE w:val="0"/>
              <w:autoSpaceDN w:val="0"/>
              <w:adjustRightInd w:val="0"/>
              <w:jc w:val="both"/>
              <w:rPr>
                <w:rStyle w:val="Hipersaitas"/>
                <w:bCs/>
                <w:color w:val="auto"/>
                <w:u w:val="none"/>
              </w:rPr>
            </w:pPr>
            <w:r w:rsidRPr="00040B9F">
              <w:rPr>
                <w:rStyle w:val="Hipersaitas"/>
                <w:bCs/>
                <w:color w:val="auto"/>
                <w:u w:val="none"/>
              </w:rPr>
              <w:t>2019 m.</w:t>
            </w:r>
          </w:p>
        </w:tc>
      </w:tr>
      <w:tr w:rsidR="00C551CD" w:rsidRPr="00040B9F" w14:paraId="7E11AC7E" w14:textId="77777777" w:rsidTr="00760591">
        <w:tc>
          <w:tcPr>
            <w:tcW w:w="3209" w:type="dxa"/>
          </w:tcPr>
          <w:p w14:paraId="4078897F" w14:textId="77777777" w:rsidR="00C551CD" w:rsidRPr="00040B9F" w:rsidRDefault="00C551CD" w:rsidP="009402A8">
            <w:pPr>
              <w:autoSpaceDE w:val="0"/>
              <w:autoSpaceDN w:val="0"/>
              <w:adjustRightInd w:val="0"/>
              <w:jc w:val="both"/>
              <w:rPr>
                <w:rStyle w:val="Hipersaitas"/>
                <w:bCs/>
                <w:color w:val="auto"/>
                <w:u w:val="none"/>
              </w:rPr>
            </w:pPr>
            <w:r w:rsidRPr="00040B9F">
              <w:rPr>
                <w:rStyle w:val="Hipersaitas"/>
                <w:bCs/>
                <w:color w:val="auto"/>
                <w:u w:val="none"/>
              </w:rPr>
              <w:t>40</w:t>
            </w:r>
          </w:p>
        </w:tc>
        <w:tc>
          <w:tcPr>
            <w:tcW w:w="3209" w:type="dxa"/>
          </w:tcPr>
          <w:p w14:paraId="6B3F95AA" w14:textId="77777777" w:rsidR="00C551CD" w:rsidRPr="00040B9F" w:rsidRDefault="00C551CD" w:rsidP="009402A8">
            <w:pPr>
              <w:autoSpaceDE w:val="0"/>
              <w:autoSpaceDN w:val="0"/>
              <w:adjustRightInd w:val="0"/>
              <w:jc w:val="both"/>
              <w:rPr>
                <w:rStyle w:val="Hipersaitas"/>
                <w:bCs/>
                <w:color w:val="auto"/>
                <w:u w:val="none"/>
              </w:rPr>
            </w:pPr>
            <w:r w:rsidRPr="00040B9F">
              <w:rPr>
                <w:rStyle w:val="Hipersaitas"/>
                <w:bCs/>
                <w:color w:val="auto"/>
                <w:u w:val="none"/>
              </w:rPr>
              <w:t>43</w:t>
            </w:r>
          </w:p>
        </w:tc>
        <w:tc>
          <w:tcPr>
            <w:tcW w:w="3210" w:type="dxa"/>
          </w:tcPr>
          <w:p w14:paraId="015D945F" w14:textId="77777777" w:rsidR="00C551CD" w:rsidRPr="00040B9F" w:rsidRDefault="00C551CD" w:rsidP="009402A8">
            <w:pPr>
              <w:autoSpaceDE w:val="0"/>
              <w:autoSpaceDN w:val="0"/>
              <w:adjustRightInd w:val="0"/>
              <w:jc w:val="both"/>
              <w:rPr>
                <w:rStyle w:val="Hipersaitas"/>
                <w:bCs/>
                <w:color w:val="auto"/>
                <w:u w:val="none"/>
              </w:rPr>
            </w:pPr>
            <w:r w:rsidRPr="00040B9F">
              <w:rPr>
                <w:rStyle w:val="Hipersaitas"/>
                <w:bCs/>
                <w:color w:val="auto"/>
                <w:u w:val="none"/>
              </w:rPr>
              <w:t>43</w:t>
            </w:r>
          </w:p>
        </w:tc>
      </w:tr>
    </w:tbl>
    <w:p w14:paraId="07134F85" w14:textId="77777777" w:rsidR="00C551CD" w:rsidRPr="00040B9F" w:rsidRDefault="00C551CD" w:rsidP="009402A8">
      <w:pPr>
        <w:autoSpaceDE w:val="0"/>
        <w:autoSpaceDN w:val="0"/>
        <w:adjustRightInd w:val="0"/>
        <w:ind w:firstLine="567"/>
        <w:jc w:val="both"/>
      </w:pPr>
    </w:p>
    <w:p w14:paraId="0ADE55FF" w14:textId="77777777" w:rsidR="00DD54C1" w:rsidRPr="00040B9F" w:rsidRDefault="00573198" w:rsidP="009402A8">
      <w:pPr>
        <w:autoSpaceDE w:val="0"/>
        <w:autoSpaceDN w:val="0"/>
        <w:adjustRightInd w:val="0"/>
        <w:ind w:firstLine="567"/>
        <w:jc w:val="both"/>
        <w:rPr>
          <w:rStyle w:val="Hipersaitas"/>
          <w:b/>
          <w:bCs/>
          <w:color w:val="auto"/>
          <w:u w:val="none"/>
        </w:rPr>
      </w:pPr>
      <w:r w:rsidRPr="00040B9F">
        <w:rPr>
          <w:rStyle w:val="Hipersaitas"/>
          <w:b/>
          <w:bCs/>
          <w:color w:val="auto"/>
          <w:u w:val="none"/>
        </w:rPr>
        <w:t>3.3. DIENOS SOCIALINĖ GLOBA INSTITUCIJOJE SUAUGUSIEMS ASMENIMS SU NEGALIA</w:t>
      </w:r>
    </w:p>
    <w:p w14:paraId="0E95BF5A" w14:textId="77777777" w:rsidR="00D167CA" w:rsidRPr="00040B9F" w:rsidRDefault="00D167CA" w:rsidP="009402A8">
      <w:pPr>
        <w:autoSpaceDE w:val="0"/>
        <w:autoSpaceDN w:val="0"/>
        <w:adjustRightInd w:val="0"/>
        <w:ind w:firstLine="567"/>
        <w:jc w:val="both"/>
        <w:rPr>
          <w:rStyle w:val="Hipersaitas"/>
          <w:b/>
          <w:bCs/>
          <w:color w:val="auto"/>
          <w:sz w:val="22"/>
          <w:szCs w:val="22"/>
          <w:u w:val="none"/>
        </w:rPr>
      </w:pPr>
    </w:p>
    <w:p w14:paraId="21DA9D83" w14:textId="77777777" w:rsidR="005A4AB6" w:rsidRPr="00040B9F" w:rsidRDefault="005A4AB6" w:rsidP="009402A8">
      <w:pPr>
        <w:spacing w:after="160"/>
        <w:ind w:firstLine="360"/>
        <w:jc w:val="both"/>
        <w:rPr>
          <w:rFonts w:eastAsiaTheme="minorHAnsi"/>
          <w:lang w:val="lt-LT"/>
        </w:rPr>
      </w:pPr>
      <w:r w:rsidRPr="00040B9F">
        <w:rPr>
          <w:rFonts w:eastAsiaTheme="minorHAnsi"/>
          <w:lang w:val="lt-LT"/>
        </w:rPr>
        <w:t>Dienos socialinės globos institucijoje paslauga teikiama sutrikusio intelekto ir kompleksinės negalios suaugusiems asmenims.</w:t>
      </w:r>
    </w:p>
    <w:p w14:paraId="5AD97ECF" w14:textId="77777777" w:rsidR="005A4AB6" w:rsidRPr="00040B9F" w:rsidRDefault="005A4AB6" w:rsidP="009402A8">
      <w:pPr>
        <w:pStyle w:val="Betarp"/>
        <w:jc w:val="both"/>
        <w:rPr>
          <w:rFonts w:ascii="Times New Roman" w:hAnsi="Times New Roman"/>
          <w:sz w:val="24"/>
          <w:szCs w:val="24"/>
        </w:rPr>
      </w:pPr>
      <w:r w:rsidRPr="00040B9F">
        <w:rPr>
          <w:rFonts w:ascii="Times New Roman" w:eastAsiaTheme="minorHAnsi" w:hAnsi="Times New Roman"/>
          <w:sz w:val="24"/>
          <w:szCs w:val="24"/>
        </w:rPr>
        <w:t>Klientams</w:t>
      </w:r>
      <w:r w:rsidRPr="00040B9F">
        <w:rPr>
          <w:rFonts w:ascii="Times New Roman" w:hAnsi="Times New Roman"/>
          <w:sz w:val="24"/>
          <w:szCs w:val="24"/>
        </w:rPr>
        <w:t xml:space="preserve"> teikiamos paslaugos:</w:t>
      </w:r>
    </w:p>
    <w:p w14:paraId="64E2AB55" w14:textId="77777777" w:rsidR="005A4AB6" w:rsidRPr="00040B9F" w:rsidRDefault="005A4AB6" w:rsidP="009402A8">
      <w:pPr>
        <w:pStyle w:val="Betarp"/>
        <w:numPr>
          <w:ilvl w:val="0"/>
          <w:numId w:val="23"/>
        </w:numPr>
        <w:jc w:val="both"/>
        <w:rPr>
          <w:rFonts w:ascii="Times New Roman" w:hAnsi="Times New Roman"/>
          <w:sz w:val="24"/>
          <w:szCs w:val="24"/>
        </w:rPr>
      </w:pPr>
      <w:r w:rsidRPr="00040B9F">
        <w:rPr>
          <w:rFonts w:ascii="Times New Roman" w:hAnsi="Times New Roman"/>
          <w:sz w:val="24"/>
          <w:szCs w:val="24"/>
        </w:rPr>
        <w:t>informavimo,</w:t>
      </w:r>
    </w:p>
    <w:p w14:paraId="66D3B770" w14:textId="77777777" w:rsidR="005A4AB6" w:rsidRPr="00040B9F" w:rsidRDefault="005A4AB6" w:rsidP="009402A8">
      <w:pPr>
        <w:pStyle w:val="Betarp"/>
        <w:numPr>
          <w:ilvl w:val="0"/>
          <w:numId w:val="23"/>
        </w:numPr>
        <w:jc w:val="both"/>
        <w:rPr>
          <w:rFonts w:ascii="Times New Roman" w:hAnsi="Times New Roman"/>
          <w:sz w:val="24"/>
          <w:szCs w:val="24"/>
        </w:rPr>
      </w:pPr>
      <w:r w:rsidRPr="00040B9F">
        <w:rPr>
          <w:rFonts w:ascii="Times New Roman" w:hAnsi="Times New Roman"/>
          <w:sz w:val="24"/>
          <w:szCs w:val="24"/>
        </w:rPr>
        <w:t>konsultavimo,</w:t>
      </w:r>
    </w:p>
    <w:p w14:paraId="6331428A" w14:textId="77777777" w:rsidR="005A4AB6" w:rsidRPr="00040B9F" w:rsidRDefault="005A4AB6" w:rsidP="009402A8">
      <w:pPr>
        <w:pStyle w:val="Betarp"/>
        <w:numPr>
          <w:ilvl w:val="0"/>
          <w:numId w:val="23"/>
        </w:numPr>
        <w:jc w:val="both"/>
        <w:rPr>
          <w:rFonts w:ascii="Times New Roman" w:eastAsiaTheme="minorHAnsi" w:hAnsi="Times New Roman"/>
          <w:sz w:val="24"/>
          <w:szCs w:val="24"/>
        </w:rPr>
      </w:pPr>
      <w:r w:rsidRPr="00040B9F">
        <w:rPr>
          <w:rFonts w:ascii="Times New Roman" w:hAnsi="Times New Roman"/>
          <w:sz w:val="24"/>
          <w:szCs w:val="24"/>
        </w:rPr>
        <w:t>tarpininkavimo ir atstovavimo,</w:t>
      </w:r>
    </w:p>
    <w:p w14:paraId="73D295D3" w14:textId="77777777" w:rsidR="005A4AB6" w:rsidRPr="00040B9F" w:rsidRDefault="005A4AB6" w:rsidP="009402A8">
      <w:pPr>
        <w:pStyle w:val="Betarp"/>
        <w:numPr>
          <w:ilvl w:val="0"/>
          <w:numId w:val="23"/>
        </w:numPr>
        <w:jc w:val="both"/>
        <w:rPr>
          <w:rFonts w:ascii="Times New Roman" w:hAnsi="Times New Roman"/>
          <w:sz w:val="24"/>
          <w:szCs w:val="24"/>
        </w:rPr>
      </w:pPr>
      <w:r w:rsidRPr="00040B9F">
        <w:rPr>
          <w:rFonts w:ascii="Times New Roman" w:hAnsi="Times New Roman"/>
          <w:sz w:val="24"/>
          <w:szCs w:val="24"/>
        </w:rPr>
        <w:t>bendravimo,</w:t>
      </w:r>
    </w:p>
    <w:p w14:paraId="70CABCDB" w14:textId="77777777" w:rsidR="005A4AB6" w:rsidRPr="00040B9F" w:rsidRDefault="005A4AB6" w:rsidP="009402A8">
      <w:pPr>
        <w:pStyle w:val="Betarp"/>
        <w:numPr>
          <w:ilvl w:val="0"/>
          <w:numId w:val="23"/>
        </w:numPr>
        <w:jc w:val="both"/>
        <w:rPr>
          <w:rFonts w:ascii="Times New Roman" w:hAnsi="Times New Roman"/>
          <w:sz w:val="24"/>
          <w:szCs w:val="24"/>
        </w:rPr>
      </w:pPr>
      <w:r w:rsidRPr="00040B9F">
        <w:rPr>
          <w:rFonts w:ascii="Times New Roman" w:hAnsi="Times New Roman"/>
          <w:sz w:val="24"/>
          <w:szCs w:val="24"/>
        </w:rPr>
        <w:t>laisvalaikio organizavimo (įstaigos darbo metu),</w:t>
      </w:r>
    </w:p>
    <w:p w14:paraId="2CBC0B7B" w14:textId="77777777" w:rsidR="005A4AB6" w:rsidRPr="00040B9F" w:rsidRDefault="005A4AB6" w:rsidP="009402A8">
      <w:pPr>
        <w:pStyle w:val="Betarp"/>
        <w:numPr>
          <w:ilvl w:val="0"/>
          <w:numId w:val="23"/>
        </w:numPr>
        <w:jc w:val="both"/>
        <w:rPr>
          <w:rFonts w:ascii="Times New Roman" w:hAnsi="Times New Roman"/>
          <w:sz w:val="24"/>
          <w:szCs w:val="24"/>
        </w:rPr>
      </w:pPr>
      <w:r w:rsidRPr="00040B9F">
        <w:rPr>
          <w:rFonts w:ascii="Times New Roman" w:hAnsi="Times New Roman"/>
          <w:sz w:val="24"/>
          <w:szCs w:val="24"/>
        </w:rPr>
        <w:t>maitinimo organizavimo (kai paslauga teikiama ilgiau nei 5 valandas per dieną),</w:t>
      </w:r>
    </w:p>
    <w:p w14:paraId="45113324" w14:textId="77777777" w:rsidR="005A4AB6" w:rsidRPr="00040B9F" w:rsidRDefault="005A4AB6" w:rsidP="009402A8">
      <w:pPr>
        <w:pStyle w:val="Betarp"/>
        <w:numPr>
          <w:ilvl w:val="0"/>
          <w:numId w:val="23"/>
        </w:numPr>
        <w:jc w:val="both"/>
        <w:rPr>
          <w:rFonts w:ascii="Times New Roman" w:eastAsiaTheme="minorHAnsi" w:hAnsi="Times New Roman"/>
          <w:sz w:val="24"/>
          <w:szCs w:val="24"/>
        </w:rPr>
      </w:pPr>
      <w:r w:rsidRPr="00040B9F">
        <w:rPr>
          <w:rFonts w:ascii="Times New Roman" w:hAnsi="Times New Roman"/>
          <w:sz w:val="24"/>
          <w:szCs w:val="24"/>
        </w:rPr>
        <w:t xml:space="preserve">asmeninės higienos paslaugų organizavimo </w:t>
      </w:r>
      <w:r w:rsidRPr="00040B9F">
        <w:rPr>
          <w:rFonts w:ascii="Times New Roman" w:eastAsiaTheme="minorHAnsi" w:hAnsi="Times New Roman"/>
          <w:sz w:val="24"/>
          <w:szCs w:val="24"/>
        </w:rPr>
        <w:t xml:space="preserve">(maudymasis, skalbimo paslaugos  </w:t>
      </w:r>
      <w:r w:rsidRPr="00040B9F">
        <w:rPr>
          <w:rFonts w:ascii="Times New Roman" w:hAnsi="Times New Roman"/>
          <w:sz w:val="24"/>
          <w:szCs w:val="24"/>
        </w:rPr>
        <w:t xml:space="preserve">išskirtiniais </w:t>
      </w:r>
    </w:p>
    <w:p w14:paraId="3FE3D487" w14:textId="77777777" w:rsidR="005A4AB6" w:rsidRPr="00040B9F" w:rsidRDefault="005A4AB6" w:rsidP="009402A8">
      <w:pPr>
        <w:pStyle w:val="Betarp"/>
        <w:jc w:val="both"/>
        <w:rPr>
          <w:rFonts w:ascii="Times New Roman" w:eastAsiaTheme="minorHAnsi" w:hAnsi="Times New Roman"/>
          <w:sz w:val="24"/>
          <w:szCs w:val="24"/>
        </w:rPr>
      </w:pPr>
      <w:r w:rsidRPr="00040B9F">
        <w:rPr>
          <w:rFonts w:ascii="Times New Roman" w:hAnsi="Times New Roman"/>
          <w:sz w:val="24"/>
          <w:szCs w:val="24"/>
        </w:rPr>
        <w:t>atvejais),</w:t>
      </w:r>
    </w:p>
    <w:p w14:paraId="225D20D4" w14:textId="77777777" w:rsidR="005A4AB6" w:rsidRPr="00040B9F" w:rsidRDefault="005A4AB6" w:rsidP="009402A8">
      <w:pPr>
        <w:pStyle w:val="Betarp"/>
        <w:numPr>
          <w:ilvl w:val="0"/>
          <w:numId w:val="24"/>
        </w:numPr>
        <w:jc w:val="both"/>
        <w:rPr>
          <w:rFonts w:ascii="Times New Roman" w:hAnsi="Times New Roman"/>
          <w:sz w:val="24"/>
          <w:szCs w:val="24"/>
        </w:rPr>
      </w:pPr>
      <w:r w:rsidRPr="00040B9F">
        <w:rPr>
          <w:rFonts w:ascii="Times New Roman" w:hAnsi="Times New Roman"/>
          <w:sz w:val="24"/>
          <w:szCs w:val="24"/>
        </w:rPr>
        <w:t>pagalba rengiantis, maitinantis, prausiantis ir kito pobūdžio pagalba,</w:t>
      </w:r>
    </w:p>
    <w:p w14:paraId="69C11A10" w14:textId="77777777" w:rsidR="005A4AB6" w:rsidRPr="00040B9F" w:rsidRDefault="005A4AB6" w:rsidP="009402A8">
      <w:pPr>
        <w:pStyle w:val="Betarp"/>
        <w:numPr>
          <w:ilvl w:val="0"/>
          <w:numId w:val="24"/>
        </w:numPr>
        <w:jc w:val="both"/>
        <w:rPr>
          <w:rFonts w:ascii="Times New Roman" w:hAnsi="Times New Roman"/>
          <w:sz w:val="24"/>
          <w:szCs w:val="24"/>
        </w:rPr>
      </w:pPr>
      <w:r w:rsidRPr="00040B9F">
        <w:rPr>
          <w:rFonts w:ascii="Times New Roman" w:hAnsi="Times New Roman"/>
          <w:sz w:val="24"/>
          <w:szCs w:val="24"/>
        </w:rPr>
        <w:t xml:space="preserve">kasdieninio gyvenimo įgūdžių formavimo ir palaikymo (namų ruošoje, apsiperkant ir </w:t>
      </w:r>
    </w:p>
    <w:p w14:paraId="3011C8BB" w14:textId="77777777" w:rsidR="005A4AB6" w:rsidRPr="00040B9F" w:rsidRDefault="005A4AB6" w:rsidP="009402A8">
      <w:pPr>
        <w:pStyle w:val="Betarp"/>
        <w:jc w:val="both"/>
        <w:rPr>
          <w:rFonts w:ascii="Times New Roman" w:hAnsi="Times New Roman"/>
          <w:sz w:val="24"/>
          <w:szCs w:val="24"/>
        </w:rPr>
      </w:pPr>
      <w:r w:rsidRPr="00040B9F">
        <w:rPr>
          <w:rFonts w:ascii="Times New Roman" w:hAnsi="Times New Roman"/>
          <w:sz w:val="24"/>
          <w:szCs w:val="24"/>
        </w:rPr>
        <w:t xml:space="preserve">mokant mokesčius), </w:t>
      </w:r>
    </w:p>
    <w:p w14:paraId="354E7D82" w14:textId="77777777" w:rsidR="005A4AB6" w:rsidRPr="00040B9F" w:rsidRDefault="005A4AB6" w:rsidP="009402A8">
      <w:pPr>
        <w:pStyle w:val="Betarp"/>
        <w:numPr>
          <w:ilvl w:val="0"/>
          <w:numId w:val="25"/>
        </w:numPr>
        <w:jc w:val="both"/>
        <w:rPr>
          <w:rFonts w:ascii="Times New Roman" w:hAnsi="Times New Roman"/>
          <w:sz w:val="24"/>
          <w:szCs w:val="24"/>
        </w:rPr>
      </w:pPr>
      <w:r w:rsidRPr="00040B9F">
        <w:rPr>
          <w:rFonts w:ascii="Times New Roman" w:hAnsi="Times New Roman"/>
          <w:sz w:val="24"/>
          <w:szCs w:val="24"/>
        </w:rPr>
        <w:t xml:space="preserve">darbinių įgūdžių formavimo ir palaikymo (siuvimas, mezgimas, dailės dirbiniai, keramika, </w:t>
      </w:r>
    </w:p>
    <w:p w14:paraId="1F31BA52" w14:textId="77777777" w:rsidR="005A4AB6" w:rsidRPr="00040B9F" w:rsidRDefault="005A4AB6" w:rsidP="009402A8">
      <w:pPr>
        <w:pStyle w:val="Betarp"/>
        <w:jc w:val="both"/>
        <w:rPr>
          <w:rFonts w:ascii="Times New Roman" w:hAnsi="Times New Roman"/>
          <w:sz w:val="24"/>
          <w:szCs w:val="24"/>
        </w:rPr>
      </w:pPr>
      <w:r w:rsidRPr="00040B9F">
        <w:rPr>
          <w:rFonts w:ascii="Times New Roman" w:hAnsi="Times New Roman"/>
          <w:sz w:val="24"/>
          <w:szCs w:val="24"/>
        </w:rPr>
        <w:t>medžio darbai, savarankiškas patalpų, aplinkos tvarkymas ir pan.),</w:t>
      </w:r>
    </w:p>
    <w:p w14:paraId="51C5AA50" w14:textId="77777777" w:rsidR="005A4AB6" w:rsidRPr="00040B9F" w:rsidRDefault="005A4AB6" w:rsidP="009402A8">
      <w:pPr>
        <w:pStyle w:val="Betarp"/>
        <w:numPr>
          <w:ilvl w:val="0"/>
          <w:numId w:val="25"/>
        </w:numPr>
        <w:jc w:val="both"/>
        <w:rPr>
          <w:rFonts w:ascii="Times New Roman" w:hAnsi="Times New Roman"/>
          <w:sz w:val="24"/>
          <w:szCs w:val="24"/>
        </w:rPr>
      </w:pPr>
      <w:r w:rsidRPr="00040B9F">
        <w:rPr>
          <w:rFonts w:ascii="Times New Roman" w:hAnsi="Times New Roman"/>
          <w:sz w:val="24"/>
          <w:szCs w:val="24"/>
        </w:rPr>
        <w:t>transporto paslaugos organizavimo,</w:t>
      </w:r>
    </w:p>
    <w:p w14:paraId="2723A6B1" w14:textId="77777777" w:rsidR="005A4AB6" w:rsidRPr="00040B9F" w:rsidRDefault="005A4AB6" w:rsidP="009402A8">
      <w:pPr>
        <w:pStyle w:val="Betarp"/>
        <w:numPr>
          <w:ilvl w:val="0"/>
          <w:numId w:val="25"/>
        </w:numPr>
        <w:jc w:val="both"/>
        <w:rPr>
          <w:rFonts w:ascii="Times New Roman" w:hAnsi="Times New Roman"/>
          <w:sz w:val="24"/>
          <w:szCs w:val="24"/>
        </w:rPr>
      </w:pPr>
      <w:r w:rsidRPr="00040B9F">
        <w:rPr>
          <w:rFonts w:ascii="Times New Roman" w:hAnsi="Times New Roman"/>
          <w:sz w:val="24"/>
          <w:szCs w:val="24"/>
        </w:rPr>
        <w:t>kitų paslaugų organizavimas, reikalingas Asmeniui pagal jo savarankiškumo lygį.</w:t>
      </w:r>
    </w:p>
    <w:p w14:paraId="1DBE8FCC" w14:textId="77777777" w:rsidR="005A4AB6" w:rsidRPr="00040B9F" w:rsidRDefault="005A4AB6" w:rsidP="009402A8">
      <w:pPr>
        <w:spacing w:after="160" w:line="259" w:lineRule="auto"/>
        <w:ind w:firstLine="360"/>
        <w:jc w:val="both"/>
        <w:rPr>
          <w:rFonts w:eastAsiaTheme="minorHAnsi"/>
          <w:szCs w:val="22"/>
          <w:lang w:val="lt-LT"/>
        </w:rPr>
      </w:pPr>
      <w:r w:rsidRPr="00040B9F">
        <w:rPr>
          <w:rFonts w:eastAsiaTheme="minorHAnsi"/>
          <w:szCs w:val="22"/>
          <w:lang w:val="lt-LT"/>
        </w:rPr>
        <w:lastRenderedPageBreak/>
        <w:t>Tarnyboje klientai maitinami 2 kartus per dieną, organizuojamas užimtumas, formuojami ir palaikomi socialiniai įgūdžiai, padedantys neįgaliems asmenims tapti savarankiškesniais, pilnavertiškesniais bendruomenės nariais.</w:t>
      </w:r>
    </w:p>
    <w:p w14:paraId="4A769409" w14:textId="77777777" w:rsidR="009114BD" w:rsidRDefault="009114BD" w:rsidP="009402A8">
      <w:pPr>
        <w:jc w:val="both"/>
        <w:rPr>
          <w:rFonts w:eastAsiaTheme="minorHAnsi"/>
          <w:szCs w:val="22"/>
          <w:lang w:val="lt-LT"/>
        </w:rPr>
      </w:pPr>
    </w:p>
    <w:p w14:paraId="76D3D9BE" w14:textId="77777777" w:rsidR="009114BD" w:rsidRDefault="009114BD" w:rsidP="009402A8">
      <w:pPr>
        <w:jc w:val="both"/>
        <w:rPr>
          <w:rFonts w:eastAsiaTheme="minorHAnsi"/>
          <w:szCs w:val="22"/>
          <w:lang w:val="lt-LT"/>
        </w:rPr>
      </w:pPr>
    </w:p>
    <w:p w14:paraId="37CFC50C" w14:textId="77777777" w:rsidR="009114BD" w:rsidRDefault="009114BD" w:rsidP="009402A8">
      <w:pPr>
        <w:jc w:val="both"/>
        <w:rPr>
          <w:rFonts w:eastAsiaTheme="minorHAnsi"/>
          <w:szCs w:val="22"/>
          <w:lang w:val="lt-LT"/>
        </w:rPr>
      </w:pPr>
    </w:p>
    <w:p w14:paraId="329F4121" w14:textId="3855349A" w:rsidR="005A4AB6" w:rsidRPr="00040B9F" w:rsidRDefault="005A4AB6" w:rsidP="009402A8">
      <w:pPr>
        <w:jc w:val="both"/>
        <w:rPr>
          <w:rFonts w:eastAsiaTheme="minorHAnsi"/>
          <w:szCs w:val="22"/>
          <w:lang w:val="lt-LT"/>
        </w:rPr>
      </w:pPr>
      <w:r w:rsidRPr="00040B9F">
        <w:rPr>
          <w:rFonts w:eastAsiaTheme="minorHAnsi"/>
          <w:szCs w:val="22"/>
          <w:lang w:val="lt-LT"/>
        </w:rPr>
        <w:t>Socialinių paslaugų įstaigoje tarnybos specialiosios paslaugos teiktos neįgaliems klientams</w:t>
      </w:r>
    </w:p>
    <w:p w14:paraId="2292556C" w14:textId="77777777" w:rsidR="005A4AB6" w:rsidRPr="00040B9F" w:rsidRDefault="005A4AB6" w:rsidP="009402A8">
      <w:pPr>
        <w:jc w:val="both"/>
        <w:rPr>
          <w:rFonts w:eastAsiaTheme="minorHAnsi"/>
          <w:szCs w:val="22"/>
          <w:lang w:val="lt-LT"/>
        </w:rPr>
      </w:pPr>
      <w:r w:rsidRPr="00040B9F">
        <w:rPr>
          <w:rFonts w:eastAsiaTheme="minorHAnsi"/>
          <w:szCs w:val="22"/>
          <w:lang w:val="lt-LT"/>
        </w:rPr>
        <w:t>2019 metais</w:t>
      </w:r>
    </w:p>
    <w:p w14:paraId="5BCCEB34" w14:textId="77777777" w:rsidR="009114BD" w:rsidRDefault="009114BD" w:rsidP="009402A8">
      <w:pPr>
        <w:autoSpaceDE w:val="0"/>
        <w:autoSpaceDN w:val="0"/>
        <w:adjustRightInd w:val="0"/>
        <w:ind w:firstLine="567"/>
        <w:jc w:val="both"/>
      </w:pPr>
    </w:p>
    <w:p w14:paraId="62E3E02E" w14:textId="615A2F14" w:rsidR="00D167CA" w:rsidRPr="00040B9F" w:rsidRDefault="00D167CA" w:rsidP="009402A8">
      <w:pPr>
        <w:autoSpaceDE w:val="0"/>
        <w:autoSpaceDN w:val="0"/>
        <w:adjustRightInd w:val="0"/>
        <w:ind w:firstLine="567"/>
        <w:jc w:val="both"/>
      </w:pPr>
      <w:r w:rsidRPr="00040B9F">
        <w:t xml:space="preserve">5 </w:t>
      </w:r>
      <w:proofErr w:type="spellStart"/>
      <w:r w:rsidRPr="00040B9F">
        <w:t>lentelė</w:t>
      </w:r>
      <w:proofErr w:type="spellEnd"/>
    </w:p>
    <w:p w14:paraId="5B1C3DA5" w14:textId="77777777" w:rsidR="00D167CA" w:rsidRPr="00040B9F" w:rsidRDefault="00D167CA" w:rsidP="009402A8">
      <w:pPr>
        <w:jc w:val="both"/>
        <w:rPr>
          <w:rFonts w:eastAsiaTheme="minorHAnsi"/>
          <w:szCs w:val="22"/>
          <w:lang w:val="lt-LT"/>
        </w:rPr>
      </w:pPr>
    </w:p>
    <w:tbl>
      <w:tblPr>
        <w:tblW w:w="953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3600"/>
        <w:gridCol w:w="5386"/>
      </w:tblGrid>
      <w:tr w:rsidR="00D167CA" w:rsidRPr="00040B9F" w14:paraId="4B731F95" w14:textId="77777777" w:rsidTr="00760591">
        <w:trPr>
          <w:trHeight w:val="688"/>
        </w:trPr>
        <w:tc>
          <w:tcPr>
            <w:tcW w:w="547" w:type="dxa"/>
            <w:tcBorders>
              <w:top w:val="single" w:sz="4" w:space="0" w:color="auto"/>
              <w:left w:val="single" w:sz="4" w:space="0" w:color="auto"/>
              <w:bottom w:val="single" w:sz="4" w:space="0" w:color="auto"/>
              <w:right w:val="single" w:sz="4" w:space="0" w:color="auto"/>
            </w:tcBorders>
          </w:tcPr>
          <w:p w14:paraId="6575C339"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Eil. Nr.</w:t>
            </w:r>
          </w:p>
        </w:tc>
        <w:tc>
          <w:tcPr>
            <w:tcW w:w="3600" w:type="dxa"/>
            <w:tcBorders>
              <w:top w:val="single" w:sz="4" w:space="0" w:color="auto"/>
              <w:left w:val="single" w:sz="4" w:space="0" w:color="auto"/>
              <w:bottom w:val="single" w:sz="4" w:space="0" w:color="auto"/>
              <w:right w:val="single" w:sz="4" w:space="0" w:color="auto"/>
            </w:tcBorders>
            <w:vAlign w:val="center"/>
          </w:tcPr>
          <w:p w14:paraId="71CF4B34"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Specialiosios paslaugos</w:t>
            </w:r>
          </w:p>
        </w:tc>
        <w:tc>
          <w:tcPr>
            <w:tcW w:w="5386" w:type="dxa"/>
            <w:tcBorders>
              <w:top w:val="single" w:sz="4" w:space="0" w:color="auto"/>
              <w:left w:val="single" w:sz="4" w:space="0" w:color="auto"/>
              <w:bottom w:val="single" w:sz="4" w:space="0" w:color="auto"/>
              <w:right w:val="single" w:sz="4" w:space="0" w:color="auto"/>
            </w:tcBorders>
            <w:vAlign w:val="center"/>
          </w:tcPr>
          <w:p w14:paraId="38850081"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Vykdomų  programų</w:t>
            </w:r>
          </w:p>
          <w:p w14:paraId="61711D04"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pavadinimas</w:t>
            </w:r>
          </w:p>
        </w:tc>
      </w:tr>
      <w:tr w:rsidR="00D167CA" w:rsidRPr="00040B9F" w14:paraId="6582B3B9" w14:textId="77777777" w:rsidTr="00760591">
        <w:trPr>
          <w:trHeight w:val="130"/>
        </w:trPr>
        <w:tc>
          <w:tcPr>
            <w:tcW w:w="547" w:type="dxa"/>
            <w:vMerge w:val="restart"/>
            <w:tcBorders>
              <w:top w:val="single" w:sz="4" w:space="0" w:color="auto"/>
              <w:left w:val="single" w:sz="4" w:space="0" w:color="auto"/>
              <w:bottom w:val="single" w:sz="4" w:space="0" w:color="auto"/>
              <w:right w:val="single" w:sz="4" w:space="0" w:color="auto"/>
            </w:tcBorders>
          </w:tcPr>
          <w:p w14:paraId="1A8F7E02"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1.</w:t>
            </w:r>
          </w:p>
        </w:tc>
        <w:tc>
          <w:tcPr>
            <w:tcW w:w="3600" w:type="dxa"/>
            <w:vMerge w:val="restart"/>
            <w:tcBorders>
              <w:top w:val="single" w:sz="4" w:space="0" w:color="auto"/>
              <w:left w:val="single" w:sz="4" w:space="0" w:color="auto"/>
              <w:bottom w:val="single" w:sz="4" w:space="0" w:color="auto"/>
              <w:right w:val="single" w:sz="4" w:space="0" w:color="auto"/>
            </w:tcBorders>
          </w:tcPr>
          <w:p w14:paraId="0DE1D544"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Darbinio užimtumo, darbinių įgūdžių lavinimas</w:t>
            </w:r>
          </w:p>
        </w:tc>
        <w:tc>
          <w:tcPr>
            <w:tcW w:w="5386" w:type="dxa"/>
            <w:tcBorders>
              <w:top w:val="single" w:sz="4" w:space="0" w:color="auto"/>
              <w:left w:val="single" w:sz="4" w:space="0" w:color="auto"/>
              <w:bottom w:val="single" w:sz="4" w:space="0" w:color="auto"/>
              <w:right w:val="single" w:sz="4" w:space="0" w:color="auto"/>
            </w:tcBorders>
          </w:tcPr>
          <w:p w14:paraId="2BBF5092"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Siuvimas, siuvinėjimas, nėrimas, mezgimas</w:t>
            </w:r>
          </w:p>
        </w:tc>
      </w:tr>
      <w:tr w:rsidR="00D167CA" w:rsidRPr="00040B9F" w14:paraId="04388260" w14:textId="77777777" w:rsidTr="00760591">
        <w:trPr>
          <w:trHeight w:val="154"/>
        </w:trPr>
        <w:tc>
          <w:tcPr>
            <w:tcW w:w="547" w:type="dxa"/>
            <w:vMerge/>
            <w:tcBorders>
              <w:top w:val="single" w:sz="4" w:space="0" w:color="auto"/>
              <w:left w:val="single" w:sz="4" w:space="0" w:color="auto"/>
              <w:bottom w:val="single" w:sz="4" w:space="0" w:color="auto"/>
              <w:right w:val="single" w:sz="4" w:space="0" w:color="auto"/>
            </w:tcBorders>
          </w:tcPr>
          <w:p w14:paraId="6235B35F" w14:textId="77777777" w:rsidR="005A4AB6" w:rsidRPr="00040B9F" w:rsidRDefault="005A4AB6" w:rsidP="009402A8">
            <w:pPr>
              <w:jc w:val="both"/>
              <w:rPr>
                <w:rFonts w:asciiTheme="minorHAnsi" w:eastAsiaTheme="minorHAnsi" w:hAnsiTheme="minorHAnsi" w:cstheme="minorBidi"/>
                <w:sz w:val="22"/>
                <w:szCs w:val="22"/>
                <w:lang w:val="lt-LT"/>
              </w:rPr>
            </w:pPr>
          </w:p>
        </w:tc>
        <w:tc>
          <w:tcPr>
            <w:tcW w:w="3600" w:type="dxa"/>
            <w:vMerge/>
            <w:tcBorders>
              <w:top w:val="single" w:sz="4" w:space="0" w:color="auto"/>
              <w:left w:val="single" w:sz="4" w:space="0" w:color="auto"/>
              <w:bottom w:val="single" w:sz="4" w:space="0" w:color="auto"/>
              <w:right w:val="single" w:sz="4" w:space="0" w:color="auto"/>
            </w:tcBorders>
          </w:tcPr>
          <w:p w14:paraId="412F2452" w14:textId="77777777" w:rsidR="005A4AB6" w:rsidRPr="00040B9F" w:rsidRDefault="005A4AB6" w:rsidP="009402A8">
            <w:pPr>
              <w:jc w:val="both"/>
              <w:rPr>
                <w:rFonts w:eastAsiaTheme="minorHAnsi"/>
                <w:sz w:val="22"/>
                <w:szCs w:val="22"/>
                <w:lang w:val="lt-LT"/>
              </w:rPr>
            </w:pPr>
          </w:p>
        </w:tc>
        <w:tc>
          <w:tcPr>
            <w:tcW w:w="5386" w:type="dxa"/>
            <w:tcBorders>
              <w:top w:val="single" w:sz="4" w:space="0" w:color="auto"/>
              <w:left w:val="single" w:sz="4" w:space="0" w:color="auto"/>
              <w:bottom w:val="single" w:sz="4" w:space="0" w:color="auto"/>
              <w:right w:val="single" w:sz="4" w:space="0" w:color="auto"/>
            </w:tcBorders>
          </w:tcPr>
          <w:p w14:paraId="48912B57"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Medžio darbai</w:t>
            </w:r>
          </w:p>
        </w:tc>
      </w:tr>
      <w:tr w:rsidR="00D167CA" w:rsidRPr="00040B9F" w14:paraId="7F91D478" w14:textId="77777777" w:rsidTr="00760591">
        <w:trPr>
          <w:trHeight w:val="157"/>
        </w:trPr>
        <w:tc>
          <w:tcPr>
            <w:tcW w:w="547" w:type="dxa"/>
            <w:vMerge/>
            <w:tcBorders>
              <w:top w:val="single" w:sz="4" w:space="0" w:color="auto"/>
              <w:left w:val="single" w:sz="4" w:space="0" w:color="auto"/>
              <w:bottom w:val="single" w:sz="4" w:space="0" w:color="auto"/>
              <w:right w:val="single" w:sz="4" w:space="0" w:color="auto"/>
            </w:tcBorders>
          </w:tcPr>
          <w:p w14:paraId="06EE4138" w14:textId="77777777" w:rsidR="005A4AB6" w:rsidRPr="00040B9F" w:rsidRDefault="005A4AB6" w:rsidP="009402A8">
            <w:pPr>
              <w:jc w:val="both"/>
              <w:rPr>
                <w:rFonts w:asciiTheme="minorHAnsi" w:eastAsiaTheme="minorHAnsi" w:hAnsiTheme="minorHAnsi" w:cstheme="minorBidi"/>
                <w:b/>
                <w:bCs/>
                <w:sz w:val="22"/>
                <w:szCs w:val="22"/>
                <w:lang w:val="lt-LT"/>
              </w:rPr>
            </w:pPr>
          </w:p>
        </w:tc>
        <w:tc>
          <w:tcPr>
            <w:tcW w:w="3600" w:type="dxa"/>
            <w:vMerge/>
            <w:tcBorders>
              <w:top w:val="single" w:sz="4" w:space="0" w:color="auto"/>
              <w:left w:val="single" w:sz="4" w:space="0" w:color="auto"/>
              <w:bottom w:val="single" w:sz="4" w:space="0" w:color="auto"/>
              <w:right w:val="single" w:sz="4" w:space="0" w:color="auto"/>
            </w:tcBorders>
          </w:tcPr>
          <w:p w14:paraId="7D48B87D" w14:textId="77777777" w:rsidR="005A4AB6" w:rsidRPr="00040B9F" w:rsidRDefault="005A4AB6" w:rsidP="009402A8">
            <w:pPr>
              <w:jc w:val="both"/>
              <w:rPr>
                <w:rFonts w:eastAsiaTheme="minorHAnsi"/>
                <w:sz w:val="22"/>
                <w:szCs w:val="22"/>
                <w:lang w:val="lt-LT"/>
              </w:rPr>
            </w:pPr>
          </w:p>
        </w:tc>
        <w:tc>
          <w:tcPr>
            <w:tcW w:w="5386" w:type="dxa"/>
            <w:tcBorders>
              <w:top w:val="single" w:sz="4" w:space="0" w:color="auto"/>
              <w:left w:val="single" w:sz="4" w:space="0" w:color="auto"/>
              <w:bottom w:val="single" w:sz="4" w:space="0" w:color="auto"/>
              <w:right w:val="single" w:sz="4" w:space="0" w:color="auto"/>
            </w:tcBorders>
            <w:vAlign w:val="center"/>
          </w:tcPr>
          <w:p w14:paraId="69DA879F"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Pagalbiniai darbai</w:t>
            </w:r>
          </w:p>
        </w:tc>
      </w:tr>
      <w:tr w:rsidR="00D167CA" w:rsidRPr="00040B9F" w14:paraId="3617C379" w14:textId="77777777" w:rsidTr="00760591">
        <w:trPr>
          <w:trHeight w:val="151"/>
        </w:trPr>
        <w:tc>
          <w:tcPr>
            <w:tcW w:w="547" w:type="dxa"/>
            <w:vMerge w:val="restart"/>
            <w:tcBorders>
              <w:top w:val="single" w:sz="4" w:space="0" w:color="auto"/>
              <w:left w:val="single" w:sz="4" w:space="0" w:color="auto"/>
              <w:bottom w:val="single" w:sz="4" w:space="0" w:color="auto"/>
              <w:right w:val="single" w:sz="4" w:space="0" w:color="auto"/>
            </w:tcBorders>
          </w:tcPr>
          <w:p w14:paraId="18910D83" w14:textId="77777777" w:rsidR="005A4AB6" w:rsidRPr="00040B9F" w:rsidRDefault="005A4AB6" w:rsidP="009402A8">
            <w:pPr>
              <w:jc w:val="both"/>
              <w:rPr>
                <w:bCs/>
                <w:lang w:val="lt-LT"/>
              </w:rPr>
            </w:pPr>
            <w:r w:rsidRPr="00040B9F">
              <w:rPr>
                <w:bCs/>
                <w:lang w:val="lt-LT"/>
              </w:rPr>
              <w:t>2.</w:t>
            </w:r>
          </w:p>
        </w:tc>
        <w:tc>
          <w:tcPr>
            <w:tcW w:w="3600" w:type="dxa"/>
            <w:vMerge w:val="restart"/>
            <w:tcBorders>
              <w:top w:val="single" w:sz="4" w:space="0" w:color="auto"/>
              <w:left w:val="single" w:sz="4" w:space="0" w:color="auto"/>
              <w:bottom w:val="single" w:sz="4" w:space="0" w:color="auto"/>
              <w:right w:val="single" w:sz="4" w:space="0" w:color="auto"/>
            </w:tcBorders>
          </w:tcPr>
          <w:p w14:paraId="0FC00F45"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Meninių – kūrybinių įgūdžių lavinimas</w:t>
            </w:r>
          </w:p>
        </w:tc>
        <w:tc>
          <w:tcPr>
            <w:tcW w:w="5386" w:type="dxa"/>
            <w:tcBorders>
              <w:top w:val="single" w:sz="4" w:space="0" w:color="auto"/>
              <w:left w:val="single" w:sz="4" w:space="0" w:color="auto"/>
              <w:bottom w:val="single" w:sz="4" w:space="0" w:color="auto"/>
              <w:right w:val="single" w:sz="4" w:space="0" w:color="auto"/>
            </w:tcBorders>
          </w:tcPr>
          <w:p w14:paraId="561671C7"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Dailė, rankdarbiai (darbeliai iš popieriaus, modelino ir kitų medžiagų)</w:t>
            </w:r>
          </w:p>
        </w:tc>
      </w:tr>
      <w:tr w:rsidR="00D167CA" w:rsidRPr="00040B9F" w14:paraId="4D233A60" w14:textId="77777777" w:rsidTr="00760591">
        <w:trPr>
          <w:trHeight w:val="142"/>
        </w:trPr>
        <w:tc>
          <w:tcPr>
            <w:tcW w:w="547" w:type="dxa"/>
            <w:vMerge/>
            <w:tcBorders>
              <w:top w:val="single" w:sz="4" w:space="0" w:color="auto"/>
              <w:left w:val="single" w:sz="4" w:space="0" w:color="auto"/>
              <w:bottom w:val="single" w:sz="4" w:space="0" w:color="auto"/>
              <w:right w:val="single" w:sz="4" w:space="0" w:color="auto"/>
            </w:tcBorders>
          </w:tcPr>
          <w:p w14:paraId="48B2CD2D" w14:textId="77777777" w:rsidR="005A4AB6" w:rsidRPr="00040B9F" w:rsidRDefault="005A4AB6" w:rsidP="009402A8">
            <w:pPr>
              <w:jc w:val="both"/>
              <w:rPr>
                <w:bCs/>
                <w:lang w:val="lt-LT"/>
              </w:rPr>
            </w:pPr>
          </w:p>
        </w:tc>
        <w:tc>
          <w:tcPr>
            <w:tcW w:w="3600" w:type="dxa"/>
            <w:vMerge/>
            <w:tcBorders>
              <w:top w:val="single" w:sz="4" w:space="0" w:color="auto"/>
              <w:left w:val="single" w:sz="4" w:space="0" w:color="auto"/>
              <w:bottom w:val="single" w:sz="4" w:space="0" w:color="auto"/>
              <w:right w:val="single" w:sz="4" w:space="0" w:color="auto"/>
            </w:tcBorders>
          </w:tcPr>
          <w:p w14:paraId="0E76177C" w14:textId="77777777" w:rsidR="005A4AB6" w:rsidRPr="00040B9F" w:rsidRDefault="005A4AB6" w:rsidP="009402A8">
            <w:pPr>
              <w:jc w:val="both"/>
              <w:rPr>
                <w:rFonts w:eastAsiaTheme="minorHAnsi"/>
                <w:sz w:val="22"/>
                <w:szCs w:val="22"/>
                <w:lang w:val="lt-LT"/>
              </w:rPr>
            </w:pPr>
          </w:p>
        </w:tc>
        <w:tc>
          <w:tcPr>
            <w:tcW w:w="5386" w:type="dxa"/>
            <w:tcBorders>
              <w:top w:val="single" w:sz="4" w:space="0" w:color="auto"/>
              <w:left w:val="single" w:sz="4" w:space="0" w:color="auto"/>
              <w:bottom w:val="single" w:sz="4" w:space="0" w:color="auto"/>
              <w:right w:val="single" w:sz="4" w:space="0" w:color="auto"/>
            </w:tcBorders>
          </w:tcPr>
          <w:p w14:paraId="636FA53E"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Meninė  veikla (šventinių ir teminių programėlių rengimas)</w:t>
            </w:r>
          </w:p>
        </w:tc>
      </w:tr>
      <w:tr w:rsidR="00D167CA" w:rsidRPr="00040B9F" w14:paraId="1410C2E9" w14:textId="77777777" w:rsidTr="00760591">
        <w:trPr>
          <w:trHeight w:val="144"/>
        </w:trPr>
        <w:tc>
          <w:tcPr>
            <w:tcW w:w="547" w:type="dxa"/>
            <w:vMerge/>
            <w:tcBorders>
              <w:top w:val="single" w:sz="4" w:space="0" w:color="auto"/>
              <w:left w:val="single" w:sz="4" w:space="0" w:color="auto"/>
              <w:bottom w:val="single" w:sz="4" w:space="0" w:color="auto"/>
              <w:right w:val="single" w:sz="4" w:space="0" w:color="auto"/>
            </w:tcBorders>
          </w:tcPr>
          <w:p w14:paraId="5B836292" w14:textId="77777777" w:rsidR="005A4AB6" w:rsidRPr="00040B9F" w:rsidRDefault="005A4AB6" w:rsidP="009402A8">
            <w:pPr>
              <w:jc w:val="both"/>
              <w:rPr>
                <w:bCs/>
                <w:lang w:val="lt-LT"/>
              </w:rPr>
            </w:pPr>
          </w:p>
        </w:tc>
        <w:tc>
          <w:tcPr>
            <w:tcW w:w="3600" w:type="dxa"/>
            <w:vMerge/>
            <w:tcBorders>
              <w:top w:val="single" w:sz="4" w:space="0" w:color="auto"/>
              <w:left w:val="single" w:sz="4" w:space="0" w:color="auto"/>
              <w:bottom w:val="single" w:sz="4" w:space="0" w:color="auto"/>
              <w:right w:val="single" w:sz="4" w:space="0" w:color="auto"/>
            </w:tcBorders>
          </w:tcPr>
          <w:p w14:paraId="5A6951E1" w14:textId="77777777" w:rsidR="005A4AB6" w:rsidRPr="00040B9F" w:rsidRDefault="005A4AB6" w:rsidP="009402A8">
            <w:pPr>
              <w:jc w:val="both"/>
              <w:rPr>
                <w:rFonts w:eastAsiaTheme="minorHAnsi"/>
                <w:sz w:val="22"/>
                <w:szCs w:val="22"/>
                <w:lang w:val="lt-LT"/>
              </w:rPr>
            </w:pPr>
          </w:p>
        </w:tc>
        <w:tc>
          <w:tcPr>
            <w:tcW w:w="5386" w:type="dxa"/>
            <w:tcBorders>
              <w:top w:val="single" w:sz="4" w:space="0" w:color="auto"/>
              <w:left w:val="single" w:sz="4" w:space="0" w:color="auto"/>
              <w:bottom w:val="single" w:sz="4" w:space="0" w:color="auto"/>
              <w:right w:val="single" w:sz="4" w:space="0" w:color="auto"/>
            </w:tcBorders>
          </w:tcPr>
          <w:p w14:paraId="15771296"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Socialinė veikla gamtoje</w:t>
            </w:r>
          </w:p>
        </w:tc>
      </w:tr>
      <w:tr w:rsidR="00D167CA" w:rsidRPr="00040B9F" w14:paraId="3EBA1C31" w14:textId="77777777" w:rsidTr="00760591">
        <w:trPr>
          <w:trHeight w:val="133"/>
        </w:trPr>
        <w:tc>
          <w:tcPr>
            <w:tcW w:w="547" w:type="dxa"/>
            <w:vMerge/>
            <w:tcBorders>
              <w:top w:val="single" w:sz="4" w:space="0" w:color="auto"/>
              <w:left w:val="single" w:sz="4" w:space="0" w:color="auto"/>
              <w:bottom w:val="single" w:sz="4" w:space="0" w:color="auto"/>
              <w:right w:val="single" w:sz="4" w:space="0" w:color="auto"/>
            </w:tcBorders>
          </w:tcPr>
          <w:p w14:paraId="621223E2" w14:textId="77777777" w:rsidR="005A4AB6" w:rsidRPr="00040B9F" w:rsidRDefault="005A4AB6" w:rsidP="009402A8">
            <w:pPr>
              <w:jc w:val="both"/>
              <w:rPr>
                <w:bCs/>
                <w:lang w:val="lt-LT"/>
              </w:rPr>
            </w:pPr>
          </w:p>
        </w:tc>
        <w:tc>
          <w:tcPr>
            <w:tcW w:w="3600" w:type="dxa"/>
            <w:vMerge/>
            <w:tcBorders>
              <w:top w:val="single" w:sz="4" w:space="0" w:color="auto"/>
              <w:left w:val="single" w:sz="4" w:space="0" w:color="auto"/>
              <w:bottom w:val="single" w:sz="4" w:space="0" w:color="auto"/>
              <w:right w:val="single" w:sz="4" w:space="0" w:color="auto"/>
            </w:tcBorders>
          </w:tcPr>
          <w:p w14:paraId="6CF77AA1" w14:textId="77777777" w:rsidR="005A4AB6" w:rsidRPr="00040B9F" w:rsidRDefault="005A4AB6" w:rsidP="009402A8">
            <w:pPr>
              <w:jc w:val="both"/>
              <w:rPr>
                <w:rFonts w:eastAsiaTheme="minorHAnsi"/>
                <w:sz w:val="22"/>
                <w:szCs w:val="22"/>
                <w:lang w:val="lt-LT"/>
              </w:rPr>
            </w:pPr>
          </w:p>
        </w:tc>
        <w:tc>
          <w:tcPr>
            <w:tcW w:w="5386" w:type="dxa"/>
            <w:tcBorders>
              <w:top w:val="single" w:sz="4" w:space="0" w:color="auto"/>
              <w:left w:val="single" w:sz="4" w:space="0" w:color="auto"/>
              <w:bottom w:val="single" w:sz="4" w:space="0" w:color="auto"/>
              <w:right w:val="single" w:sz="4" w:space="0" w:color="auto"/>
            </w:tcBorders>
          </w:tcPr>
          <w:p w14:paraId="6D28510C"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Mokomasis maisto ruošimas</w:t>
            </w:r>
          </w:p>
        </w:tc>
      </w:tr>
      <w:tr w:rsidR="00D167CA" w:rsidRPr="00040B9F" w14:paraId="1A88C4E5" w14:textId="77777777" w:rsidTr="00760591">
        <w:trPr>
          <w:trHeight w:val="225"/>
        </w:trPr>
        <w:tc>
          <w:tcPr>
            <w:tcW w:w="547" w:type="dxa"/>
            <w:vMerge w:val="restart"/>
            <w:tcBorders>
              <w:top w:val="single" w:sz="4" w:space="0" w:color="auto"/>
              <w:left w:val="single" w:sz="4" w:space="0" w:color="auto"/>
              <w:bottom w:val="single" w:sz="4" w:space="0" w:color="auto"/>
              <w:right w:val="single" w:sz="4" w:space="0" w:color="auto"/>
            </w:tcBorders>
          </w:tcPr>
          <w:p w14:paraId="04D84DC2" w14:textId="77777777" w:rsidR="005A4AB6" w:rsidRPr="00040B9F" w:rsidRDefault="005A4AB6" w:rsidP="009402A8">
            <w:pPr>
              <w:jc w:val="both"/>
              <w:rPr>
                <w:bCs/>
                <w:lang w:val="lt-LT"/>
              </w:rPr>
            </w:pPr>
            <w:r w:rsidRPr="00040B9F">
              <w:rPr>
                <w:bCs/>
                <w:lang w:val="lt-LT"/>
              </w:rPr>
              <w:t>3.</w:t>
            </w:r>
          </w:p>
        </w:tc>
        <w:tc>
          <w:tcPr>
            <w:tcW w:w="3600" w:type="dxa"/>
            <w:vMerge w:val="restart"/>
            <w:tcBorders>
              <w:top w:val="single" w:sz="4" w:space="0" w:color="auto"/>
              <w:left w:val="single" w:sz="4" w:space="0" w:color="auto"/>
              <w:bottom w:val="single" w:sz="4" w:space="0" w:color="auto"/>
              <w:right w:val="single" w:sz="4" w:space="0" w:color="auto"/>
            </w:tcBorders>
          </w:tcPr>
          <w:p w14:paraId="792BC9AA"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Laisvalaikio, kultūrinio gyvenimo organizavimas</w:t>
            </w:r>
          </w:p>
        </w:tc>
        <w:tc>
          <w:tcPr>
            <w:tcW w:w="5386" w:type="dxa"/>
            <w:tcBorders>
              <w:top w:val="single" w:sz="4" w:space="0" w:color="auto"/>
              <w:left w:val="single" w:sz="4" w:space="0" w:color="auto"/>
              <w:bottom w:val="single" w:sz="4" w:space="0" w:color="auto"/>
              <w:right w:val="single" w:sz="4" w:space="0" w:color="auto"/>
            </w:tcBorders>
          </w:tcPr>
          <w:p w14:paraId="1FE475D2"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Sportinė veikla</w:t>
            </w:r>
          </w:p>
        </w:tc>
      </w:tr>
      <w:tr w:rsidR="005A4AB6" w:rsidRPr="00040B9F" w14:paraId="783B1B87" w14:textId="77777777" w:rsidTr="00760591">
        <w:trPr>
          <w:trHeight w:val="220"/>
        </w:trPr>
        <w:tc>
          <w:tcPr>
            <w:tcW w:w="547" w:type="dxa"/>
            <w:vMerge/>
            <w:tcBorders>
              <w:top w:val="single" w:sz="4" w:space="0" w:color="auto"/>
              <w:left w:val="single" w:sz="4" w:space="0" w:color="auto"/>
              <w:bottom w:val="single" w:sz="4" w:space="0" w:color="auto"/>
              <w:right w:val="single" w:sz="4" w:space="0" w:color="auto"/>
            </w:tcBorders>
          </w:tcPr>
          <w:p w14:paraId="0BF6433C" w14:textId="77777777" w:rsidR="005A4AB6" w:rsidRPr="00040B9F" w:rsidRDefault="005A4AB6" w:rsidP="009402A8">
            <w:pPr>
              <w:jc w:val="both"/>
              <w:rPr>
                <w:b/>
                <w:bCs/>
                <w:lang w:val="lt-LT"/>
              </w:rPr>
            </w:pPr>
          </w:p>
        </w:tc>
        <w:tc>
          <w:tcPr>
            <w:tcW w:w="3600" w:type="dxa"/>
            <w:vMerge/>
            <w:tcBorders>
              <w:top w:val="single" w:sz="4" w:space="0" w:color="auto"/>
              <w:left w:val="single" w:sz="4" w:space="0" w:color="auto"/>
              <w:bottom w:val="single" w:sz="4" w:space="0" w:color="auto"/>
              <w:right w:val="single" w:sz="4" w:space="0" w:color="auto"/>
            </w:tcBorders>
          </w:tcPr>
          <w:p w14:paraId="017E1790" w14:textId="77777777" w:rsidR="005A4AB6" w:rsidRPr="00040B9F" w:rsidRDefault="005A4AB6" w:rsidP="009402A8">
            <w:pPr>
              <w:jc w:val="both"/>
              <w:rPr>
                <w:rFonts w:asciiTheme="minorHAnsi" w:eastAsiaTheme="minorHAnsi" w:hAnsiTheme="minorHAnsi" w:cstheme="minorBidi"/>
                <w:sz w:val="22"/>
                <w:szCs w:val="22"/>
                <w:lang w:val="lt-LT"/>
              </w:rPr>
            </w:pPr>
          </w:p>
        </w:tc>
        <w:tc>
          <w:tcPr>
            <w:tcW w:w="5386" w:type="dxa"/>
            <w:tcBorders>
              <w:top w:val="single" w:sz="4" w:space="0" w:color="auto"/>
              <w:left w:val="single" w:sz="4" w:space="0" w:color="auto"/>
              <w:bottom w:val="single" w:sz="4" w:space="0" w:color="auto"/>
              <w:right w:val="single" w:sz="4" w:space="0" w:color="auto"/>
            </w:tcBorders>
          </w:tcPr>
          <w:p w14:paraId="5D5A9CB8" w14:textId="77777777" w:rsidR="005A4AB6" w:rsidRPr="00040B9F" w:rsidRDefault="005A4AB6" w:rsidP="009402A8">
            <w:pPr>
              <w:jc w:val="both"/>
              <w:rPr>
                <w:rFonts w:eastAsiaTheme="minorHAnsi"/>
                <w:sz w:val="22"/>
                <w:szCs w:val="22"/>
                <w:lang w:val="lt-LT"/>
              </w:rPr>
            </w:pPr>
            <w:r w:rsidRPr="00040B9F">
              <w:rPr>
                <w:rFonts w:eastAsiaTheme="minorHAnsi"/>
                <w:sz w:val="22"/>
                <w:szCs w:val="22"/>
                <w:lang w:val="lt-LT"/>
              </w:rPr>
              <w:t>Asmeninės ir kalendorinės šventės</w:t>
            </w:r>
          </w:p>
        </w:tc>
      </w:tr>
    </w:tbl>
    <w:p w14:paraId="0E9C09CD" w14:textId="77777777" w:rsidR="005A4AB6" w:rsidRPr="00040B9F" w:rsidRDefault="005A4AB6" w:rsidP="009402A8">
      <w:pPr>
        <w:autoSpaceDE w:val="0"/>
        <w:autoSpaceDN w:val="0"/>
        <w:adjustRightInd w:val="0"/>
        <w:jc w:val="both"/>
        <w:rPr>
          <w:rStyle w:val="Hipersaitas"/>
          <w:b/>
          <w:bCs/>
          <w:color w:val="auto"/>
          <w:sz w:val="22"/>
          <w:szCs w:val="22"/>
          <w:u w:val="none"/>
        </w:rPr>
      </w:pPr>
    </w:p>
    <w:p w14:paraId="1330A56A" w14:textId="77777777" w:rsidR="00FA0DF6" w:rsidRPr="00040B9F" w:rsidRDefault="00FA0DF6" w:rsidP="009402A8">
      <w:pPr>
        <w:autoSpaceDE w:val="0"/>
        <w:autoSpaceDN w:val="0"/>
        <w:adjustRightInd w:val="0"/>
        <w:jc w:val="both"/>
        <w:rPr>
          <w:rStyle w:val="Hipersaitas"/>
          <w:bCs/>
          <w:color w:val="auto"/>
          <w:sz w:val="22"/>
          <w:szCs w:val="22"/>
          <w:u w:val="none"/>
        </w:rPr>
      </w:pPr>
      <w:r w:rsidRPr="00040B9F">
        <w:rPr>
          <w:rStyle w:val="Hipersaitas"/>
          <w:bCs/>
          <w:color w:val="auto"/>
          <w:u w:val="none"/>
        </w:rPr>
        <w:t xml:space="preserve">Dienos socialinės globos institucijoje </w:t>
      </w:r>
      <w:r w:rsidRPr="00040B9F">
        <w:t>paslaugų gavėjų skaičius 2017-2019 metais</w:t>
      </w:r>
    </w:p>
    <w:p w14:paraId="4C467FDD" w14:textId="77777777" w:rsidR="00DD54C1" w:rsidRPr="00040B9F" w:rsidRDefault="00D167CA" w:rsidP="009402A8">
      <w:pPr>
        <w:autoSpaceDE w:val="0"/>
        <w:autoSpaceDN w:val="0"/>
        <w:adjustRightInd w:val="0"/>
        <w:ind w:firstLine="567"/>
        <w:jc w:val="both"/>
      </w:pPr>
      <w:r w:rsidRPr="00040B9F">
        <w:t>6</w:t>
      </w:r>
      <w:r w:rsidR="00DD54C1" w:rsidRPr="00040B9F">
        <w:t xml:space="preserve"> lentelė</w:t>
      </w:r>
    </w:p>
    <w:p w14:paraId="47A42F81" w14:textId="77777777" w:rsidR="00DD54C1" w:rsidRPr="00040B9F" w:rsidRDefault="00DD54C1" w:rsidP="009402A8">
      <w:pPr>
        <w:autoSpaceDE w:val="0"/>
        <w:autoSpaceDN w:val="0"/>
        <w:adjustRightInd w:val="0"/>
        <w:ind w:firstLine="567"/>
        <w:jc w:val="both"/>
      </w:pPr>
    </w:p>
    <w:tbl>
      <w:tblPr>
        <w:tblStyle w:val="Lentelstinklelis"/>
        <w:tblW w:w="0" w:type="auto"/>
        <w:tblInd w:w="0" w:type="dxa"/>
        <w:tblLook w:val="04A0" w:firstRow="1" w:lastRow="0" w:firstColumn="1" w:lastColumn="0" w:noHBand="0" w:noVBand="1"/>
      </w:tblPr>
      <w:tblGrid>
        <w:gridCol w:w="3209"/>
        <w:gridCol w:w="3209"/>
        <w:gridCol w:w="3210"/>
      </w:tblGrid>
      <w:tr w:rsidR="00DD54C1" w:rsidRPr="00040B9F" w14:paraId="231D33A8" w14:textId="77777777" w:rsidTr="00760591">
        <w:tc>
          <w:tcPr>
            <w:tcW w:w="3209" w:type="dxa"/>
          </w:tcPr>
          <w:p w14:paraId="00BF4920" w14:textId="77777777" w:rsidR="00DD54C1" w:rsidRPr="00040B9F" w:rsidRDefault="00DD54C1" w:rsidP="009402A8">
            <w:pPr>
              <w:autoSpaceDE w:val="0"/>
              <w:autoSpaceDN w:val="0"/>
              <w:adjustRightInd w:val="0"/>
              <w:jc w:val="both"/>
              <w:rPr>
                <w:rStyle w:val="Hipersaitas"/>
                <w:bCs/>
                <w:color w:val="auto"/>
                <w:u w:val="none"/>
              </w:rPr>
            </w:pPr>
            <w:r w:rsidRPr="00040B9F">
              <w:rPr>
                <w:rStyle w:val="Hipersaitas"/>
                <w:bCs/>
                <w:color w:val="auto"/>
                <w:u w:val="none"/>
              </w:rPr>
              <w:t>2017 m.</w:t>
            </w:r>
          </w:p>
        </w:tc>
        <w:tc>
          <w:tcPr>
            <w:tcW w:w="3209" w:type="dxa"/>
          </w:tcPr>
          <w:p w14:paraId="4564FB42" w14:textId="77777777" w:rsidR="00DD54C1" w:rsidRPr="00040B9F" w:rsidRDefault="00DD54C1" w:rsidP="009402A8">
            <w:pPr>
              <w:autoSpaceDE w:val="0"/>
              <w:autoSpaceDN w:val="0"/>
              <w:adjustRightInd w:val="0"/>
              <w:jc w:val="both"/>
              <w:rPr>
                <w:rStyle w:val="Hipersaitas"/>
                <w:bCs/>
                <w:color w:val="auto"/>
                <w:u w:val="none"/>
              </w:rPr>
            </w:pPr>
            <w:r w:rsidRPr="00040B9F">
              <w:rPr>
                <w:rStyle w:val="Hipersaitas"/>
                <w:bCs/>
                <w:color w:val="auto"/>
                <w:u w:val="none"/>
              </w:rPr>
              <w:t>2018 m.</w:t>
            </w:r>
          </w:p>
        </w:tc>
        <w:tc>
          <w:tcPr>
            <w:tcW w:w="3210" w:type="dxa"/>
          </w:tcPr>
          <w:p w14:paraId="4E07FA61" w14:textId="77777777" w:rsidR="00DD54C1" w:rsidRPr="00040B9F" w:rsidRDefault="00DD54C1" w:rsidP="009402A8">
            <w:pPr>
              <w:autoSpaceDE w:val="0"/>
              <w:autoSpaceDN w:val="0"/>
              <w:adjustRightInd w:val="0"/>
              <w:jc w:val="both"/>
              <w:rPr>
                <w:rStyle w:val="Hipersaitas"/>
                <w:bCs/>
                <w:color w:val="auto"/>
                <w:u w:val="none"/>
              </w:rPr>
            </w:pPr>
            <w:r w:rsidRPr="00040B9F">
              <w:rPr>
                <w:rStyle w:val="Hipersaitas"/>
                <w:bCs/>
                <w:color w:val="auto"/>
                <w:u w:val="none"/>
              </w:rPr>
              <w:t>2019 m.</w:t>
            </w:r>
          </w:p>
        </w:tc>
      </w:tr>
      <w:tr w:rsidR="00DD54C1" w:rsidRPr="00040B9F" w14:paraId="1A17B405" w14:textId="77777777" w:rsidTr="00760591">
        <w:tc>
          <w:tcPr>
            <w:tcW w:w="3209" w:type="dxa"/>
          </w:tcPr>
          <w:p w14:paraId="32537465" w14:textId="77777777" w:rsidR="00DD54C1" w:rsidRPr="00040B9F" w:rsidRDefault="00DD54C1" w:rsidP="009402A8">
            <w:pPr>
              <w:autoSpaceDE w:val="0"/>
              <w:autoSpaceDN w:val="0"/>
              <w:adjustRightInd w:val="0"/>
              <w:jc w:val="both"/>
              <w:rPr>
                <w:rStyle w:val="Hipersaitas"/>
                <w:bCs/>
                <w:color w:val="auto"/>
                <w:u w:val="none"/>
              </w:rPr>
            </w:pPr>
            <w:r w:rsidRPr="00040B9F">
              <w:rPr>
                <w:rStyle w:val="Hipersaitas"/>
                <w:bCs/>
                <w:color w:val="auto"/>
                <w:u w:val="none"/>
              </w:rPr>
              <w:t>21</w:t>
            </w:r>
          </w:p>
        </w:tc>
        <w:tc>
          <w:tcPr>
            <w:tcW w:w="3209" w:type="dxa"/>
          </w:tcPr>
          <w:p w14:paraId="46A521A7" w14:textId="77777777" w:rsidR="00DD54C1" w:rsidRPr="00040B9F" w:rsidRDefault="00DD54C1" w:rsidP="009402A8">
            <w:pPr>
              <w:autoSpaceDE w:val="0"/>
              <w:autoSpaceDN w:val="0"/>
              <w:adjustRightInd w:val="0"/>
              <w:jc w:val="both"/>
              <w:rPr>
                <w:rStyle w:val="Hipersaitas"/>
                <w:bCs/>
                <w:color w:val="auto"/>
                <w:u w:val="none"/>
              </w:rPr>
            </w:pPr>
            <w:r w:rsidRPr="00040B9F">
              <w:rPr>
                <w:rStyle w:val="Hipersaitas"/>
                <w:bCs/>
                <w:color w:val="auto"/>
                <w:u w:val="none"/>
              </w:rPr>
              <w:t>26</w:t>
            </w:r>
          </w:p>
        </w:tc>
        <w:tc>
          <w:tcPr>
            <w:tcW w:w="3210" w:type="dxa"/>
          </w:tcPr>
          <w:p w14:paraId="4808F123" w14:textId="77777777" w:rsidR="00DD54C1" w:rsidRPr="00040B9F" w:rsidRDefault="00DD54C1" w:rsidP="009402A8">
            <w:pPr>
              <w:autoSpaceDE w:val="0"/>
              <w:autoSpaceDN w:val="0"/>
              <w:adjustRightInd w:val="0"/>
              <w:jc w:val="both"/>
              <w:rPr>
                <w:rStyle w:val="Hipersaitas"/>
                <w:bCs/>
                <w:color w:val="auto"/>
                <w:u w:val="none"/>
              </w:rPr>
            </w:pPr>
            <w:r w:rsidRPr="00040B9F">
              <w:rPr>
                <w:rStyle w:val="Hipersaitas"/>
                <w:bCs/>
                <w:color w:val="auto"/>
                <w:u w:val="none"/>
              </w:rPr>
              <w:t>25</w:t>
            </w:r>
          </w:p>
        </w:tc>
      </w:tr>
    </w:tbl>
    <w:p w14:paraId="1A61D14D" w14:textId="77777777" w:rsidR="00DD54C1" w:rsidRPr="00040B9F" w:rsidRDefault="00DD54C1" w:rsidP="009402A8">
      <w:pPr>
        <w:autoSpaceDE w:val="0"/>
        <w:autoSpaceDN w:val="0"/>
        <w:adjustRightInd w:val="0"/>
        <w:ind w:firstLine="567"/>
        <w:jc w:val="both"/>
      </w:pPr>
    </w:p>
    <w:p w14:paraId="35A73444" w14:textId="77777777" w:rsidR="00DD54C1" w:rsidRPr="00040B9F" w:rsidRDefault="00D167CA" w:rsidP="009402A8">
      <w:pPr>
        <w:autoSpaceDE w:val="0"/>
        <w:autoSpaceDN w:val="0"/>
        <w:adjustRightInd w:val="0"/>
        <w:ind w:firstLine="567"/>
        <w:jc w:val="both"/>
        <w:rPr>
          <w:rStyle w:val="Hipersaitas"/>
          <w:b/>
          <w:bCs/>
          <w:color w:val="auto"/>
          <w:u w:val="none"/>
        </w:rPr>
      </w:pPr>
      <w:r w:rsidRPr="00040B9F">
        <w:rPr>
          <w:rStyle w:val="Hipersaitas"/>
          <w:b/>
          <w:bCs/>
          <w:color w:val="auto"/>
          <w:u w:val="none"/>
        </w:rPr>
        <w:t xml:space="preserve">3.4. </w:t>
      </w:r>
      <w:r w:rsidR="00A0438C" w:rsidRPr="00040B9F">
        <w:rPr>
          <w:rStyle w:val="Hipersaitas"/>
          <w:b/>
          <w:bCs/>
          <w:color w:val="auto"/>
          <w:u w:val="none"/>
        </w:rPr>
        <w:t>APGYVENDINIMO SAVARANKIŠKO GYVENIMO NAMUOSE PASLAUGA</w:t>
      </w:r>
    </w:p>
    <w:p w14:paraId="6A8CDE81" w14:textId="77777777" w:rsidR="00FA0DF6" w:rsidRPr="00040B9F" w:rsidRDefault="00FA0DF6" w:rsidP="009402A8">
      <w:pPr>
        <w:autoSpaceDE w:val="0"/>
        <w:autoSpaceDN w:val="0"/>
        <w:adjustRightInd w:val="0"/>
        <w:ind w:firstLine="567"/>
        <w:jc w:val="both"/>
        <w:rPr>
          <w:rStyle w:val="Hipersaitas"/>
          <w:b/>
          <w:bCs/>
          <w:color w:val="auto"/>
          <w:u w:val="none"/>
        </w:rPr>
      </w:pPr>
    </w:p>
    <w:p w14:paraId="3940F7D8" w14:textId="77777777" w:rsidR="00D167CA" w:rsidRPr="00040B9F" w:rsidRDefault="00D167CA" w:rsidP="009402A8">
      <w:pPr>
        <w:autoSpaceDE w:val="0"/>
        <w:autoSpaceDN w:val="0"/>
        <w:adjustRightInd w:val="0"/>
        <w:ind w:firstLine="567"/>
        <w:jc w:val="both"/>
        <w:rPr>
          <w:lang w:eastAsia="lt-LT"/>
        </w:rPr>
      </w:pPr>
      <w:r w:rsidRPr="00040B9F">
        <w:rPr>
          <w:lang w:eastAsia="lt-LT"/>
        </w:rPr>
        <w:t>Ši paslauga teikiama: asmenims senyvo amžiaus bei suaugusiems asmenims su negalia ir jų šeimoms, laikinai asmenims ir šeimoms dėl įvairių priežasčių netekusiems gyvenamojo būsto, kuriems nereikia nuolatinės, intensyvios specialistų priežiūros ir kurie gali savarankiškai tvarkytis buityje.</w:t>
      </w:r>
    </w:p>
    <w:p w14:paraId="0C70F269" w14:textId="77777777" w:rsidR="00FA0DF6" w:rsidRPr="00040B9F" w:rsidRDefault="00FA0DF6" w:rsidP="009402A8">
      <w:pPr>
        <w:autoSpaceDE w:val="0"/>
        <w:autoSpaceDN w:val="0"/>
        <w:adjustRightInd w:val="0"/>
        <w:ind w:firstLine="567"/>
        <w:jc w:val="both"/>
        <w:rPr>
          <w:lang w:eastAsia="lt-LT"/>
        </w:rPr>
      </w:pPr>
    </w:p>
    <w:p w14:paraId="641070EC" w14:textId="77777777" w:rsidR="00FA0DF6" w:rsidRPr="00040B9F" w:rsidRDefault="00FA0DF6" w:rsidP="009402A8">
      <w:pPr>
        <w:autoSpaceDE w:val="0"/>
        <w:autoSpaceDN w:val="0"/>
        <w:adjustRightInd w:val="0"/>
        <w:ind w:firstLine="567"/>
        <w:jc w:val="both"/>
        <w:rPr>
          <w:lang w:eastAsia="lt-LT"/>
        </w:rPr>
      </w:pPr>
      <w:r w:rsidRPr="00040B9F">
        <w:rPr>
          <w:rStyle w:val="Hipersaitas"/>
          <w:bCs/>
          <w:color w:val="auto"/>
          <w:u w:val="none"/>
        </w:rPr>
        <w:t>Apgyvendinimo savarankiško gyvenimo namuose</w:t>
      </w:r>
      <w:r w:rsidRPr="00040B9F">
        <w:t xml:space="preserve"> paslaugų gavėjų skaičius 2017-2019 metais          </w:t>
      </w:r>
    </w:p>
    <w:p w14:paraId="65C8F236" w14:textId="77777777" w:rsidR="00FA0DF6" w:rsidRPr="00040B9F" w:rsidRDefault="00FA0DF6" w:rsidP="009402A8">
      <w:pPr>
        <w:autoSpaceDE w:val="0"/>
        <w:autoSpaceDN w:val="0"/>
        <w:adjustRightInd w:val="0"/>
        <w:ind w:firstLine="567"/>
        <w:jc w:val="both"/>
      </w:pPr>
      <w:r w:rsidRPr="00040B9F">
        <w:t>7 lentelė</w:t>
      </w:r>
    </w:p>
    <w:p w14:paraId="6900F1B5" w14:textId="77777777" w:rsidR="00FA0DF6" w:rsidRPr="00040B9F" w:rsidRDefault="00FA0DF6" w:rsidP="009402A8">
      <w:pPr>
        <w:autoSpaceDE w:val="0"/>
        <w:autoSpaceDN w:val="0"/>
        <w:adjustRightInd w:val="0"/>
        <w:ind w:firstLine="567"/>
        <w:jc w:val="both"/>
      </w:pPr>
    </w:p>
    <w:tbl>
      <w:tblPr>
        <w:tblStyle w:val="Lentelstinklelis"/>
        <w:tblW w:w="0" w:type="auto"/>
        <w:tblInd w:w="0" w:type="dxa"/>
        <w:tblLook w:val="04A0" w:firstRow="1" w:lastRow="0" w:firstColumn="1" w:lastColumn="0" w:noHBand="0" w:noVBand="1"/>
      </w:tblPr>
      <w:tblGrid>
        <w:gridCol w:w="3209"/>
        <w:gridCol w:w="3209"/>
        <w:gridCol w:w="3210"/>
      </w:tblGrid>
      <w:tr w:rsidR="00FA0DF6" w:rsidRPr="00040B9F" w14:paraId="040D68D0" w14:textId="77777777" w:rsidTr="00760591">
        <w:tc>
          <w:tcPr>
            <w:tcW w:w="3209" w:type="dxa"/>
          </w:tcPr>
          <w:p w14:paraId="6445A2C4" w14:textId="77777777" w:rsidR="00FA0DF6" w:rsidRPr="00040B9F" w:rsidRDefault="00FA0DF6" w:rsidP="009402A8">
            <w:pPr>
              <w:autoSpaceDE w:val="0"/>
              <w:autoSpaceDN w:val="0"/>
              <w:adjustRightInd w:val="0"/>
              <w:jc w:val="both"/>
              <w:rPr>
                <w:rStyle w:val="Hipersaitas"/>
                <w:bCs/>
                <w:color w:val="auto"/>
                <w:u w:val="none"/>
              </w:rPr>
            </w:pPr>
            <w:r w:rsidRPr="00040B9F">
              <w:rPr>
                <w:rStyle w:val="Hipersaitas"/>
                <w:bCs/>
                <w:color w:val="auto"/>
                <w:u w:val="none"/>
              </w:rPr>
              <w:t>2017 m.</w:t>
            </w:r>
          </w:p>
        </w:tc>
        <w:tc>
          <w:tcPr>
            <w:tcW w:w="3209" w:type="dxa"/>
          </w:tcPr>
          <w:p w14:paraId="5E821643" w14:textId="77777777" w:rsidR="00FA0DF6" w:rsidRPr="00040B9F" w:rsidRDefault="00FA0DF6" w:rsidP="009402A8">
            <w:pPr>
              <w:autoSpaceDE w:val="0"/>
              <w:autoSpaceDN w:val="0"/>
              <w:adjustRightInd w:val="0"/>
              <w:jc w:val="both"/>
              <w:rPr>
                <w:rStyle w:val="Hipersaitas"/>
                <w:bCs/>
                <w:color w:val="auto"/>
                <w:u w:val="none"/>
              </w:rPr>
            </w:pPr>
            <w:r w:rsidRPr="00040B9F">
              <w:rPr>
                <w:rStyle w:val="Hipersaitas"/>
                <w:bCs/>
                <w:color w:val="auto"/>
                <w:u w:val="none"/>
              </w:rPr>
              <w:t>2018 m.</w:t>
            </w:r>
          </w:p>
        </w:tc>
        <w:tc>
          <w:tcPr>
            <w:tcW w:w="3210" w:type="dxa"/>
          </w:tcPr>
          <w:p w14:paraId="3F9CF91B" w14:textId="77777777" w:rsidR="00FA0DF6" w:rsidRPr="00040B9F" w:rsidRDefault="00FA0DF6" w:rsidP="009402A8">
            <w:pPr>
              <w:autoSpaceDE w:val="0"/>
              <w:autoSpaceDN w:val="0"/>
              <w:adjustRightInd w:val="0"/>
              <w:jc w:val="both"/>
              <w:rPr>
                <w:rStyle w:val="Hipersaitas"/>
                <w:bCs/>
                <w:color w:val="auto"/>
                <w:u w:val="none"/>
              </w:rPr>
            </w:pPr>
            <w:r w:rsidRPr="00040B9F">
              <w:rPr>
                <w:rStyle w:val="Hipersaitas"/>
                <w:bCs/>
                <w:color w:val="auto"/>
                <w:u w:val="none"/>
              </w:rPr>
              <w:t>2019 m.</w:t>
            </w:r>
          </w:p>
        </w:tc>
      </w:tr>
      <w:tr w:rsidR="00FA0DF6" w:rsidRPr="00040B9F" w14:paraId="6B331AF6" w14:textId="77777777" w:rsidTr="00760591">
        <w:tc>
          <w:tcPr>
            <w:tcW w:w="3209" w:type="dxa"/>
          </w:tcPr>
          <w:p w14:paraId="117AAB89" w14:textId="77777777" w:rsidR="00FA0DF6" w:rsidRPr="00040B9F" w:rsidRDefault="00FA0DF6" w:rsidP="009402A8">
            <w:pPr>
              <w:autoSpaceDE w:val="0"/>
              <w:autoSpaceDN w:val="0"/>
              <w:adjustRightInd w:val="0"/>
              <w:jc w:val="both"/>
              <w:rPr>
                <w:rStyle w:val="Hipersaitas"/>
                <w:bCs/>
                <w:color w:val="auto"/>
                <w:u w:val="none"/>
              </w:rPr>
            </w:pPr>
            <w:r w:rsidRPr="00040B9F">
              <w:rPr>
                <w:rStyle w:val="Hipersaitas"/>
                <w:bCs/>
                <w:color w:val="auto"/>
                <w:u w:val="none"/>
              </w:rPr>
              <w:t>36</w:t>
            </w:r>
          </w:p>
        </w:tc>
        <w:tc>
          <w:tcPr>
            <w:tcW w:w="3209" w:type="dxa"/>
          </w:tcPr>
          <w:p w14:paraId="2A13748C" w14:textId="77777777" w:rsidR="00FA0DF6" w:rsidRPr="00040B9F" w:rsidRDefault="00FA0DF6" w:rsidP="009402A8">
            <w:pPr>
              <w:autoSpaceDE w:val="0"/>
              <w:autoSpaceDN w:val="0"/>
              <w:adjustRightInd w:val="0"/>
              <w:jc w:val="both"/>
              <w:rPr>
                <w:rStyle w:val="Hipersaitas"/>
                <w:bCs/>
                <w:color w:val="auto"/>
                <w:u w:val="none"/>
              </w:rPr>
            </w:pPr>
            <w:r w:rsidRPr="00040B9F">
              <w:rPr>
                <w:rStyle w:val="Hipersaitas"/>
                <w:bCs/>
                <w:color w:val="auto"/>
                <w:u w:val="none"/>
              </w:rPr>
              <w:t>33</w:t>
            </w:r>
          </w:p>
        </w:tc>
        <w:tc>
          <w:tcPr>
            <w:tcW w:w="3210" w:type="dxa"/>
          </w:tcPr>
          <w:p w14:paraId="476AE72A" w14:textId="77777777" w:rsidR="00FA0DF6" w:rsidRPr="00040B9F" w:rsidRDefault="00373B7E" w:rsidP="009402A8">
            <w:pPr>
              <w:autoSpaceDE w:val="0"/>
              <w:autoSpaceDN w:val="0"/>
              <w:adjustRightInd w:val="0"/>
              <w:jc w:val="both"/>
              <w:rPr>
                <w:rStyle w:val="Hipersaitas"/>
                <w:bCs/>
                <w:color w:val="auto"/>
                <w:u w:val="none"/>
              </w:rPr>
            </w:pPr>
            <w:r w:rsidRPr="00040B9F">
              <w:rPr>
                <w:rStyle w:val="Hipersaitas"/>
                <w:bCs/>
                <w:color w:val="auto"/>
                <w:u w:val="none"/>
              </w:rPr>
              <w:t>36</w:t>
            </w:r>
          </w:p>
        </w:tc>
      </w:tr>
    </w:tbl>
    <w:p w14:paraId="229E2E01" w14:textId="77777777" w:rsidR="00FA0DF6" w:rsidRPr="00040B9F" w:rsidRDefault="00FA0DF6" w:rsidP="009402A8">
      <w:pPr>
        <w:autoSpaceDE w:val="0"/>
        <w:autoSpaceDN w:val="0"/>
        <w:adjustRightInd w:val="0"/>
        <w:jc w:val="both"/>
        <w:rPr>
          <w:rStyle w:val="Hipersaitas"/>
          <w:bCs/>
          <w:color w:val="auto"/>
          <w:u w:val="none"/>
        </w:rPr>
      </w:pPr>
    </w:p>
    <w:p w14:paraId="29579FBA" w14:textId="77777777" w:rsidR="00DD54C1" w:rsidRPr="00040B9F" w:rsidRDefault="00DD54C1" w:rsidP="009402A8">
      <w:pPr>
        <w:autoSpaceDE w:val="0"/>
        <w:autoSpaceDN w:val="0"/>
        <w:adjustRightInd w:val="0"/>
        <w:ind w:firstLine="567"/>
        <w:jc w:val="both"/>
        <w:rPr>
          <w:rStyle w:val="Hipersaitas"/>
          <w:b/>
          <w:bCs/>
          <w:color w:val="auto"/>
        </w:rPr>
      </w:pPr>
    </w:p>
    <w:p w14:paraId="2197615D" w14:textId="77777777" w:rsidR="00BE2583" w:rsidRPr="00040B9F" w:rsidRDefault="00BE2583" w:rsidP="009402A8">
      <w:pPr>
        <w:autoSpaceDE w:val="0"/>
        <w:autoSpaceDN w:val="0"/>
        <w:adjustRightInd w:val="0"/>
        <w:ind w:firstLine="567"/>
        <w:jc w:val="both"/>
        <w:rPr>
          <w:rStyle w:val="Hipersaitas"/>
          <w:b/>
          <w:bCs/>
          <w:color w:val="auto"/>
          <w:u w:val="none"/>
        </w:rPr>
      </w:pPr>
      <w:r w:rsidRPr="00040B9F">
        <w:rPr>
          <w:rStyle w:val="Hipersaitas"/>
          <w:b/>
          <w:bCs/>
          <w:color w:val="auto"/>
          <w:u w:val="none"/>
        </w:rPr>
        <w:t>3.5</w:t>
      </w:r>
      <w:r w:rsidR="00A0438C" w:rsidRPr="00040B9F">
        <w:rPr>
          <w:rStyle w:val="Hipersaitas"/>
          <w:b/>
          <w:bCs/>
          <w:color w:val="auto"/>
          <w:u w:val="none"/>
        </w:rPr>
        <w:t>. LAIKINO APNAKVINDINIMO IR APGYENDINIMO NAKVYNĖS NAMUOSE, KRIZIŲ CENTRE PASLAUGA (KRIZINĖJE SITUACIJOJE ATSIDŪRUSIEMS ASMENIMS).</w:t>
      </w:r>
      <w:r w:rsidR="00A0438C" w:rsidRPr="00040B9F">
        <w:rPr>
          <w:rStyle w:val="Hipersaitas"/>
          <w:bCs/>
          <w:color w:val="auto"/>
          <w:u w:val="none"/>
        </w:rPr>
        <w:t xml:space="preserve"> </w:t>
      </w:r>
      <w:r w:rsidR="00A0438C" w:rsidRPr="00040B9F">
        <w:rPr>
          <w:rStyle w:val="Hipersaitas"/>
          <w:b/>
          <w:bCs/>
          <w:color w:val="auto"/>
          <w:u w:val="none"/>
        </w:rPr>
        <w:t>APGYVENDINIMAS MOTINOMS IR VAIKAMS</w:t>
      </w:r>
    </w:p>
    <w:p w14:paraId="477EE881" w14:textId="77777777" w:rsidR="00065141" w:rsidRPr="00040B9F" w:rsidRDefault="00065141" w:rsidP="009402A8">
      <w:pPr>
        <w:autoSpaceDE w:val="0"/>
        <w:autoSpaceDN w:val="0"/>
        <w:adjustRightInd w:val="0"/>
        <w:ind w:firstLine="567"/>
        <w:jc w:val="both"/>
        <w:rPr>
          <w:rStyle w:val="Hipersaitas"/>
          <w:b/>
          <w:bCs/>
          <w:color w:val="auto"/>
          <w:u w:val="none"/>
        </w:rPr>
      </w:pPr>
    </w:p>
    <w:p w14:paraId="6AAA6DC9" w14:textId="77777777" w:rsidR="00BE2583" w:rsidRPr="00040B9F" w:rsidRDefault="00065141" w:rsidP="009402A8">
      <w:pPr>
        <w:autoSpaceDE w:val="0"/>
        <w:autoSpaceDN w:val="0"/>
        <w:adjustRightInd w:val="0"/>
        <w:ind w:firstLine="567"/>
        <w:jc w:val="both"/>
      </w:pPr>
      <w:r w:rsidRPr="00040B9F">
        <w:lastRenderedPageBreak/>
        <w:t>Asmenys grįžę iš laisvės atėmimo vietų, valkataujantys, elgetaujantys asmenys, asmenys patyrę ar kuriems kyla pavojus patirti psichologinę, fizinę ar seksualinę prievartą, smurtą šeimoje ir yra iš dalies ar visiškai netekę gebėjimų savarankiškai rūpintis asmeniniu (šeimos) gyvenimu ir dalyvauti visuomenės gyvenime, taip pat asmenys, kurie dėl įvairių priežasčių negali laikinai gyventi savo namuose.</w:t>
      </w:r>
    </w:p>
    <w:p w14:paraId="27429874" w14:textId="77777777" w:rsidR="00BE2583" w:rsidRPr="00040B9F" w:rsidRDefault="00EF2C0B" w:rsidP="009402A8">
      <w:pPr>
        <w:autoSpaceDE w:val="0"/>
        <w:autoSpaceDN w:val="0"/>
        <w:adjustRightInd w:val="0"/>
        <w:jc w:val="both"/>
        <w:rPr>
          <w:rStyle w:val="Hipersaitas"/>
          <w:b/>
          <w:bCs/>
          <w:color w:val="auto"/>
          <w:u w:val="none"/>
        </w:rPr>
      </w:pPr>
      <w:r w:rsidRPr="00040B9F">
        <w:rPr>
          <w:rStyle w:val="Hipersaitas"/>
          <w:bCs/>
          <w:color w:val="auto"/>
          <w:u w:val="none"/>
        </w:rPr>
        <w:t xml:space="preserve">         A</w:t>
      </w:r>
      <w:r w:rsidR="00065141" w:rsidRPr="00040B9F">
        <w:rPr>
          <w:rStyle w:val="Hipersaitas"/>
          <w:bCs/>
          <w:color w:val="auto"/>
          <w:u w:val="none"/>
        </w:rPr>
        <w:t xml:space="preserve">pgyvendinimas motinoms ir vaikams: </w:t>
      </w:r>
      <w:r w:rsidR="00065141" w:rsidRPr="00040B9F">
        <w:t>skirtas motinos, kurios vienos augina vaikus ir gauna mažas pajamas; motinos su vaikais, esančios socialinės rizikos šeimų sąraše; smurto aukomis tapusios motinos su vaikais.</w:t>
      </w:r>
    </w:p>
    <w:p w14:paraId="40DF6B37" w14:textId="77777777" w:rsidR="00BE2583" w:rsidRPr="00040B9F" w:rsidRDefault="00BE2583" w:rsidP="009402A8">
      <w:pPr>
        <w:autoSpaceDE w:val="0"/>
        <w:autoSpaceDN w:val="0"/>
        <w:adjustRightInd w:val="0"/>
        <w:ind w:firstLine="567"/>
        <w:jc w:val="both"/>
        <w:rPr>
          <w:rStyle w:val="Hipersaitas"/>
          <w:b/>
          <w:bCs/>
          <w:color w:val="auto"/>
          <w:u w:val="none"/>
        </w:rPr>
      </w:pPr>
    </w:p>
    <w:p w14:paraId="37E1E663" w14:textId="03A74938" w:rsidR="009114BD" w:rsidRDefault="009114BD" w:rsidP="009402A8">
      <w:pPr>
        <w:autoSpaceDE w:val="0"/>
        <w:autoSpaceDN w:val="0"/>
        <w:adjustRightInd w:val="0"/>
        <w:ind w:firstLine="567"/>
        <w:jc w:val="both"/>
      </w:pPr>
    </w:p>
    <w:p w14:paraId="43B0A07E" w14:textId="156EFC67" w:rsidR="009114BD" w:rsidRPr="009114BD" w:rsidRDefault="009114BD" w:rsidP="009402A8">
      <w:pPr>
        <w:autoSpaceDE w:val="0"/>
        <w:autoSpaceDN w:val="0"/>
        <w:adjustRightInd w:val="0"/>
        <w:ind w:firstLine="567"/>
        <w:jc w:val="both"/>
        <w:rPr>
          <w:b/>
          <w:bCs/>
        </w:rPr>
      </w:pPr>
      <w:proofErr w:type="spellStart"/>
      <w:r w:rsidRPr="00040B9F">
        <w:t>Paslaugų</w:t>
      </w:r>
      <w:proofErr w:type="spellEnd"/>
      <w:r w:rsidRPr="00040B9F">
        <w:t xml:space="preserve"> </w:t>
      </w:r>
      <w:proofErr w:type="spellStart"/>
      <w:r w:rsidRPr="00040B9F">
        <w:t>gavėjų</w:t>
      </w:r>
      <w:proofErr w:type="spellEnd"/>
      <w:r w:rsidRPr="00040B9F">
        <w:t xml:space="preserve"> </w:t>
      </w:r>
      <w:proofErr w:type="spellStart"/>
      <w:r w:rsidRPr="00040B9F">
        <w:t>skaičius</w:t>
      </w:r>
      <w:proofErr w:type="spellEnd"/>
      <w:r w:rsidRPr="00040B9F">
        <w:t xml:space="preserve"> 2017-2019 </w:t>
      </w:r>
      <w:proofErr w:type="spellStart"/>
      <w:r w:rsidRPr="00040B9F">
        <w:t>metais</w:t>
      </w:r>
      <w:proofErr w:type="spellEnd"/>
    </w:p>
    <w:p w14:paraId="46FD86BE" w14:textId="5F681B08" w:rsidR="00B71417" w:rsidRPr="00040B9F" w:rsidRDefault="00E80414" w:rsidP="009402A8">
      <w:pPr>
        <w:autoSpaceDE w:val="0"/>
        <w:autoSpaceDN w:val="0"/>
        <w:adjustRightInd w:val="0"/>
        <w:ind w:firstLine="567"/>
        <w:jc w:val="both"/>
      </w:pPr>
      <w:r w:rsidRPr="00040B9F">
        <w:t>8</w:t>
      </w:r>
      <w:r w:rsidR="003A6642" w:rsidRPr="00040B9F">
        <w:t xml:space="preserve"> </w:t>
      </w:r>
      <w:proofErr w:type="spellStart"/>
      <w:r w:rsidR="003A6642" w:rsidRPr="00040B9F">
        <w:t>lentelė</w:t>
      </w:r>
      <w:proofErr w:type="spellEnd"/>
    </w:p>
    <w:p w14:paraId="0726EFC8" w14:textId="77777777" w:rsidR="00B71417" w:rsidRPr="00040B9F" w:rsidRDefault="00B71417" w:rsidP="009402A8">
      <w:pPr>
        <w:autoSpaceDE w:val="0"/>
        <w:autoSpaceDN w:val="0"/>
        <w:adjustRightInd w:val="0"/>
        <w:ind w:firstLine="567"/>
        <w:jc w:val="both"/>
      </w:pPr>
    </w:p>
    <w:tbl>
      <w:tblPr>
        <w:tblStyle w:val="Lentelstinklelis"/>
        <w:tblW w:w="0" w:type="auto"/>
        <w:tblInd w:w="0" w:type="dxa"/>
        <w:tblLook w:val="04A0" w:firstRow="1" w:lastRow="0" w:firstColumn="1" w:lastColumn="0" w:noHBand="0" w:noVBand="1"/>
      </w:tblPr>
      <w:tblGrid>
        <w:gridCol w:w="2407"/>
        <w:gridCol w:w="1274"/>
        <w:gridCol w:w="1133"/>
        <w:gridCol w:w="1164"/>
        <w:gridCol w:w="1243"/>
        <w:gridCol w:w="1188"/>
        <w:gridCol w:w="1219"/>
      </w:tblGrid>
      <w:tr w:rsidR="0098530A" w:rsidRPr="00040B9F" w14:paraId="4785C0B2" w14:textId="77777777" w:rsidTr="00C57356">
        <w:tc>
          <w:tcPr>
            <w:tcW w:w="2407" w:type="dxa"/>
          </w:tcPr>
          <w:p w14:paraId="7BC98D71" w14:textId="77777777" w:rsidR="00B71417" w:rsidRPr="00040B9F" w:rsidRDefault="00B71417" w:rsidP="009402A8">
            <w:pPr>
              <w:autoSpaceDE w:val="0"/>
              <w:autoSpaceDN w:val="0"/>
              <w:adjustRightInd w:val="0"/>
              <w:jc w:val="both"/>
            </w:pPr>
            <w:proofErr w:type="gramStart"/>
            <w:r w:rsidRPr="00040B9F">
              <w:t>Paslaugos  pavadinimas</w:t>
            </w:r>
            <w:proofErr w:type="gramEnd"/>
          </w:p>
        </w:tc>
        <w:tc>
          <w:tcPr>
            <w:tcW w:w="2407" w:type="dxa"/>
            <w:gridSpan w:val="2"/>
          </w:tcPr>
          <w:p w14:paraId="7E441452" w14:textId="77777777" w:rsidR="00B71417" w:rsidRPr="00040B9F" w:rsidRDefault="00B71417" w:rsidP="009402A8">
            <w:pPr>
              <w:autoSpaceDE w:val="0"/>
              <w:autoSpaceDN w:val="0"/>
              <w:adjustRightInd w:val="0"/>
              <w:jc w:val="both"/>
              <w:rPr>
                <w:rStyle w:val="Hipersaitas"/>
                <w:bCs/>
                <w:color w:val="auto"/>
                <w:u w:val="none"/>
              </w:rPr>
            </w:pPr>
            <w:r w:rsidRPr="00040B9F">
              <w:rPr>
                <w:rStyle w:val="Hipersaitas"/>
                <w:bCs/>
                <w:color w:val="auto"/>
                <w:u w:val="none"/>
              </w:rPr>
              <w:t>2017 m.</w:t>
            </w:r>
          </w:p>
        </w:tc>
        <w:tc>
          <w:tcPr>
            <w:tcW w:w="2407" w:type="dxa"/>
            <w:gridSpan w:val="2"/>
          </w:tcPr>
          <w:p w14:paraId="14CC79C4" w14:textId="77777777" w:rsidR="00B71417" w:rsidRPr="00040B9F" w:rsidRDefault="00B71417" w:rsidP="009402A8">
            <w:pPr>
              <w:autoSpaceDE w:val="0"/>
              <w:autoSpaceDN w:val="0"/>
              <w:adjustRightInd w:val="0"/>
              <w:jc w:val="both"/>
              <w:rPr>
                <w:rStyle w:val="Hipersaitas"/>
                <w:bCs/>
                <w:color w:val="auto"/>
                <w:u w:val="none"/>
              </w:rPr>
            </w:pPr>
            <w:r w:rsidRPr="00040B9F">
              <w:rPr>
                <w:rStyle w:val="Hipersaitas"/>
                <w:bCs/>
                <w:color w:val="auto"/>
                <w:u w:val="none"/>
              </w:rPr>
              <w:t>2018 m.</w:t>
            </w:r>
          </w:p>
        </w:tc>
        <w:tc>
          <w:tcPr>
            <w:tcW w:w="2407" w:type="dxa"/>
            <w:gridSpan w:val="2"/>
          </w:tcPr>
          <w:p w14:paraId="0367FDF1" w14:textId="77777777" w:rsidR="00B71417" w:rsidRPr="00040B9F" w:rsidRDefault="00B71417" w:rsidP="009402A8">
            <w:pPr>
              <w:autoSpaceDE w:val="0"/>
              <w:autoSpaceDN w:val="0"/>
              <w:adjustRightInd w:val="0"/>
              <w:jc w:val="both"/>
              <w:rPr>
                <w:rStyle w:val="Hipersaitas"/>
                <w:bCs/>
                <w:color w:val="auto"/>
                <w:u w:val="none"/>
              </w:rPr>
            </w:pPr>
            <w:r w:rsidRPr="00040B9F">
              <w:rPr>
                <w:rStyle w:val="Hipersaitas"/>
                <w:bCs/>
                <w:color w:val="auto"/>
                <w:u w:val="none"/>
              </w:rPr>
              <w:t>2019 m.</w:t>
            </w:r>
          </w:p>
        </w:tc>
      </w:tr>
      <w:tr w:rsidR="0098530A" w:rsidRPr="00040B9F" w14:paraId="08A547D1" w14:textId="77777777" w:rsidTr="00C57356">
        <w:tc>
          <w:tcPr>
            <w:tcW w:w="2407" w:type="dxa"/>
          </w:tcPr>
          <w:p w14:paraId="713E44B4" w14:textId="77777777" w:rsidR="00B71417" w:rsidRPr="00040B9F" w:rsidRDefault="00B71417" w:rsidP="009402A8">
            <w:pPr>
              <w:autoSpaceDE w:val="0"/>
              <w:autoSpaceDN w:val="0"/>
              <w:adjustRightInd w:val="0"/>
              <w:jc w:val="both"/>
            </w:pPr>
            <w:r w:rsidRPr="00040B9F">
              <w:rPr>
                <w:rStyle w:val="Hipersaitas"/>
                <w:bCs/>
                <w:color w:val="auto"/>
                <w:sz w:val="22"/>
                <w:szCs w:val="22"/>
                <w:u w:val="none"/>
              </w:rPr>
              <w:t>Apgyvendinimo nakvynės namuose ir krizių centre paslauga</w:t>
            </w:r>
          </w:p>
        </w:tc>
        <w:tc>
          <w:tcPr>
            <w:tcW w:w="2407" w:type="dxa"/>
            <w:gridSpan w:val="2"/>
            <w:tcBorders>
              <w:top w:val="single" w:sz="4" w:space="0" w:color="auto"/>
              <w:left w:val="single" w:sz="4" w:space="0" w:color="auto"/>
              <w:bottom w:val="single" w:sz="4" w:space="0" w:color="auto"/>
              <w:right w:val="single" w:sz="4" w:space="0" w:color="auto"/>
            </w:tcBorders>
          </w:tcPr>
          <w:p w14:paraId="7CDE97A3" w14:textId="77777777" w:rsidR="00B71417" w:rsidRPr="00040B9F" w:rsidRDefault="00B71417" w:rsidP="009402A8">
            <w:pPr>
              <w:autoSpaceDE w:val="0"/>
              <w:autoSpaceDN w:val="0"/>
              <w:adjustRightInd w:val="0"/>
              <w:jc w:val="both"/>
              <w:rPr>
                <w:rStyle w:val="Hipersaitas"/>
                <w:bCs/>
                <w:color w:val="auto"/>
                <w:u w:val="none"/>
              </w:rPr>
            </w:pPr>
            <w:r w:rsidRPr="00040B9F">
              <w:rPr>
                <w:rStyle w:val="Hipersaitas"/>
                <w:bCs/>
                <w:color w:val="auto"/>
                <w:u w:val="none"/>
              </w:rPr>
              <w:t>62</w:t>
            </w:r>
          </w:p>
        </w:tc>
        <w:tc>
          <w:tcPr>
            <w:tcW w:w="2407" w:type="dxa"/>
            <w:gridSpan w:val="2"/>
            <w:tcBorders>
              <w:top w:val="single" w:sz="4" w:space="0" w:color="auto"/>
              <w:left w:val="single" w:sz="4" w:space="0" w:color="auto"/>
              <w:bottom w:val="single" w:sz="4" w:space="0" w:color="auto"/>
              <w:right w:val="single" w:sz="4" w:space="0" w:color="auto"/>
            </w:tcBorders>
          </w:tcPr>
          <w:p w14:paraId="026C37F0" w14:textId="77777777" w:rsidR="00B71417" w:rsidRPr="00040B9F" w:rsidRDefault="00B71417" w:rsidP="009402A8">
            <w:pPr>
              <w:autoSpaceDE w:val="0"/>
              <w:autoSpaceDN w:val="0"/>
              <w:adjustRightInd w:val="0"/>
              <w:jc w:val="both"/>
              <w:rPr>
                <w:rStyle w:val="Hipersaitas"/>
                <w:bCs/>
                <w:color w:val="auto"/>
                <w:u w:val="none"/>
              </w:rPr>
            </w:pPr>
            <w:r w:rsidRPr="00040B9F">
              <w:rPr>
                <w:rStyle w:val="Hipersaitas"/>
                <w:bCs/>
                <w:color w:val="auto"/>
                <w:u w:val="none"/>
              </w:rPr>
              <w:t>52</w:t>
            </w:r>
          </w:p>
        </w:tc>
        <w:tc>
          <w:tcPr>
            <w:tcW w:w="2407" w:type="dxa"/>
            <w:gridSpan w:val="2"/>
          </w:tcPr>
          <w:p w14:paraId="0CAA9F13" w14:textId="77777777" w:rsidR="00B71417" w:rsidRPr="00040B9F" w:rsidRDefault="00B71417" w:rsidP="009402A8">
            <w:pPr>
              <w:autoSpaceDE w:val="0"/>
              <w:autoSpaceDN w:val="0"/>
              <w:adjustRightInd w:val="0"/>
              <w:jc w:val="both"/>
            </w:pPr>
            <w:r w:rsidRPr="00040B9F">
              <w:t>81</w:t>
            </w:r>
          </w:p>
        </w:tc>
      </w:tr>
      <w:tr w:rsidR="0098530A" w:rsidRPr="00040B9F" w14:paraId="691E40D9" w14:textId="77777777" w:rsidTr="00C57356">
        <w:tc>
          <w:tcPr>
            <w:tcW w:w="2407" w:type="dxa"/>
          </w:tcPr>
          <w:p w14:paraId="47C0D1F7" w14:textId="77777777" w:rsidR="00B71417" w:rsidRPr="00040B9F" w:rsidRDefault="00B71417" w:rsidP="009402A8">
            <w:pPr>
              <w:autoSpaceDE w:val="0"/>
              <w:autoSpaceDN w:val="0"/>
              <w:adjustRightInd w:val="0"/>
              <w:jc w:val="both"/>
            </w:pPr>
            <w:r w:rsidRPr="00040B9F">
              <w:rPr>
                <w:rStyle w:val="Hipersaitas"/>
                <w:bCs/>
                <w:color w:val="auto"/>
                <w:sz w:val="22"/>
                <w:szCs w:val="22"/>
                <w:u w:val="none"/>
              </w:rPr>
              <w:t>Laikino apnakvindinimo paslauga</w:t>
            </w:r>
          </w:p>
        </w:tc>
        <w:tc>
          <w:tcPr>
            <w:tcW w:w="2407" w:type="dxa"/>
            <w:gridSpan w:val="2"/>
            <w:tcBorders>
              <w:top w:val="single" w:sz="4" w:space="0" w:color="auto"/>
              <w:left w:val="single" w:sz="4" w:space="0" w:color="auto"/>
              <w:bottom w:val="single" w:sz="4" w:space="0" w:color="auto"/>
              <w:right w:val="single" w:sz="4" w:space="0" w:color="auto"/>
            </w:tcBorders>
          </w:tcPr>
          <w:p w14:paraId="4B43D264" w14:textId="77777777" w:rsidR="00B71417" w:rsidRPr="00040B9F" w:rsidRDefault="00B71417" w:rsidP="009402A8">
            <w:pPr>
              <w:autoSpaceDE w:val="0"/>
              <w:autoSpaceDN w:val="0"/>
              <w:adjustRightInd w:val="0"/>
              <w:jc w:val="both"/>
              <w:rPr>
                <w:rStyle w:val="Hipersaitas"/>
                <w:bCs/>
                <w:color w:val="auto"/>
                <w:u w:val="none"/>
              </w:rPr>
            </w:pPr>
            <w:r w:rsidRPr="00040B9F">
              <w:rPr>
                <w:rStyle w:val="Hipersaitas"/>
                <w:bCs/>
                <w:color w:val="auto"/>
                <w:u w:val="none"/>
              </w:rPr>
              <w:t>562</w:t>
            </w:r>
          </w:p>
        </w:tc>
        <w:tc>
          <w:tcPr>
            <w:tcW w:w="2407" w:type="dxa"/>
            <w:gridSpan w:val="2"/>
            <w:tcBorders>
              <w:top w:val="single" w:sz="4" w:space="0" w:color="auto"/>
              <w:left w:val="single" w:sz="4" w:space="0" w:color="auto"/>
              <w:bottom w:val="single" w:sz="4" w:space="0" w:color="auto"/>
              <w:right w:val="single" w:sz="4" w:space="0" w:color="auto"/>
            </w:tcBorders>
          </w:tcPr>
          <w:p w14:paraId="03EB1B3A" w14:textId="77777777" w:rsidR="00B71417" w:rsidRPr="00040B9F" w:rsidRDefault="00B71417" w:rsidP="009402A8">
            <w:pPr>
              <w:autoSpaceDE w:val="0"/>
              <w:autoSpaceDN w:val="0"/>
              <w:adjustRightInd w:val="0"/>
              <w:jc w:val="both"/>
              <w:rPr>
                <w:rStyle w:val="Hipersaitas"/>
                <w:bCs/>
                <w:color w:val="auto"/>
                <w:u w:val="none"/>
              </w:rPr>
            </w:pPr>
            <w:r w:rsidRPr="00040B9F">
              <w:rPr>
                <w:rStyle w:val="Hipersaitas"/>
                <w:bCs/>
                <w:color w:val="auto"/>
                <w:u w:val="none"/>
              </w:rPr>
              <w:t>739</w:t>
            </w:r>
          </w:p>
        </w:tc>
        <w:tc>
          <w:tcPr>
            <w:tcW w:w="2407" w:type="dxa"/>
            <w:gridSpan w:val="2"/>
          </w:tcPr>
          <w:p w14:paraId="6D802BD3" w14:textId="77777777" w:rsidR="00B71417" w:rsidRPr="00040B9F" w:rsidRDefault="00B71417" w:rsidP="009402A8">
            <w:pPr>
              <w:autoSpaceDE w:val="0"/>
              <w:autoSpaceDN w:val="0"/>
              <w:adjustRightInd w:val="0"/>
              <w:jc w:val="both"/>
            </w:pPr>
            <w:r w:rsidRPr="00040B9F">
              <w:t>5</w:t>
            </w:r>
            <w:r w:rsidR="005D7320" w:rsidRPr="00040B9F">
              <w:t>1</w:t>
            </w:r>
            <w:r w:rsidRPr="00040B9F">
              <w:t>8</w:t>
            </w:r>
          </w:p>
        </w:tc>
      </w:tr>
      <w:tr w:rsidR="0098530A" w:rsidRPr="00040B9F" w14:paraId="603D5860" w14:textId="77777777" w:rsidTr="00C57356">
        <w:trPr>
          <w:trHeight w:val="264"/>
        </w:trPr>
        <w:tc>
          <w:tcPr>
            <w:tcW w:w="2407" w:type="dxa"/>
            <w:vMerge w:val="restart"/>
            <w:tcBorders>
              <w:top w:val="single" w:sz="4" w:space="0" w:color="auto"/>
              <w:left w:val="single" w:sz="4" w:space="0" w:color="auto"/>
              <w:right w:val="single" w:sz="4" w:space="0" w:color="auto"/>
            </w:tcBorders>
          </w:tcPr>
          <w:p w14:paraId="48AAC722" w14:textId="77777777" w:rsidR="00B71417" w:rsidRPr="00040B9F" w:rsidRDefault="00230740" w:rsidP="009402A8">
            <w:pPr>
              <w:autoSpaceDE w:val="0"/>
              <w:autoSpaceDN w:val="0"/>
              <w:adjustRightInd w:val="0"/>
              <w:jc w:val="both"/>
              <w:rPr>
                <w:rStyle w:val="Hipersaitas"/>
                <w:bCs/>
                <w:color w:val="auto"/>
                <w:sz w:val="22"/>
                <w:szCs w:val="22"/>
                <w:u w:val="none"/>
              </w:rPr>
            </w:pPr>
            <w:r w:rsidRPr="00040B9F">
              <w:rPr>
                <w:rStyle w:val="Hipersaitas"/>
                <w:bCs/>
                <w:color w:val="auto"/>
                <w:sz w:val="22"/>
                <w:szCs w:val="22"/>
                <w:u w:val="none"/>
              </w:rPr>
              <w:t>A</w:t>
            </w:r>
            <w:r w:rsidR="00B71417" w:rsidRPr="00040B9F">
              <w:rPr>
                <w:rStyle w:val="Hipersaitas"/>
                <w:bCs/>
                <w:color w:val="auto"/>
                <w:sz w:val="22"/>
                <w:szCs w:val="22"/>
                <w:u w:val="none"/>
              </w:rPr>
              <w:t>pgyvendinimas motinoms ir vaikams</w:t>
            </w:r>
          </w:p>
        </w:tc>
        <w:tc>
          <w:tcPr>
            <w:tcW w:w="2407" w:type="dxa"/>
            <w:gridSpan w:val="2"/>
            <w:tcBorders>
              <w:top w:val="single" w:sz="4" w:space="0" w:color="auto"/>
              <w:left w:val="single" w:sz="4" w:space="0" w:color="auto"/>
              <w:bottom w:val="single" w:sz="4" w:space="0" w:color="auto"/>
              <w:right w:val="single" w:sz="4" w:space="0" w:color="auto"/>
            </w:tcBorders>
          </w:tcPr>
          <w:p w14:paraId="5AA63852" w14:textId="77777777" w:rsidR="00B71417" w:rsidRPr="00040B9F" w:rsidRDefault="00B71417" w:rsidP="009402A8">
            <w:pPr>
              <w:autoSpaceDE w:val="0"/>
              <w:autoSpaceDN w:val="0"/>
              <w:adjustRightInd w:val="0"/>
              <w:jc w:val="both"/>
              <w:rPr>
                <w:rStyle w:val="Hipersaitas"/>
                <w:bCs/>
                <w:color w:val="auto"/>
                <w:u w:val="none"/>
              </w:rPr>
            </w:pPr>
            <w:r w:rsidRPr="00040B9F">
              <w:rPr>
                <w:rStyle w:val="Hipersaitas"/>
                <w:bCs/>
                <w:color w:val="auto"/>
                <w:u w:val="none"/>
              </w:rPr>
              <w:t>18</w:t>
            </w:r>
          </w:p>
        </w:tc>
        <w:tc>
          <w:tcPr>
            <w:tcW w:w="2407" w:type="dxa"/>
            <w:gridSpan w:val="2"/>
          </w:tcPr>
          <w:p w14:paraId="35CB7AE1" w14:textId="77777777" w:rsidR="00B71417" w:rsidRPr="00040B9F" w:rsidRDefault="00B71417" w:rsidP="009402A8">
            <w:pPr>
              <w:autoSpaceDE w:val="0"/>
              <w:autoSpaceDN w:val="0"/>
              <w:adjustRightInd w:val="0"/>
              <w:jc w:val="both"/>
            </w:pPr>
            <w:r w:rsidRPr="00040B9F">
              <w:t>17</w:t>
            </w:r>
          </w:p>
        </w:tc>
        <w:tc>
          <w:tcPr>
            <w:tcW w:w="2407" w:type="dxa"/>
            <w:gridSpan w:val="2"/>
          </w:tcPr>
          <w:p w14:paraId="5A35E274" w14:textId="77777777" w:rsidR="00B71417" w:rsidRPr="00040B9F" w:rsidRDefault="00B71417" w:rsidP="009402A8">
            <w:pPr>
              <w:autoSpaceDE w:val="0"/>
              <w:autoSpaceDN w:val="0"/>
              <w:adjustRightInd w:val="0"/>
              <w:jc w:val="both"/>
            </w:pPr>
            <w:r w:rsidRPr="00040B9F">
              <w:t>2</w:t>
            </w:r>
            <w:r w:rsidR="00E81EAD" w:rsidRPr="00040B9F">
              <w:t>3</w:t>
            </w:r>
          </w:p>
        </w:tc>
      </w:tr>
      <w:tr w:rsidR="0098530A" w:rsidRPr="00040B9F" w14:paraId="66962CBD" w14:textId="77777777" w:rsidTr="00C57356">
        <w:trPr>
          <w:trHeight w:val="240"/>
        </w:trPr>
        <w:tc>
          <w:tcPr>
            <w:tcW w:w="2407" w:type="dxa"/>
            <w:vMerge/>
            <w:tcBorders>
              <w:left w:val="single" w:sz="4" w:space="0" w:color="auto"/>
              <w:right w:val="single" w:sz="4" w:space="0" w:color="auto"/>
            </w:tcBorders>
          </w:tcPr>
          <w:p w14:paraId="2C744BB8" w14:textId="77777777" w:rsidR="00B71417" w:rsidRPr="00040B9F" w:rsidRDefault="00B71417" w:rsidP="009402A8">
            <w:pPr>
              <w:autoSpaceDE w:val="0"/>
              <w:autoSpaceDN w:val="0"/>
              <w:adjustRightInd w:val="0"/>
              <w:jc w:val="both"/>
              <w:rPr>
                <w:rStyle w:val="Hipersaitas"/>
                <w:bCs/>
                <w:color w:val="auto"/>
                <w:sz w:val="22"/>
                <w:szCs w:val="22"/>
                <w:u w:val="none"/>
              </w:rPr>
            </w:pPr>
          </w:p>
        </w:tc>
        <w:tc>
          <w:tcPr>
            <w:tcW w:w="1274" w:type="dxa"/>
            <w:tcBorders>
              <w:top w:val="single" w:sz="4" w:space="0" w:color="auto"/>
              <w:left w:val="single" w:sz="4" w:space="0" w:color="auto"/>
              <w:bottom w:val="single" w:sz="4" w:space="0" w:color="auto"/>
              <w:right w:val="single" w:sz="4" w:space="0" w:color="auto"/>
            </w:tcBorders>
          </w:tcPr>
          <w:p w14:paraId="04899A74" w14:textId="77777777" w:rsidR="00B71417" w:rsidRPr="00040B9F" w:rsidRDefault="00B71417" w:rsidP="009402A8">
            <w:pPr>
              <w:autoSpaceDE w:val="0"/>
              <w:autoSpaceDN w:val="0"/>
              <w:adjustRightInd w:val="0"/>
              <w:jc w:val="both"/>
              <w:rPr>
                <w:rStyle w:val="Hipersaitas"/>
                <w:bCs/>
                <w:color w:val="auto"/>
                <w:sz w:val="14"/>
                <w:szCs w:val="14"/>
                <w:u w:val="none"/>
              </w:rPr>
            </w:pPr>
            <w:r w:rsidRPr="00040B9F">
              <w:rPr>
                <w:bCs/>
                <w:sz w:val="14"/>
                <w:szCs w:val="14"/>
              </w:rPr>
              <w:t>Suaugę asmenys</w:t>
            </w:r>
          </w:p>
        </w:tc>
        <w:tc>
          <w:tcPr>
            <w:tcW w:w="1133" w:type="dxa"/>
            <w:tcBorders>
              <w:top w:val="single" w:sz="4" w:space="0" w:color="auto"/>
              <w:left w:val="single" w:sz="4" w:space="0" w:color="auto"/>
              <w:bottom w:val="single" w:sz="4" w:space="0" w:color="auto"/>
              <w:right w:val="single" w:sz="4" w:space="0" w:color="auto"/>
            </w:tcBorders>
          </w:tcPr>
          <w:p w14:paraId="2DF707FE" w14:textId="77777777" w:rsidR="00B71417" w:rsidRPr="00040B9F" w:rsidRDefault="00B71417" w:rsidP="009402A8">
            <w:pPr>
              <w:autoSpaceDE w:val="0"/>
              <w:autoSpaceDN w:val="0"/>
              <w:adjustRightInd w:val="0"/>
              <w:jc w:val="both"/>
              <w:rPr>
                <w:rStyle w:val="Hipersaitas"/>
                <w:bCs/>
                <w:color w:val="auto"/>
                <w:sz w:val="14"/>
                <w:szCs w:val="14"/>
                <w:u w:val="none"/>
              </w:rPr>
            </w:pPr>
            <w:r w:rsidRPr="00040B9F">
              <w:rPr>
                <w:rStyle w:val="Hipersaitas"/>
                <w:bCs/>
                <w:color w:val="auto"/>
                <w:sz w:val="14"/>
                <w:szCs w:val="14"/>
                <w:u w:val="none"/>
              </w:rPr>
              <w:t>vaikai</w:t>
            </w:r>
          </w:p>
        </w:tc>
        <w:tc>
          <w:tcPr>
            <w:tcW w:w="1164" w:type="dxa"/>
            <w:tcBorders>
              <w:top w:val="single" w:sz="4" w:space="0" w:color="auto"/>
              <w:left w:val="single" w:sz="4" w:space="0" w:color="auto"/>
              <w:bottom w:val="single" w:sz="4" w:space="0" w:color="auto"/>
              <w:right w:val="single" w:sz="4" w:space="0" w:color="auto"/>
            </w:tcBorders>
          </w:tcPr>
          <w:p w14:paraId="78FA696C" w14:textId="77777777" w:rsidR="00B71417" w:rsidRPr="00040B9F" w:rsidRDefault="00B71417" w:rsidP="009402A8">
            <w:pPr>
              <w:autoSpaceDE w:val="0"/>
              <w:autoSpaceDN w:val="0"/>
              <w:adjustRightInd w:val="0"/>
              <w:jc w:val="both"/>
              <w:rPr>
                <w:rStyle w:val="Hipersaitas"/>
                <w:bCs/>
                <w:color w:val="auto"/>
                <w:sz w:val="14"/>
                <w:szCs w:val="14"/>
                <w:u w:val="none"/>
              </w:rPr>
            </w:pPr>
            <w:r w:rsidRPr="00040B9F">
              <w:rPr>
                <w:bCs/>
                <w:sz w:val="14"/>
                <w:szCs w:val="14"/>
              </w:rPr>
              <w:t>Suaugę asmenys</w:t>
            </w:r>
          </w:p>
        </w:tc>
        <w:tc>
          <w:tcPr>
            <w:tcW w:w="1243" w:type="dxa"/>
            <w:tcBorders>
              <w:top w:val="single" w:sz="4" w:space="0" w:color="auto"/>
              <w:left w:val="single" w:sz="4" w:space="0" w:color="auto"/>
              <w:bottom w:val="single" w:sz="4" w:space="0" w:color="auto"/>
              <w:right w:val="single" w:sz="4" w:space="0" w:color="auto"/>
            </w:tcBorders>
          </w:tcPr>
          <w:p w14:paraId="39AB3F62" w14:textId="77777777" w:rsidR="00B71417" w:rsidRPr="00040B9F" w:rsidRDefault="00B71417" w:rsidP="009402A8">
            <w:pPr>
              <w:autoSpaceDE w:val="0"/>
              <w:autoSpaceDN w:val="0"/>
              <w:adjustRightInd w:val="0"/>
              <w:jc w:val="both"/>
              <w:rPr>
                <w:rStyle w:val="Hipersaitas"/>
                <w:bCs/>
                <w:color w:val="auto"/>
                <w:sz w:val="14"/>
                <w:szCs w:val="14"/>
                <w:u w:val="none"/>
              </w:rPr>
            </w:pPr>
            <w:r w:rsidRPr="00040B9F">
              <w:rPr>
                <w:rStyle w:val="Hipersaitas"/>
                <w:bCs/>
                <w:color w:val="auto"/>
                <w:sz w:val="14"/>
                <w:szCs w:val="14"/>
                <w:u w:val="none"/>
              </w:rPr>
              <w:t>vaikai</w:t>
            </w:r>
          </w:p>
        </w:tc>
        <w:tc>
          <w:tcPr>
            <w:tcW w:w="1188" w:type="dxa"/>
            <w:tcBorders>
              <w:top w:val="single" w:sz="4" w:space="0" w:color="auto"/>
              <w:left w:val="single" w:sz="4" w:space="0" w:color="auto"/>
              <w:bottom w:val="single" w:sz="4" w:space="0" w:color="auto"/>
              <w:right w:val="single" w:sz="4" w:space="0" w:color="auto"/>
            </w:tcBorders>
          </w:tcPr>
          <w:p w14:paraId="79AB62D9" w14:textId="77777777" w:rsidR="00B71417" w:rsidRPr="00040B9F" w:rsidRDefault="00B71417" w:rsidP="009402A8">
            <w:pPr>
              <w:autoSpaceDE w:val="0"/>
              <w:autoSpaceDN w:val="0"/>
              <w:adjustRightInd w:val="0"/>
              <w:jc w:val="both"/>
              <w:rPr>
                <w:rStyle w:val="Hipersaitas"/>
                <w:bCs/>
                <w:color w:val="auto"/>
                <w:sz w:val="14"/>
                <w:szCs w:val="14"/>
                <w:u w:val="none"/>
              </w:rPr>
            </w:pPr>
            <w:r w:rsidRPr="00040B9F">
              <w:rPr>
                <w:bCs/>
                <w:sz w:val="14"/>
                <w:szCs w:val="14"/>
              </w:rPr>
              <w:t>Suaugę asmenys</w:t>
            </w:r>
          </w:p>
        </w:tc>
        <w:tc>
          <w:tcPr>
            <w:tcW w:w="1219" w:type="dxa"/>
            <w:tcBorders>
              <w:top w:val="single" w:sz="4" w:space="0" w:color="auto"/>
              <w:left w:val="single" w:sz="4" w:space="0" w:color="auto"/>
              <w:bottom w:val="single" w:sz="4" w:space="0" w:color="auto"/>
              <w:right w:val="single" w:sz="4" w:space="0" w:color="auto"/>
            </w:tcBorders>
          </w:tcPr>
          <w:p w14:paraId="3EFC0D47" w14:textId="77777777" w:rsidR="00B71417" w:rsidRPr="00040B9F" w:rsidRDefault="00B71417" w:rsidP="009402A8">
            <w:pPr>
              <w:autoSpaceDE w:val="0"/>
              <w:autoSpaceDN w:val="0"/>
              <w:adjustRightInd w:val="0"/>
              <w:jc w:val="both"/>
              <w:rPr>
                <w:rStyle w:val="Hipersaitas"/>
                <w:bCs/>
                <w:color w:val="auto"/>
                <w:sz w:val="14"/>
                <w:szCs w:val="14"/>
                <w:u w:val="none"/>
              </w:rPr>
            </w:pPr>
            <w:r w:rsidRPr="00040B9F">
              <w:rPr>
                <w:rStyle w:val="Hipersaitas"/>
                <w:bCs/>
                <w:color w:val="auto"/>
                <w:sz w:val="14"/>
                <w:szCs w:val="14"/>
                <w:u w:val="none"/>
              </w:rPr>
              <w:t>vaikai</w:t>
            </w:r>
          </w:p>
        </w:tc>
      </w:tr>
      <w:tr w:rsidR="0098530A" w:rsidRPr="00040B9F" w14:paraId="3D0752FF" w14:textId="77777777" w:rsidTr="00C57356">
        <w:trPr>
          <w:trHeight w:val="240"/>
        </w:trPr>
        <w:tc>
          <w:tcPr>
            <w:tcW w:w="2407" w:type="dxa"/>
            <w:vMerge/>
            <w:tcBorders>
              <w:left w:val="single" w:sz="4" w:space="0" w:color="auto"/>
              <w:right w:val="single" w:sz="4" w:space="0" w:color="auto"/>
            </w:tcBorders>
          </w:tcPr>
          <w:p w14:paraId="2A3F4799" w14:textId="77777777" w:rsidR="00B71417" w:rsidRPr="00040B9F" w:rsidRDefault="00B71417" w:rsidP="009402A8">
            <w:pPr>
              <w:autoSpaceDE w:val="0"/>
              <w:autoSpaceDN w:val="0"/>
              <w:adjustRightInd w:val="0"/>
              <w:jc w:val="both"/>
              <w:rPr>
                <w:rStyle w:val="Hipersaitas"/>
                <w:bCs/>
                <w:color w:val="auto"/>
                <w:sz w:val="22"/>
                <w:szCs w:val="22"/>
                <w:u w:val="none"/>
              </w:rPr>
            </w:pPr>
          </w:p>
        </w:tc>
        <w:tc>
          <w:tcPr>
            <w:tcW w:w="1274" w:type="dxa"/>
            <w:tcBorders>
              <w:top w:val="single" w:sz="4" w:space="0" w:color="auto"/>
              <w:left w:val="single" w:sz="4" w:space="0" w:color="auto"/>
              <w:bottom w:val="single" w:sz="4" w:space="0" w:color="auto"/>
              <w:right w:val="single" w:sz="4" w:space="0" w:color="auto"/>
            </w:tcBorders>
          </w:tcPr>
          <w:p w14:paraId="58AA7280" w14:textId="77777777" w:rsidR="00B71417" w:rsidRPr="00040B9F" w:rsidRDefault="00B71417" w:rsidP="009402A8">
            <w:pPr>
              <w:autoSpaceDE w:val="0"/>
              <w:autoSpaceDN w:val="0"/>
              <w:adjustRightInd w:val="0"/>
              <w:jc w:val="both"/>
              <w:rPr>
                <w:rStyle w:val="Hipersaitas"/>
                <w:bCs/>
                <w:color w:val="auto"/>
                <w:u w:val="none"/>
              </w:rPr>
            </w:pPr>
            <w:r w:rsidRPr="00040B9F">
              <w:rPr>
                <w:rStyle w:val="Hipersaitas"/>
                <w:bCs/>
                <w:color w:val="auto"/>
                <w:u w:val="none"/>
              </w:rPr>
              <w:t>15</w:t>
            </w:r>
          </w:p>
        </w:tc>
        <w:tc>
          <w:tcPr>
            <w:tcW w:w="1133" w:type="dxa"/>
            <w:tcBorders>
              <w:top w:val="single" w:sz="4" w:space="0" w:color="auto"/>
              <w:left w:val="single" w:sz="4" w:space="0" w:color="auto"/>
              <w:bottom w:val="single" w:sz="4" w:space="0" w:color="auto"/>
              <w:right w:val="single" w:sz="4" w:space="0" w:color="auto"/>
            </w:tcBorders>
          </w:tcPr>
          <w:p w14:paraId="1DF78200" w14:textId="77777777" w:rsidR="00B71417" w:rsidRPr="00040B9F" w:rsidRDefault="00B71417" w:rsidP="009402A8">
            <w:pPr>
              <w:autoSpaceDE w:val="0"/>
              <w:autoSpaceDN w:val="0"/>
              <w:adjustRightInd w:val="0"/>
              <w:jc w:val="both"/>
              <w:rPr>
                <w:rStyle w:val="Hipersaitas"/>
                <w:bCs/>
                <w:color w:val="auto"/>
                <w:u w:val="none"/>
              </w:rPr>
            </w:pPr>
            <w:r w:rsidRPr="00040B9F">
              <w:rPr>
                <w:rStyle w:val="Hipersaitas"/>
                <w:bCs/>
                <w:color w:val="auto"/>
                <w:u w:val="none"/>
              </w:rPr>
              <w:t>3</w:t>
            </w:r>
          </w:p>
        </w:tc>
        <w:tc>
          <w:tcPr>
            <w:tcW w:w="1164" w:type="dxa"/>
          </w:tcPr>
          <w:p w14:paraId="3B430A40" w14:textId="77777777" w:rsidR="00B71417" w:rsidRPr="00040B9F" w:rsidRDefault="00B71417" w:rsidP="009402A8">
            <w:pPr>
              <w:autoSpaceDE w:val="0"/>
              <w:autoSpaceDN w:val="0"/>
              <w:adjustRightInd w:val="0"/>
              <w:jc w:val="both"/>
            </w:pPr>
            <w:r w:rsidRPr="00040B9F">
              <w:t>7</w:t>
            </w:r>
          </w:p>
        </w:tc>
        <w:tc>
          <w:tcPr>
            <w:tcW w:w="1243" w:type="dxa"/>
          </w:tcPr>
          <w:p w14:paraId="15ED0155" w14:textId="77777777" w:rsidR="00B71417" w:rsidRPr="00040B9F" w:rsidRDefault="00B71417" w:rsidP="009402A8">
            <w:pPr>
              <w:autoSpaceDE w:val="0"/>
              <w:autoSpaceDN w:val="0"/>
              <w:adjustRightInd w:val="0"/>
              <w:jc w:val="both"/>
            </w:pPr>
            <w:r w:rsidRPr="00040B9F">
              <w:t>10</w:t>
            </w:r>
          </w:p>
        </w:tc>
        <w:tc>
          <w:tcPr>
            <w:tcW w:w="1188" w:type="dxa"/>
          </w:tcPr>
          <w:p w14:paraId="4058E9AE" w14:textId="77777777" w:rsidR="00B71417" w:rsidRPr="00040B9F" w:rsidRDefault="00B71417" w:rsidP="009402A8">
            <w:pPr>
              <w:autoSpaceDE w:val="0"/>
              <w:autoSpaceDN w:val="0"/>
              <w:adjustRightInd w:val="0"/>
              <w:jc w:val="both"/>
            </w:pPr>
            <w:r w:rsidRPr="00040B9F">
              <w:t>9</w:t>
            </w:r>
          </w:p>
        </w:tc>
        <w:tc>
          <w:tcPr>
            <w:tcW w:w="1219" w:type="dxa"/>
          </w:tcPr>
          <w:p w14:paraId="2E097CD9" w14:textId="77777777" w:rsidR="00B71417" w:rsidRPr="00040B9F" w:rsidRDefault="00B71417" w:rsidP="009402A8">
            <w:pPr>
              <w:autoSpaceDE w:val="0"/>
              <w:autoSpaceDN w:val="0"/>
              <w:adjustRightInd w:val="0"/>
              <w:jc w:val="both"/>
            </w:pPr>
            <w:r w:rsidRPr="00040B9F">
              <w:t>14</w:t>
            </w:r>
          </w:p>
        </w:tc>
      </w:tr>
    </w:tbl>
    <w:p w14:paraId="5D07C306" w14:textId="77777777" w:rsidR="003A6642" w:rsidRPr="00040B9F" w:rsidRDefault="003A6642" w:rsidP="009402A8">
      <w:pPr>
        <w:autoSpaceDE w:val="0"/>
        <w:autoSpaceDN w:val="0"/>
        <w:adjustRightInd w:val="0"/>
        <w:jc w:val="both"/>
      </w:pPr>
    </w:p>
    <w:p w14:paraId="0DD19479" w14:textId="37F61B18" w:rsidR="00BE2583" w:rsidRPr="00040B9F" w:rsidRDefault="009B6964" w:rsidP="009402A8">
      <w:pPr>
        <w:pStyle w:val="Default"/>
        <w:ind w:firstLine="567"/>
        <w:jc w:val="both"/>
        <w:rPr>
          <w:color w:val="auto"/>
        </w:rPr>
      </w:pPr>
      <w:r w:rsidRPr="00040B9F">
        <w:rPr>
          <w:color w:val="auto"/>
        </w:rPr>
        <w:t xml:space="preserve">Apgyvendintiems asmenims buvo teikiama pagalba sprendžiant pačias sudėtingiausias problemas, kurių jie neįstengė savarankiškai įveikti savo gyvenamojoje aplinkoje. Sudėtingiausia spręsti asmenų praradusių socialinius įgūdžius ir netekusių gyvenamojo būsto, problemas. Teikiant paslaugas išsiaiškinta, kad gyvenamojo būsto problema yra aktuali beveik visiems paslaugų gavėjams. Sunkiausia išsinuomoti gyvenamąjį būstą moterims, vienoms auginančioms mažamečius vaikus, nes jų šeimų pajamos yra minimalios – mažas darbo užmokestis, ne visada gaunamas iš tėvų priteistas išlaikymas vaikams. Nutraukus apgyvendinimo paslaugas, be artimųjų paramos tokioms šeimoms išgyventi sudėtinga. Teikiant paslaugas išaiškėjo ir daugiau problemų, kurių asmuo pats </w:t>
      </w:r>
      <w:r w:rsidR="00B93F54" w:rsidRPr="00040B9F">
        <w:rPr>
          <w:color w:val="auto"/>
        </w:rPr>
        <w:t>neidentifikavo arba nepripažino tai</w:t>
      </w:r>
      <w:r w:rsidRPr="00040B9F">
        <w:rPr>
          <w:color w:val="auto"/>
        </w:rPr>
        <w:t xml:space="preserve"> socialinių įgūdžių</w:t>
      </w:r>
      <w:r w:rsidR="00B93F54" w:rsidRPr="00040B9F">
        <w:rPr>
          <w:color w:val="auto"/>
        </w:rPr>
        <w:t xml:space="preserve"> stokos</w:t>
      </w:r>
      <w:r w:rsidRPr="00040B9F">
        <w:rPr>
          <w:color w:val="auto"/>
        </w:rPr>
        <w:t xml:space="preserve">, </w:t>
      </w:r>
      <w:r w:rsidR="00B93F54" w:rsidRPr="00040B9F">
        <w:rPr>
          <w:color w:val="auto"/>
        </w:rPr>
        <w:t>turimų įvairių priklausomybių, negebėjimo  pasirūpinti savo sveikata</w:t>
      </w:r>
      <w:r w:rsidRPr="00040B9F">
        <w:rPr>
          <w:color w:val="auto"/>
        </w:rPr>
        <w:t xml:space="preserve">. </w:t>
      </w:r>
      <w:r w:rsidR="008463A2" w:rsidRPr="00040B9F">
        <w:rPr>
          <w:color w:val="auto"/>
          <w:sz w:val="23"/>
          <w:szCs w:val="23"/>
        </w:rPr>
        <w:t xml:space="preserve">Daugiausia pagalbos paslaugų gavėjams prireikė ugdant jų socialinius įgūdžius, tarpininkaujant ir lydint į įvairias institucijas, padedant susirasti darbą bei išsinuomojant būstą. </w:t>
      </w:r>
    </w:p>
    <w:p w14:paraId="3C39B0E3" w14:textId="77777777" w:rsidR="008463A2" w:rsidRPr="00024856" w:rsidRDefault="008463A2" w:rsidP="009402A8">
      <w:pPr>
        <w:jc w:val="both"/>
        <w:rPr>
          <w:rStyle w:val="Hipersaitas"/>
          <w:b/>
          <w:bCs/>
          <w:color w:val="auto"/>
          <w:u w:val="none"/>
          <w:lang w:val="lt-LT"/>
        </w:rPr>
      </w:pPr>
    </w:p>
    <w:p w14:paraId="0C43C085" w14:textId="77777777" w:rsidR="00AB3A1A" w:rsidRPr="00024856" w:rsidRDefault="00AB3A1A" w:rsidP="009402A8">
      <w:pPr>
        <w:jc w:val="both"/>
        <w:rPr>
          <w:rStyle w:val="Hipersaitas"/>
          <w:b/>
          <w:bCs/>
          <w:color w:val="auto"/>
          <w:u w:val="none"/>
          <w:lang w:val="lt-LT"/>
        </w:rPr>
      </w:pPr>
    </w:p>
    <w:p w14:paraId="1E3D6FCE" w14:textId="77777777" w:rsidR="00BE2583" w:rsidRPr="00040B9F" w:rsidRDefault="00E81EAD" w:rsidP="009402A8">
      <w:pPr>
        <w:autoSpaceDE w:val="0"/>
        <w:autoSpaceDN w:val="0"/>
        <w:adjustRightInd w:val="0"/>
        <w:ind w:firstLine="567"/>
        <w:jc w:val="both"/>
        <w:rPr>
          <w:rStyle w:val="Hipersaitas"/>
          <w:b/>
          <w:bCs/>
          <w:color w:val="auto"/>
          <w:u w:val="none"/>
        </w:rPr>
      </w:pPr>
      <w:r w:rsidRPr="00040B9F">
        <w:rPr>
          <w:rStyle w:val="Hipersaitas"/>
          <w:b/>
          <w:bCs/>
          <w:color w:val="auto"/>
          <w:u w:val="none"/>
        </w:rPr>
        <w:t xml:space="preserve">3.6. </w:t>
      </w:r>
      <w:r w:rsidR="00A0438C" w:rsidRPr="00040B9F">
        <w:rPr>
          <w:rStyle w:val="Hipersaitas"/>
          <w:b/>
          <w:bCs/>
          <w:color w:val="auto"/>
          <w:u w:val="none"/>
        </w:rPr>
        <w:t>SOCIALINIŲ ĮGŪDŽIŲ UGDYMO IR PALAIKYMO PASLAUGA (VAIKAMS ĮSTAIGOJE</w:t>
      </w:r>
      <w:r w:rsidRPr="00040B9F">
        <w:rPr>
          <w:rStyle w:val="Hipersaitas"/>
          <w:b/>
          <w:bCs/>
          <w:color w:val="auto"/>
          <w:u w:val="none"/>
        </w:rPr>
        <w:t>)</w:t>
      </w:r>
    </w:p>
    <w:p w14:paraId="35F7023C" w14:textId="77777777" w:rsidR="00C57356" w:rsidRPr="00040B9F" w:rsidRDefault="00C57356" w:rsidP="009402A8">
      <w:pPr>
        <w:autoSpaceDE w:val="0"/>
        <w:autoSpaceDN w:val="0"/>
        <w:adjustRightInd w:val="0"/>
        <w:ind w:firstLine="567"/>
        <w:jc w:val="both"/>
        <w:rPr>
          <w:rStyle w:val="Hipersaitas"/>
          <w:b/>
          <w:bCs/>
          <w:color w:val="auto"/>
          <w:u w:val="none"/>
        </w:rPr>
      </w:pPr>
    </w:p>
    <w:p w14:paraId="601D8DD0" w14:textId="77777777" w:rsidR="00C57356" w:rsidRPr="00040B9F" w:rsidRDefault="00512BE4" w:rsidP="009402A8">
      <w:pPr>
        <w:autoSpaceDE w:val="0"/>
        <w:autoSpaceDN w:val="0"/>
        <w:adjustRightInd w:val="0"/>
        <w:ind w:firstLine="567"/>
        <w:jc w:val="both"/>
        <w:rPr>
          <w:rFonts w:eastAsiaTheme="minorHAnsi"/>
          <w:sz w:val="23"/>
          <w:szCs w:val="23"/>
          <w:lang w:val="lt-LT"/>
        </w:rPr>
      </w:pPr>
      <w:r w:rsidRPr="00040B9F">
        <w:rPr>
          <w:rStyle w:val="Hipersaitas"/>
          <w:bCs/>
          <w:color w:val="auto"/>
          <w:u w:val="none"/>
        </w:rPr>
        <w:t xml:space="preserve">Centro socialiniai darbuotojai teikia socialinę pagalba bei dienos užimtumą vaikams, turintiems problemų ir sunkumų šeimoje, </w:t>
      </w:r>
      <w:proofErr w:type="gramStart"/>
      <w:r w:rsidRPr="00040B9F">
        <w:rPr>
          <w:rStyle w:val="Hipersaitas"/>
          <w:bCs/>
          <w:color w:val="auto"/>
          <w:u w:val="none"/>
        </w:rPr>
        <w:t>mokykloje,  visuomenėje</w:t>
      </w:r>
      <w:proofErr w:type="gramEnd"/>
      <w:r w:rsidRPr="00040B9F">
        <w:rPr>
          <w:rStyle w:val="Hipersaitas"/>
          <w:bCs/>
          <w:color w:val="auto"/>
          <w:u w:val="none"/>
        </w:rPr>
        <w:t>, ugdo vaikų socialinius įgūdžius, organizuoja laisvalaikį,</w:t>
      </w:r>
      <w:r w:rsidRPr="00040B9F">
        <w:rPr>
          <w:rFonts w:eastAsiaTheme="minorHAnsi"/>
          <w:sz w:val="23"/>
          <w:szCs w:val="23"/>
          <w:lang w:val="lt-LT"/>
        </w:rPr>
        <w:t xml:space="preserve"> plėtoja vaikų gebėjimus, skatina jų fizinę, psichinę bei socialinę brandą, ugdo dorinius, šeiminius, darbinius, sveikos gyvensenos ir higienos įgūdžius, formuoja žmogiškųjų vertybių prioritetus, toleranciją, sugebėjimą integruotis visuomenėje ir pan. </w:t>
      </w:r>
      <w:r w:rsidRPr="00040B9F">
        <w:rPr>
          <w:rStyle w:val="Hipersaitas"/>
          <w:bCs/>
          <w:color w:val="auto"/>
          <w:u w:val="none"/>
        </w:rPr>
        <w:t xml:space="preserve"> </w:t>
      </w:r>
      <w:r w:rsidRPr="00040B9F">
        <w:rPr>
          <w:rFonts w:eastAsiaTheme="minorHAnsi"/>
          <w:sz w:val="23"/>
          <w:szCs w:val="23"/>
          <w:lang w:val="lt-LT"/>
        </w:rPr>
        <w:t>Vaikams  stengiamasi sukurti saugią ir sveiką aplinką. Teikiant socialines paslaugas vaikams, bendradarbiaujama su jų šeimomis, artimaisiais, ugdymo institucijų pedagogais, bendruomene ir kt. institucijomis.</w:t>
      </w:r>
    </w:p>
    <w:p w14:paraId="68D6527B" w14:textId="77777777" w:rsidR="00AB3A1A" w:rsidRPr="00040B9F" w:rsidRDefault="00AB3A1A" w:rsidP="009402A8">
      <w:pPr>
        <w:autoSpaceDE w:val="0"/>
        <w:autoSpaceDN w:val="0"/>
        <w:adjustRightInd w:val="0"/>
        <w:ind w:firstLine="567"/>
        <w:jc w:val="both"/>
        <w:rPr>
          <w:rFonts w:eastAsiaTheme="minorHAnsi"/>
          <w:sz w:val="23"/>
          <w:szCs w:val="23"/>
          <w:lang w:val="lt-LT"/>
        </w:rPr>
      </w:pPr>
    </w:p>
    <w:p w14:paraId="0127246F" w14:textId="77777777" w:rsidR="00AB3A1A" w:rsidRPr="00024856" w:rsidRDefault="00AB3A1A" w:rsidP="009402A8">
      <w:pPr>
        <w:autoSpaceDE w:val="0"/>
        <w:autoSpaceDN w:val="0"/>
        <w:adjustRightInd w:val="0"/>
        <w:ind w:firstLine="567"/>
        <w:jc w:val="both"/>
        <w:rPr>
          <w:rStyle w:val="Hipersaitas"/>
          <w:b/>
          <w:bCs/>
          <w:color w:val="auto"/>
          <w:u w:val="none"/>
          <w:lang w:val="lt-LT"/>
        </w:rPr>
      </w:pPr>
      <w:r w:rsidRPr="00024856">
        <w:rPr>
          <w:rStyle w:val="Hipersaitas"/>
          <w:bCs/>
          <w:color w:val="auto"/>
          <w:u w:val="none"/>
          <w:lang w:val="lt-LT"/>
        </w:rPr>
        <w:t xml:space="preserve">Socialinių įgūdžių ugdymo ir palaikymo paslauga (vaikams įstaigoje) </w:t>
      </w:r>
      <w:r w:rsidRPr="00024856">
        <w:rPr>
          <w:lang w:val="lt-LT"/>
        </w:rPr>
        <w:t>paslaugų gavėjų skaičius 2017-2019 metais</w:t>
      </w:r>
    </w:p>
    <w:p w14:paraId="55AD7171" w14:textId="77777777" w:rsidR="00AB3A1A" w:rsidRPr="00040B9F" w:rsidRDefault="00AB3A1A" w:rsidP="009402A8">
      <w:pPr>
        <w:autoSpaceDE w:val="0"/>
        <w:autoSpaceDN w:val="0"/>
        <w:adjustRightInd w:val="0"/>
        <w:ind w:firstLine="567"/>
        <w:jc w:val="both"/>
        <w:rPr>
          <w:rFonts w:eastAsiaTheme="minorHAnsi"/>
          <w:sz w:val="23"/>
          <w:szCs w:val="23"/>
          <w:lang w:val="lt-LT"/>
        </w:rPr>
      </w:pPr>
    </w:p>
    <w:p w14:paraId="79E5E1F4" w14:textId="77777777" w:rsidR="006E75F6" w:rsidRPr="00040B9F" w:rsidRDefault="006E75F6" w:rsidP="009402A8">
      <w:pPr>
        <w:autoSpaceDE w:val="0"/>
        <w:autoSpaceDN w:val="0"/>
        <w:adjustRightInd w:val="0"/>
        <w:ind w:firstLine="567"/>
        <w:jc w:val="both"/>
        <w:rPr>
          <w:rFonts w:eastAsiaTheme="minorHAnsi"/>
          <w:sz w:val="23"/>
          <w:szCs w:val="23"/>
          <w:lang w:val="lt-LT"/>
        </w:rPr>
      </w:pPr>
      <w:r w:rsidRPr="00040B9F">
        <w:t>Paslaugų gavėjų skaičius 2017-2019 metais</w:t>
      </w:r>
    </w:p>
    <w:p w14:paraId="031A3426" w14:textId="77777777" w:rsidR="00AB3A1A" w:rsidRPr="00040B9F" w:rsidRDefault="00AB3A1A" w:rsidP="009402A8">
      <w:pPr>
        <w:autoSpaceDE w:val="0"/>
        <w:autoSpaceDN w:val="0"/>
        <w:adjustRightInd w:val="0"/>
        <w:ind w:firstLine="567"/>
        <w:jc w:val="both"/>
      </w:pPr>
      <w:r w:rsidRPr="00040B9F">
        <w:t>9 lentelė</w:t>
      </w:r>
    </w:p>
    <w:p w14:paraId="1F4F3580" w14:textId="77777777" w:rsidR="00AB3A1A" w:rsidRPr="00040B9F" w:rsidRDefault="00AB3A1A" w:rsidP="009402A8">
      <w:pPr>
        <w:autoSpaceDE w:val="0"/>
        <w:autoSpaceDN w:val="0"/>
        <w:adjustRightInd w:val="0"/>
        <w:ind w:firstLine="567"/>
        <w:jc w:val="both"/>
      </w:pPr>
    </w:p>
    <w:tbl>
      <w:tblPr>
        <w:tblStyle w:val="Lentelstinklelis"/>
        <w:tblW w:w="0" w:type="auto"/>
        <w:tblInd w:w="0" w:type="dxa"/>
        <w:tblLook w:val="04A0" w:firstRow="1" w:lastRow="0" w:firstColumn="1" w:lastColumn="0" w:noHBand="0" w:noVBand="1"/>
      </w:tblPr>
      <w:tblGrid>
        <w:gridCol w:w="3209"/>
        <w:gridCol w:w="3209"/>
        <w:gridCol w:w="3210"/>
      </w:tblGrid>
      <w:tr w:rsidR="00AB3A1A" w:rsidRPr="00040B9F" w14:paraId="0C1DFD80" w14:textId="77777777" w:rsidTr="00074388">
        <w:tc>
          <w:tcPr>
            <w:tcW w:w="3209" w:type="dxa"/>
          </w:tcPr>
          <w:p w14:paraId="3CC442F9" w14:textId="77777777" w:rsidR="00AB3A1A" w:rsidRPr="00040B9F" w:rsidRDefault="00AB3A1A" w:rsidP="009402A8">
            <w:pPr>
              <w:autoSpaceDE w:val="0"/>
              <w:autoSpaceDN w:val="0"/>
              <w:adjustRightInd w:val="0"/>
              <w:jc w:val="both"/>
              <w:rPr>
                <w:rStyle w:val="Hipersaitas"/>
                <w:bCs/>
                <w:color w:val="auto"/>
                <w:u w:val="none"/>
              </w:rPr>
            </w:pPr>
            <w:r w:rsidRPr="00040B9F">
              <w:rPr>
                <w:rStyle w:val="Hipersaitas"/>
                <w:bCs/>
                <w:color w:val="auto"/>
                <w:u w:val="none"/>
              </w:rPr>
              <w:t>2017 m.</w:t>
            </w:r>
          </w:p>
        </w:tc>
        <w:tc>
          <w:tcPr>
            <w:tcW w:w="3209" w:type="dxa"/>
          </w:tcPr>
          <w:p w14:paraId="504A2246" w14:textId="77777777" w:rsidR="00AB3A1A" w:rsidRPr="00040B9F" w:rsidRDefault="00AB3A1A" w:rsidP="009402A8">
            <w:pPr>
              <w:autoSpaceDE w:val="0"/>
              <w:autoSpaceDN w:val="0"/>
              <w:adjustRightInd w:val="0"/>
              <w:jc w:val="both"/>
              <w:rPr>
                <w:rStyle w:val="Hipersaitas"/>
                <w:bCs/>
                <w:color w:val="auto"/>
                <w:u w:val="none"/>
              </w:rPr>
            </w:pPr>
            <w:r w:rsidRPr="00040B9F">
              <w:rPr>
                <w:rStyle w:val="Hipersaitas"/>
                <w:bCs/>
                <w:color w:val="auto"/>
                <w:u w:val="none"/>
              </w:rPr>
              <w:t>2018 m.</w:t>
            </w:r>
          </w:p>
        </w:tc>
        <w:tc>
          <w:tcPr>
            <w:tcW w:w="3210" w:type="dxa"/>
          </w:tcPr>
          <w:p w14:paraId="4711ACC6" w14:textId="77777777" w:rsidR="00AB3A1A" w:rsidRPr="00040B9F" w:rsidRDefault="00AB3A1A" w:rsidP="009402A8">
            <w:pPr>
              <w:autoSpaceDE w:val="0"/>
              <w:autoSpaceDN w:val="0"/>
              <w:adjustRightInd w:val="0"/>
              <w:jc w:val="both"/>
              <w:rPr>
                <w:rStyle w:val="Hipersaitas"/>
                <w:bCs/>
                <w:color w:val="auto"/>
                <w:u w:val="none"/>
              </w:rPr>
            </w:pPr>
            <w:r w:rsidRPr="00040B9F">
              <w:rPr>
                <w:rStyle w:val="Hipersaitas"/>
                <w:bCs/>
                <w:color w:val="auto"/>
                <w:u w:val="none"/>
              </w:rPr>
              <w:t>2019 m.</w:t>
            </w:r>
          </w:p>
        </w:tc>
      </w:tr>
      <w:tr w:rsidR="00AB3A1A" w:rsidRPr="00040B9F" w14:paraId="30DA0F80" w14:textId="77777777" w:rsidTr="00074388">
        <w:tc>
          <w:tcPr>
            <w:tcW w:w="3209" w:type="dxa"/>
          </w:tcPr>
          <w:p w14:paraId="7592DB9B" w14:textId="77777777" w:rsidR="00AB3A1A" w:rsidRPr="00040B9F" w:rsidRDefault="00AB3A1A" w:rsidP="009402A8">
            <w:pPr>
              <w:autoSpaceDE w:val="0"/>
              <w:autoSpaceDN w:val="0"/>
              <w:adjustRightInd w:val="0"/>
              <w:jc w:val="both"/>
              <w:rPr>
                <w:rStyle w:val="Hipersaitas"/>
                <w:bCs/>
                <w:color w:val="auto"/>
                <w:u w:val="none"/>
              </w:rPr>
            </w:pPr>
            <w:r w:rsidRPr="00040B9F">
              <w:rPr>
                <w:rStyle w:val="Hipersaitas"/>
                <w:bCs/>
                <w:color w:val="auto"/>
                <w:u w:val="none"/>
              </w:rPr>
              <w:t>20</w:t>
            </w:r>
          </w:p>
        </w:tc>
        <w:tc>
          <w:tcPr>
            <w:tcW w:w="3209" w:type="dxa"/>
          </w:tcPr>
          <w:p w14:paraId="1DFFCDC9" w14:textId="77777777" w:rsidR="00AB3A1A" w:rsidRPr="00040B9F" w:rsidRDefault="00AB3A1A" w:rsidP="009402A8">
            <w:pPr>
              <w:autoSpaceDE w:val="0"/>
              <w:autoSpaceDN w:val="0"/>
              <w:adjustRightInd w:val="0"/>
              <w:jc w:val="both"/>
              <w:rPr>
                <w:rStyle w:val="Hipersaitas"/>
                <w:bCs/>
                <w:color w:val="auto"/>
                <w:u w:val="none"/>
              </w:rPr>
            </w:pPr>
            <w:r w:rsidRPr="00040B9F">
              <w:rPr>
                <w:rStyle w:val="Hipersaitas"/>
                <w:bCs/>
                <w:color w:val="auto"/>
                <w:u w:val="none"/>
              </w:rPr>
              <w:t>28</w:t>
            </w:r>
          </w:p>
        </w:tc>
        <w:tc>
          <w:tcPr>
            <w:tcW w:w="3210" w:type="dxa"/>
          </w:tcPr>
          <w:p w14:paraId="798650E3" w14:textId="77777777" w:rsidR="00AB3A1A" w:rsidRPr="00040B9F" w:rsidRDefault="00AB3A1A" w:rsidP="009402A8">
            <w:pPr>
              <w:autoSpaceDE w:val="0"/>
              <w:autoSpaceDN w:val="0"/>
              <w:adjustRightInd w:val="0"/>
              <w:jc w:val="both"/>
              <w:rPr>
                <w:rStyle w:val="Hipersaitas"/>
                <w:bCs/>
                <w:color w:val="auto"/>
                <w:u w:val="none"/>
              </w:rPr>
            </w:pPr>
            <w:r w:rsidRPr="00040B9F">
              <w:rPr>
                <w:rStyle w:val="Hipersaitas"/>
                <w:bCs/>
                <w:color w:val="auto"/>
                <w:u w:val="none"/>
              </w:rPr>
              <w:t>31</w:t>
            </w:r>
          </w:p>
        </w:tc>
      </w:tr>
    </w:tbl>
    <w:p w14:paraId="38915EDE" w14:textId="77777777" w:rsidR="00AB3A1A" w:rsidRPr="00040B9F" w:rsidRDefault="00AB3A1A" w:rsidP="009402A8">
      <w:pPr>
        <w:autoSpaceDE w:val="0"/>
        <w:autoSpaceDN w:val="0"/>
        <w:adjustRightInd w:val="0"/>
        <w:ind w:firstLine="567"/>
        <w:jc w:val="both"/>
        <w:rPr>
          <w:rStyle w:val="Hipersaitas"/>
          <w:b/>
          <w:bCs/>
          <w:color w:val="auto"/>
          <w:u w:val="none"/>
        </w:rPr>
      </w:pPr>
    </w:p>
    <w:p w14:paraId="3BF13B6C" w14:textId="77777777" w:rsidR="00BE2583" w:rsidRPr="00040B9F" w:rsidRDefault="00BE2583" w:rsidP="009402A8">
      <w:pPr>
        <w:autoSpaceDE w:val="0"/>
        <w:autoSpaceDN w:val="0"/>
        <w:adjustRightInd w:val="0"/>
        <w:ind w:firstLine="567"/>
        <w:jc w:val="both"/>
        <w:rPr>
          <w:rStyle w:val="Hipersaitas"/>
          <w:b/>
          <w:bCs/>
          <w:color w:val="auto"/>
        </w:rPr>
      </w:pPr>
    </w:p>
    <w:p w14:paraId="308170BB" w14:textId="77777777" w:rsidR="00213487" w:rsidRPr="00040B9F" w:rsidRDefault="00213487" w:rsidP="009402A8">
      <w:pPr>
        <w:jc w:val="both"/>
        <w:rPr>
          <w:rStyle w:val="Hipersaitas"/>
          <w:b/>
          <w:bCs/>
          <w:color w:val="auto"/>
          <w:u w:val="none"/>
        </w:rPr>
      </w:pPr>
      <w:r w:rsidRPr="00040B9F">
        <w:rPr>
          <w:rStyle w:val="Hipersaitas"/>
          <w:b/>
          <w:bCs/>
          <w:color w:val="auto"/>
          <w:u w:val="none"/>
        </w:rPr>
        <w:t xml:space="preserve">          3.7. </w:t>
      </w:r>
      <w:r w:rsidR="00A0438C" w:rsidRPr="00040B9F">
        <w:rPr>
          <w:rStyle w:val="Hipersaitas"/>
          <w:b/>
          <w:bCs/>
          <w:color w:val="auto"/>
          <w:u w:val="none"/>
        </w:rPr>
        <w:t>SOCIALINIŲ ĮGŪDŽIŲ UGDYMO IR PALAIKYMO PASLAUGA (ŠEIMOS NAMUOSE)</w:t>
      </w:r>
    </w:p>
    <w:p w14:paraId="70CE8F3F" w14:textId="77777777" w:rsidR="002038AD" w:rsidRPr="00040B9F" w:rsidRDefault="00C30700" w:rsidP="009402A8">
      <w:pPr>
        <w:jc w:val="both"/>
        <w:rPr>
          <w:rStyle w:val="Hipersaitas"/>
          <w:b/>
          <w:bCs/>
          <w:color w:val="auto"/>
          <w:u w:val="none"/>
        </w:rPr>
      </w:pPr>
      <w:r w:rsidRPr="00040B9F">
        <w:rPr>
          <w:rStyle w:val="Hipersaitas"/>
          <w:b/>
          <w:bCs/>
          <w:color w:val="auto"/>
          <w:u w:val="none"/>
        </w:rPr>
        <w:t xml:space="preserve">      </w:t>
      </w:r>
    </w:p>
    <w:p w14:paraId="3F5A5182" w14:textId="77777777" w:rsidR="002038AD" w:rsidRPr="00040B9F" w:rsidRDefault="00C30700" w:rsidP="009402A8">
      <w:pPr>
        <w:jc w:val="both"/>
        <w:rPr>
          <w:rStyle w:val="Hipersaitas"/>
          <w:color w:val="auto"/>
          <w:u w:val="none"/>
        </w:rPr>
      </w:pPr>
      <w:r w:rsidRPr="00040B9F">
        <w:rPr>
          <w:rStyle w:val="Hipersaitas"/>
          <w:bCs/>
          <w:color w:val="auto"/>
          <w:u w:val="none"/>
        </w:rPr>
        <w:t xml:space="preserve">              Paslauga skirta</w:t>
      </w:r>
      <w:r w:rsidR="002038AD" w:rsidRPr="00040B9F">
        <w:rPr>
          <w:rStyle w:val="Hipersaitas"/>
          <w:bCs/>
          <w:color w:val="auto"/>
          <w:u w:val="none"/>
        </w:rPr>
        <w:t xml:space="preserve"> šeimoms, patiriančioms socialinę riziką, kuriose auga nepilnamečiai vaikai</w:t>
      </w:r>
      <w:r w:rsidR="00702419" w:rsidRPr="00040B9F">
        <w:rPr>
          <w:rStyle w:val="Hipersaitas"/>
          <w:bCs/>
          <w:color w:val="auto"/>
          <w:u w:val="none"/>
        </w:rPr>
        <w:t>, kurias lydi įvairūs veiksnai ir aplinkybės,</w:t>
      </w:r>
      <w:r w:rsidR="00702419" w:rsidRPr="00040B9F">
        <w:rPr>
          <w:lang w:val="en"/>
        </w:rPr>
        <w:t xml:space="preserve"> dėl kurių asmenys (šeimos) patiria ar yra pavojus jiems patirti socialinę atskirtį: suaugusių šeimos narių socialinių įgūdžių tinkamai prižiūrėti ir ugdyti nepilnamečius vaikus (įvaikius) stoka ar nebuvimas; nepilnamečių vaikų (įvaikių) visapusio fizinio, protinio, dvasinio, dorovinio vystymosi ir saugumo sąlygų šeimoje neužtikrinimas.</w:t>
      </w:r>
    </w:p>
    <w:p w14:paraId="06F5B82E" w14:textId="77777777" w:rsidR="002038AD" w:rsidRPr="00040B9F" w:rsidRDefault="00702419" w:rsidP="009402A8">
      <w:pPr>
        <w:jc w:val="both"/>
        <w:rPr>
          <w:rStyle w:val="Grietas"/>
          <w:b w:val="0"/>
          <w:lang w:val="en"/>
        </w:rPr>
      </w:pPr>
      <w:r w:rsidRPr="00040B9F">
        <w:rPr>
          <w:rStyle w:val="Grietas"/>
          <w:b w:val="0"/>
          <w:lang w:val="en"/>
        </w:rPr>
        <w:t xml:space="preserve">              </w:t>
      </w:r>
      <w:r w:rsidR="002038AD" w:rsidRPr="00040B9F">
        <w:rPr>
          <w:rStyle w:val="Grietas"/>
          <w:b w:val="0"/>
          <w:lang w:val="en"/>
        </w:rPr>
        <w:t xml:space="preserve">Centro darbuotojai </w:t>
      </w:r>
      <w:r w:rsidR="002038AD" w:rsidRPr="00040B9F">
        <w:rPr>
          <w:rStyle w:val="Grietas"/>
          <w:b w:val="0"/>
        </w:rPr>
        <w:t xml:space="preserve">vykdo atvejo vadybą ir koordinuoja atvejo vadybos procesus, </w:t>
      </w:r>
      <w:r w:rsidR="002038AD" w:rsidRPr="00040B9F">
        <w:rPr>
          <w:rStyle w:val="Grietas"/>
          <w:b w:val="0"/>
          <w:lang w:val="en"/>
        </w:rPr>
        <w:t>teikia socialinės priežiūros paslaugas, socialinę-psichologinę pagalbą šeimoms, patiriančioms socialinę riziką bei jose augantiems vaikams.</w:t>
      </w:r>
    </w:p>
    <w:p w14:paraId="1BA768EC" w14:textId="77777777" w:rsidR="00074388" w:rsidRPr="00040B9F" w:rsidRDefault="00074388" w:rsidP="009402A8">
      <w:pPr>
        <w:autoSpaceDE w:val="0"/>
        <w:autoSpaceDN w:val="0"/>
        <w:adjustRightInd w:val="0"/>
        <w:jc w:val="both"/>
      </w:pPr>
    </w:p>
    <w:p w14:paraId="0070DFA8" w14:textId="777A309F" w:rsidR="00074388" w:rsidRPr="00040B9F" w:rsidRDefault="00074388" w:rsidP="009402A8">
      <w:pPr>
        <w:autoSpaceDE w:val="0"/>
        <w:autoSpaceDN w:val="0"/>
        <w:adjustRightInd w:val="0"/>
        <w:jc w:val="both"/>
        <w:rPr>
          <w:rFonts w:eastAsiaTheme="minorHAnsi"/>
          <w:sz w:val="23"/>
          <w:szCs w:val="23"/>
          <w:lang w:val="lt-LT"/>
        </w:rPr>
      </w:pPr>
      <w:proofErr w:type="spellStart"/>
      <w:r w:rsidRPr="00040B9F">
        <w:t>Paslaugų</w:t>
      </w:r>
      <w:proofErr w:type="spellEnd"/>
      <w:r w:rsidRPr="00040B9F">
        <w:t xml:space="preserve"> </w:t>
      </w:r>
      <w:proofErr w:type="spellStart"/>
      <w:r w:rsidRPr="00040B9F">
        <w:t>gavėjų</w:t>
      </w:r>
      <w:proofErr w:type="spellEnd"/>
      <w:r w:rsidRPr="00040B9F">
        <w:t xml:space="preserve"> </w:t>
      </w:r>
      <w:proofErr w:type="spellStart"/>
      <w:r w:rsidRPr="00040B9F">
        <w:t>skaičius</w:t>
      </w:r>
      <w:proofErr w:type="spellEnd"/>
      <w:r w:rsidRPr="00040B9F">
        <w:t xml:space="preserve"> 2017-2019 metais</w:t>
      </w:r>
    </w:p>
    <w:p w14:paraId="0540F32C" w14:textId="77777777" w:rsidR="00074388" w:rsidRPr="00040B9F" w:rsidRDefault="00074388" w:rsidP="009402A8">
      <w:pPr>
        <w:autoSpaceDE w:val="0"/>
        <w:autoSpaceDN w:val="0"/>
        <w:adjustRightInd w:val="0"/>
        <w:ind w:firstLine="567"/>
        <w:jc w:val="both"/>
      </w:pPr>
      <w:r w:rsidRPr="00040B9F">
        <w:t>9 lentelė</w:t>
      </w:r>
    </w:p>
    <w:p w14:paraId="27BD88DF" w14:textId="77777777" w:rsidR="00074388" w:rsidRPr="00040B9F" w:rsidRDefault="00074388" w:rsidP="009402A8">
      <w:pPr>
        <w:autoSpaceDE w:val="0"/>
        <w:autoSpaceDN w:val="0"/>
        <w:adjustRightInd w:val="0"/>
        <w:ind w:firstLine="567"/>
        <w:jc w:val="both"/>
      </w:pPr>
    </w:p>
    <w:tbl>
      <w:tblPr>
        <w:tblStyle w:val="Lentelstinklelis"/>
        <w:tblW w:w="0" w:type="auto"/>
        <w:tblInd w:w="0" w:type="dxa"/>
        <w:tblLook w:val="04A0" w:firstRow="1" w:lastRow="0" w:firstColumn="1" w:lastColumn="0" w:noHBand="0" w:noVBand="1"/>
      </w:tblPr>
      <w:tblGrid>
        <w:gridCol w:w="3209"/>
        <w:gridCol w:w="1596"/>
        <w:gridCol w:w="1613"/>
        <w:gridCol w:w="1512"/>
        <w:gridCol w:w="1698"/>
      </w:tblGrid>
      <w:tr w:rsidR="007C18E8" w:rsidRPr="00040B9F" w14:paraId="5EBACA18" w14:textId="77777777" w:rsidTr="00074388">
        <w:tc>
          <w:tcPr>
            <w:tcW w:w="3209" w:type="dxa"/>
          </w:tcPr>
          <w:p w14:paraId="2D38A697" w14:textId="77777777" w:rsidR="00074388" w:rsidRPr="00040B9F" w:rsidRDefault="00074388" w:rsidP="009402A8">
            <w:pPr>
              <w:autoSpaceDE w:val="0"/>
              <w:autoSpaceDN w:val="0"/>
              <w:adjustRightInd w:val="0"/>
              <w:jc w:val="both"/>
              <w:rPr>
                <w:rStyle w:val="Hipersaitas"/>
                <w:bCs/>
                <w:color w:val="auto"/>
                <w:u w:val="none"/>
              </w:rPr>
            </w:pPr>
            <w:r w:rsidRPr="00040B9F">
              <w:rPr>
                <w:rStyle w:val="Hipersaitas"/>
                <w:bCs/>
                <w:color w:val="auto"/>
                <w:u w:val="none"/>
              </w:rPr>
              <w:t>2017 m.</w:t>
            </w:r>
          </w:p>
        </w:tc>
        <w:tc>
          <w:tcPr>
            <w:tcW w:w="3209" w:type="dxa"/>
            <w:gridSpan w:val="2"/>
          </w:tcPr>
          <w:p w14:paraId="715BC5A8" w14:textId="77777777" w:rsidR="00074388" w:rsidRPr="00040B9F" w:rsidRDefault="00074388" w:rsidP="009402A8">
            <w:pPr>
              <w:autoSpaceDE w:val="0"/>
              <w:autoSpaceDN w:val="0"/>
              <w:adjustRightInd w:val="0"/>
              <w:jc w:val="both"/>
              <w:rPr>
                <w:rStyle w:val="Hipersaitas"/>
                <w:bCs/>
                <w:color w:val="auto"/>
                <w:u w:val="none"/>
              </w:rPr>
            </w:pPr>
            <w:r w:rsidRPr="00040B9F">
              <w:rPr>
                <w:rStyle w:val="Hipersaitas"/>
                <w:bCs/>
                <w:color w:val="auto"/>
                <w:u w:val="none"/>
              </w:rPr>
              <w:t>2018 m.</w:t>
            </w:r>
          </w:p>
        </w:tc>
        <w:tc>
          <w:tcPr>
            <w:tcW w:w="3210" w:type="dxa"/>
            <w:gridSpan w:val="2"/>
          </w:tcPr>
          <w:p w14:paraId="68BABB92" w14:textId="77777777" w:rsidR="00074388" w:rsidRPr="00040B9F" w:rsidRDefault="00074388" w:rsidP="009402A8">
            <w:pPr>
              <w:autoSpaceDE w:val="0"/>
              <w:autoSpaceDN w:val="0"/>
              <w:adjustRightInd w:val="0"/>
              <w:jc w:val="both"/>
              <w:rPr>
                <w:rStyle w:val="Hipersaitas"/>
                <w:bCs/>
                <w:color w:val="auto"/>
                <w:u w:val="none"/>
              </w:rPr>
            </w:pPr>
            <w:r w:rsidRPr="00040B9F">
              <w:rPr>
                <w:rStyle w:val="Hipersaitas"/>
                <w:bCs/>
                <w:color w:val="auto"/>
                <w:u w:val="none"/>
              </w:rPr>
              <w:t>2019 m.</w:t>
            </w:r>
          </w:p>
        </w:tc>
      </w:tr>
      <w:tr w:rsidR="007C18E8" w:rsidRPr="00040B9F" w14:paraId="60D431A2" w14:textId="77777777" w:rsidTr="00B2692F">
        <w:tc>
          <w:tcPr>
            <w:tcW w:w="3209" w:type="dxa"/>
          </w:tcPr>
          <w:p w14:paraId="3EE7F6CD" w14:textId="77777777" w:rsidR="00791F95" w:rsidRPr="00040B9F" w:rsidRDefault="00791F95" w:rsidP="009402A8">
            <w:pPr>
              <w:autoSpaceDE w:val="0"/>
              <w:autoSpaceDN w:val="0"/>
              <w:adjustRightInd w:val="0"/>
              <w:jc w:val="both"/>
              <w:rPr>
                <w:rStyle w:val="Hipersaitas"/>
                <w:bCs/>
                <w:color w:val="auto"/>
                <w:u w:val="none"/>
              </w:rPr>
            </w:pPr>
            <w:r w:rsidRPr="00040B9F">
              <w:rPr>
                <w:rStyle w:val="Hipersaitas"/>
                <w:bCs/>
                <w:color w:val="auto"/>
                <w:u w:val="none"/>
              </w:rPr>
              <w:t>-</w:t>
            </w:r>
          </w:p>
        </w:tc>
        <w:tc>
          <w:tcPr>
            <w:tcW w:w="1596" w:type="dxa"/>
            <w:tcBorders>
              <w:top w:val="single" w:sz="4" w:space="0" w:color="auto"/>
              <w:left w:val="single" w:sz="4" w:space="0" w:color="auto"/>
              <w:bottom w:val="single" w:sz="4" w:space="0" w:color="auto"/>
              <w:right w:val="single" w:sz="4" w:space="0" w:color="auto"/>
            </w:tcBorders>
          </w:tcPr>
          <w:p w14:paraId="63F3E884" w14:textId="77777777" w:rsidR="00791F95" w:rsidRPr="00040B9F" w:rsidRDefault="00791F95" w:rsidP="009402A8">
            <w:pPr>
              <w:autoSpaceDE w:val="0"/>
              <w:autoSpaceDN w:val="0"/>
              <w:adjustRightInd w:val="0"/>
              <w:jc w:val="both"/>
              <w:rPr>
                <w:rStyle w:val="Hipersaitas"/>
                <w:bCs/>
                <w:color w:val="auto"/>
                <w:sz w:val="22"/>
                <w:szCs w:val="22"/>
                <w:u w:val="none"/>
              </w:rPr>
            </w:pPr>
            <w:r w:rsidRPr="00040B9F">
              <w:rPr>
                <w:rStyle w:val="Hipersaitas"/>
                <w:bCs/>
                <w:color w:val="auto"/>
                <w:sz w:val="22"/>
                <w:szCs w:val="22"/>
                <w:u w:val="none"/>
              </w:rPr>
              <w:t xml:space="preserve">Šeimų sk. </w:t>
            </w:r>
          </w:p>
        </w:tc>
        <w:tc>
          <w:tcPr>
            <w:tcW w:w="1613" w:type="dxa"/>
            <w:tcBorders>
              <w:top w:val="single" w:sz="4" w:space="0" w:color="auto"/>
              <w:left w:val="single" w:sz="4" w:space="0" w:color="auto"/>
              <w:bottom w:val="single" w:sz="4" w:space="0" w:color="auto"/>
              <w:right w:val="single" w:sz="4" w:space="0" w:color="auto"/>
            </w:tcBorders>
          </w:tcPr>
          <w:p w14:paraId="1F2C0C30" w14:textId="77777777" w:rsidR="00791F95" w:rsidRPr="00040B9F" w:rsidRDefault="00791F95" w:rsidP="009402A8">
            <w:pPr>
              <w:autoSpaceDE w:val="0"/>
              <w:autoSpaceDN w:val="0"/>
              <w:adjustRightInd w:val="0"/>
              <w:jc w:val="both"/>
              <w:rPr>
                <w:rStyle w:val="Hipersaitas"/>
                <w:bCs/>
                <w:color w:val="auto"/>
                <w:sz w:val="22"/>
                <w:szCs w:val="22"/>
                <w:u w:val="none"/>
              </w:rPr>
            </w:pPr>
            <w:r w:rsidRPr="00040B9F">
              <w:rPr>
                <w:rStyle w:val="Hipersaitas"/>
                <w:bCs/>
                <w:color w:val="auto"/>
                <w:sz w:val="22"/>
                <w:szCs w:val="22"/>
                <w:u w:val="none"/>
              </w:rPr>
              <w:t>Vaikų sk. šiose šeimose</w:t>
            </w:r>
          </w:p>
        </w:tc>
        <w:tc>
          <w:tcPr>
            <w:tcW w:w="1512" w:type="dxa"/>
            <w:tcBorders>
              <w:top w:val="single" w:sz="4" w:space="0" w:color="auto"/>
              <w:left w:val="single" w:sz="4" w:space="0" w:color="auto"/>
              <w:bottom w:val="single" w:sz="4" w:space="0" w:color="auto"/>
              <w:right w:val="single" w:sz="4" w:space="0" w:color="auto"/>
            </w:tcBorders>
          </w:tcPr>
          <w:p w14:paraId="77DC470E" w14:textId="77777777" w:rsidR="00791F95" w:rsidRPr="00040B9F" w:rsidRDefault="00791F95" w:rsidP="009402A8">
            <w:pPr>
              <w:autoSpaceDE w:val="0"/>
              <w:autoSpaceDN w:val="0"/>
              <w:adjustRightInd w:val="0"/>
              <w:jc w:val="both"/>
              <w:rPr>
                <w:rStyle w:val="Hipersaitas"/>
                <w:bCs/>
                <w:color w:val="auto"/>
                <w:sz w:val="22"/>
                <w:szCs w:val="22"/>
                <w:u w:val="none"/>
              </w:rPr>
            </w:pPr>
            <w:r w:rsidRPr="00040B9F">
              <w:rPr>
                <w:rStyle w:val="Hipersaitas"/>
                <w:bCs/>
                <w:color w:val="auto"/>
                <w:sz w:val="22"/>
                <w:szCs w:val="22"/>
                <w:u w:val="none"/>
              </w:rPr>
              <w:t xml:space="preserve">Šeimų sk. </w:t>
            </w:r>
          </w:p>
        </w:tc>
        <w:tc>
          <w:tcPr>
            <w:tcW w:w="1698" w:type="dxa"/>
            <w:tcBorders>
              <w:top w:val="single" w:sz="4" w:space="0" w:color="auto"/>
              <w:left w:val="single" w:sz="4" w:space="0" w:color="auto"/>
              <w:bottom w:val="single" w:sz="4" w:space="0" w:color="auto"/>
              <w:right w:val="single" w:sz="4" w:space="0" w:color="auto"/>
            </w:tcBorders>
          </w:tcPr>
          <w:p w14:paraId="589ED813" w14:textId="77777777" w:rsidR="00791F95" w:rsidRPr="00040B9F" w:rsidRDefault="00791F95" w:rsidP="009402A8">
            <w:pPr>
              <w:autoSpaceDE w:val="0"/>
              <w:autoSpaceDN w:val="0"/>
              <w:adjustRightInd w:val="0"/>
              <w:jc w:val="both"/>
              <w:rPr>
                <w:rStyle w:val="Hipersaitas"/>
                <w:bCs/>
                <w:color w:val="auto"/>
                <w:sz w:val="22"/>
                <w:szCs w:val="22"/>
                <w:u w:val="none"/>
              </w:rPr>
            </w:pPr>
            <w:r w:rsidRPr="00040B9F">
              <w:rPr>
                <w:rStyle w:val="Hipersaitas"/>
                <w:bCs/>
                <w:color w:val="auto"/>
                <w:sz w:val="22"/>
                <w:szCs w:val="22"/>
                <w:u w:val="none"/>
              </w:rPr>
              <w:t>Vaikų sk. šiose šeimose</w:t>
            </w:r>
          </w:p>
        </w:tc>
      </w:tr>
      <w:tr w:rsidR="007C18E8" w:rsidRPr="00040B9F" w14:paraId="5B70A329" w14:textId="77777777" w:rsidTr="00B2692F">
        <w:tc>
          <w:tcPr>
            <w:tcW w:w="3209" w:type="dxa"/>
          </w:tcPr>
          <w:p w14:paraId="478100CC" w14:textId="77777777" w:rsidR="00791F95" w:rsidRPr="00040B9F" w:rsidRDefault="00791F95" w:rsidP="009402A8">
            <w:pPr>
              <w:autoSpaceDE w:val="0"/>
              <w:autoSpaceDN w:val="0"/>
              <w:adjustRightInd w:val="0"/>
              <w:jc w:val="both"/>
              <w:rPr>
                <w:rStyle w:val="Hipersaitas"/>
                <w:bCs/>
                <w:color w:val="auto"/>
                <w:u w:val="none"/>
              </w:rPr>
            </w:pPr>
          </w:p>
        </w:tc>
        <w:tc>
          <w:tcPr>
            <w:tcW w:w="1596" w:type="dxa"/>
            <w:tcBorders>
              <w:top w:val="single" w:sz="4" w:space="0" w:color="auto"/>
              <w:left w:val="single" w:sz="4" w:space="0" w:color="auto"/>
              <w:bottom w:val="single" w:sz="4" w:space="0" w:color="auto"/>
              <w:right w:val="single" w:sz="4" w:space="0" w:color="auto"/>
            </w:tcBorders>
          </w:tcPr>
          <w:p w14:paraId="3B086FFF" w14:textId="77777777" w:rsidR="00791F95" w:rsidRPr="00040B9F" w:rsidRDefault="00791F95" w:rsidP="009402A8">
            <w:pPr>
              <w:autoSpaceDE w:val="0"/>
              <w:autoSpaceDN w:val="0"/>
              <w:adjustRightInd w:val="0"/>
              <w:jc w:val="both"/>
              <w:rPr>
                <w:rStyle w:val="Hipersaitas"/>
                <w:bCs/>
                <w:color w:val="auto"/>
                <w:sz w:val="22"/>
                <w:szCs w:val="22"/>
                <w:u w:val="none"/>
              </w:rPr>
            </w:pPr>
            <w:r w:rsidRPr="00040B9F">
              <w:rPr>
                <w:rStyle w:val="Hipersaitas"/>
                <w:bCs/>
                <w:color w:val="auto"/>
                <w:sz w:val="22"/>
                <w:szCs w:val="22"/>
                <w:u w:val="none"/>
              </w:rPr>
              <w:t>270</w:t>
            </w:r>
          </w:p>
        </w:tc>
        <w:tc>
          <w:tcPr>
            <w:tcW w:w="1613" w:type="dxa"/>
            <w:tcBorders>
              <w:top w:val="single" w:sz="4" w:space="0" w:color="auto"/>
              <w:left w:val="single" w:sz="4" w:space="0" w:color="auto"/>
              <w:bottom w:val="single" w:sz="4" w:space="0" w:color="auto"/>
              <w:right w:val="single" w:sz="4" w:space="0" w:color="auto"/>
            </w:tcBorders>
          </w:tcPr>
          <w:p w14:paraId="4DBD53F7" w14:textId="77777777" w:rsidR="00791F95" w:rsidRPr="00040B9F" w:rsidRDefault="00791F95" w:rsidP="009402A8">
            <w:pPr>
              <w:autoSpaceDE w:val="0"/>
              <w:autoSpaceDN w:val="0"/>
              <w:adjustRightInd w:val="0"/>
              <w:jc w:val="both"/>
              <w:rPr>
                <w:rStyle w:val="Hipersaitas"/>
                <w:bCs/>
                <w:color w:val="auto"/>
                <w:sz w:val="22"/>
                <w:szCs w:val="22"/>
                <w:u w:val="none"/>
              </w:rPr>
            </w:pPr>
            <w:r w:rsidRPr="00040B9F">
              <w:rPr>
                <w:rStyle w:val="Hipersaitas"/>
                <w:bCs/>
                <w:color w:val="auto"/>
                <w:sz w:val="22"/>
                <w:szCs w:val="22"/>
                <w:u w:val="none"/>
              </w:rPr>
              <w:t>570</w:t>
            </w:r>
          </w:p>
        </w:tc>
        <w:tc>
          <w:tcPr>
            <w:tcW w:w="1512" w:type="dxa"/>
          </w:tcPr>
          <w:p w14:paraId="734B0BC3" w14:textId="77777777" w:rsidR="00791F95" w:rsidRPr="00040B9F" w:rsidRDefault="007C18E8" w:rsidP="009402A8">
            <w:pPr>
              <w:autoSpaceDE w:val="0"/>
              <w:autoSpaceDN w:val="0"/>
              <w:adjustRightInd w:val="0"/>
              <w:jc w:val="both"/>
              <w:rPr>
                <w:rStyle w:val="Hipersaitas"/>
                <w:bCs/>
                <w:color w:val="auto"/>
                <w:u w:val="none"/>
              </w:rPr>
            </w:pPr>
            <w:r w:rsidRPr="00040B9F">
              <w:rPr>
                <w:rStyle w:val="Hipersaitas"/>
                <w:bCs/>
                <w:color w:val="auto"/>
                <w:u w:val="none"/>
              </w:rPr>
              <w:t>259</w:t>
            </w:r>
          </w:p>
        </w:tc>
        <w:tc>
          <w:tcPr>
            <w:tcW w:w="1698" w:type="dxa"/>
          </w:tcPr>
          <w:p w14:paraId="210F1A4C" w14:textId="77777777" w:rsidR="00791F95" w:rsidRPr="00040B9F" w:rsidRDefault="007C18E8" w:rsidP="009402A8">
            <w:pPr>
              <w:autoSpaceDE w:val="0"/>
              <w:autoSpaceDN w:val="0"/>
              <w:adjustRightInd w:val="0"/>
              <w:jc w:val="both"/>
              <w:rPr>
                <w:rStyle w:val="Hipersaitas"/>
                <w:bCs/>
                <w:color w:val="auto"/>
                <w:u w:val="none"/>
              </w:rPr>
            </w:pPr>
            <w:r w:rsidRPr="00040B9F">
              <w:rPr>
                <w:rStyle w:val="Hipersaitas"/>
                <w:bCs/>
                <w:color w:val="auto"/>
                <w:u w:val="none"/>
              </w:rPr>
              <w:t>529</w:t>
            </w:r>
          </w:p>
        </w:tc>
      </w:tr>
    </w:tbl>
    <w:p w14:paraId="0B3035AA" w14:textId="77777777" w:rsidR="00213487" w:rsidRPr="00040B9F" w:rsidRDefault="00213487" w:rsidP="009402A8">
      <w:pPr>
        <w:autoSpaceDE w:val="0"/>
        <w:autoSpaceDN w:val="0"/>
        <w:adjustRightInd w:val="0"/>
        <w:jc w:val="both"/>
        <w:rPr>
          <w:rStyle w:val="Hipersaitas"/>
          <w:b/>
          <w:bCs/>
          <w:color w:val="auto"/>
          <w:u w:val="none"/>
        </w:rPr>
      </w:pPr>
    </w:p>
    <w:p w14:paraId="53875F19" w14:textId="62191D91" w:rsidR="00A0438C" w:rsidRPr="00040B9F" w:rsidRDefault="00A0438C" w:rsidP="009402A8">
      <w:pPr>
        <w:autoSpaceDE w:val="0"/>
        <w:autoSpaceDN w:val="0"/>
        <w:adjustRightInd w:val="0"/>
        <w:jc w:val="both"/>
        <w:rPr>
          <w:rStyle w:val="Hipersaitas"/>
          <w:b/>
          <w:bCs/>
          <w:color w:val="auto"/>
          <w:u w:val="none"/>
        </w:rPr>
      </w:pPr>
      <w:r w:rsidRPr="00040B9F">
        <w:rPr>
          <w:rStyle w:val="Hipersaitas"/>
          <w:b/>
          <w:bCs/>
          <w:color w:val="auto"/>
          <w:u w:val="none"/>
        </w:rPr>
        <w:t>3.8. ASMENINIO ASIST</w:t>
      </w:r>
      <w:r w:rsidR="009402A8">
        <w:rPr>
          <w:rStyle w:val="Hipersaitas"/>
          <w:b/>
          <w:bCs/>
          <w:color w:val="auto"/>
          <w:u w:val="none"/>
        </w:rPr>
        <w:t>ENT</w:t>
      </w:r>
      <w:r w:rsidRPr="00040B9F">
        <w:rPr>
          <w:rStyle w:val="Hipersaitas"/>
          <w:b/>
          <w:bCs/>
          <w:color w:val="auto"/>
          <w:u w:val="none"/>
        </w:rPr>
        <w:t>O PASLAUGA</w:t>
      </w:r>
    </w:p>
    <w:p w14:paraId="0B581F99" w14:textId="77777777" w:rsidR="00702419" w:rsidRPr="00040B9F" w:rsidRDefault="00702419" w:rsidP="009402A8">
      <w:pPr>
        <w:autoSpaceDE w:val="0"/>
        <w:autoSpaceDN w:val="0"/>
        <w:adjustRightInd w:val="0"/>
        <w:jc w:val="both"/>
        <w:rPr>
          <w:rStyle w:val="Hipersaitas"/>
          <w:b/>
          <w:bCs/>
          <w:color w:val="auto"/>
          <w:u w:val="none"/>
        </w:rPr>
      </w:pPr>
    </w:p>
    <w:p w14:paraId="4EC0D812" w14:textId="77777777" w:rsidR="00702419" w:rsidRPr="00040B9F" w:rsidRDefault="00702419" w:rsidP="009402A8">
      <w:pPr>
        <w:autoSpaceDE w:val="0"/>
        <w:autoSpaceDN w:val="0"/>
        <w:adjustRightInd w:val="0"/>
        <w:jc w:val="both"/>
        <w:rPr>
          <w:bCs/>
        </w:rPr>
      </w:pPr>
      <w:r w:rsidRPr="00040B9F">
        <w:rPr>
          <w:rStyle w:val="Hipersaitas"/>
          <w:bCs/>
          <w:color w:val="auto"/>
          <w:u w:val="none"/>
        </w:rPr>
        <w:t xml:space="preserve">        </w:t>
      </w:r>
      <w:proofErr w:type="spellStart"/>
      <w:r w:rsidRPr="00040B9F">
        <w:rPr>
          <w:rStyle w:val="Hipersaitas"/>
          <w:bCs/>
          <w:color w:val="auto"/>
          <w:u w:val="none"/>
        </w:rPr>
        <w:t>Socialinių</w:t>
      </w:r>
      <w:proofErr w:type="spellEnd"/>
      <w:r w:rsidRPr="00040B9F">
        <w:rPr>
          <w:rStyle w:val="Hipersaitas"/>
          <w:bCs/>
          <w:color w:val="auto"/>
          <w:u w:val="none"/>
        </w:rPr>
        <w:t xml:space="preserve"> </w:t>
      </w:r>
      <w:proofErr w:type="spellStart"/>
      <w:r w:rsidRPr="00040B9F">
        <w:rPr>
          <w:rStyle w:val="Hipersaitas"/>
          <w:bCs/>
          <w:color w:val="auto"/>
          <w:u w:val="none"/>
        </w:rPr>
        <w:t>paslaugų</w:t>
      </w:r>
      <w:proofErr w:type="spellEnd"/>
      <w:r w:rsidRPr="00040B9F">
        <w:rPr>
          <w:rStyle w:val="Hipersaitas"/>
          <w:bCs/>
          <w:color w:val="auto"/>
          <w:u w:val="none"/>
        </w:rPr>
        <w:t xml:space="preserve"> </w:t>
      </w:r>
      <w:proofErr w:type="spellStart"/>
      <w:r w:rsidRPr="00040B9F">
        <w:rPr>
          <w:rStyle w:val="Hipersaitas"/>
          <w:bCs/>
          <w:color w:val="auto"/>
          <w:u w:val="none"/>
        </w:rPr>
        <w:t>centras</w:t>
      </w:r>
      <w:proofErr w:type="spellEnd"/>
      <w:r w:rsidRPr="00040B9F">
        <w:rPr>
          <w:rStyle w:val="Hipersaitas"/>
          <w:bCs/>
          <w:color w:val="auto"/>
          <w:u w:val="none"/>
        </w:rPr>
        <w:t xml:space="preserve"> </w:t>
      </w:r>
      <w:proofErr w:type="spellStart"/>
      <w:r w:rsidRPr="00040B9F">
        <w:rPr>
          <w:rStyle w:val="Hipersaitas"/>
          <w:bCs/>
          <w:color w:val="auto"/>
          <w:u w:val="none"/>
        </w:rPr>
        <w:t>nuo</w:t>
      </w:r>
      <w:proofErr w:type="spellEnd"/>
      <w:r w:rsidRPr="00040B9F">
        <w:rPr>
          <w:rStyle w:val="Hipersaitas"/>
          <w:bCs/>
          <w:color w:val="auto"/>
          <w:u w:val="none"/>
        </w:rPr>
        <w:t xml:space="preserve"> 2019 </w:t>
      </w:r>
      <w:proofErr w:type="spellStart"/>
      <w:r w:rsidRPr="00040B9F">
        <w:rPr>
          <w:rStyle w:val="Hipersaitas"/>
          <w:bCs/>
          <w:color w:val="auto"/>
          <w:u w:val="none"/>
        </w:rPr>
        <w:t>metų</w:t>
      </w:r>
      <w:proofErr w:type="spellEnd"/>
      <w:r w:rsidRPr="00040B9F">
        <w:rPr>
          <w:rStyle w:val="Hipersaitas"/>
          <w:bCs/>
          <w:color w:val="auto"/>
          <w:u w:val="none"/>
        </w:rPr>
        <w:t xml:space="preserve"> </w:t>
      </w:r>
      <w:r w:rsidR="00760578" w:rsidRPr="00040B9F">
        <w:rPr>
          <w:rStyle w:val="Hipersaitas"/>
          <w:bCs/>
          <w:color w:val="auto"/>
          <w:u w:val="none"/>
        </w:rPr>
        <w:t xml:space="preserve">IV </w:t>
      </w:r>
      <w:proofErr w:type="spellStart"/>
      <w:r w:rsidR="00760578" w:rsidRPr="00040B9F">
        <w:rPr>
          <w:rStyle w:val="Hipersaitas"/>
          <w:bCs/>
          <w:color w:val="auto"/>
          <w:u w:val="none"/>
        </w:rPr>
        <w:t>ketvirčio</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pradėjo</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vykdyti</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projektą</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Paslaugų</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šeimai</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plėtojimas</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Šilutės</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rajone</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kuris</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suteikė</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galimybę</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suteikti</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daugiau</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paslaugų</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asmenims</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turintiems</w:t>
      </w:r>
      <w:proofErr w:type="spellEnd"/>
      <w:r w:rsidR="00760578" w:rsidRPr="00040B9F">
        <w:rPr>
          <w:rStyle w:val="Hipersaitas"/>
          <w:bCs/>
          <w:color w:val="auto"/>
          <w:u w:val="none"/>
        </w:rPr>
        <w:t xml:space="preserve"> </w:t>
      </w:r>
      <w:proofErr w:type="spellStart"/>
      <w:r w:rsidR="00760578" w:rsidRPr="00040B9F">
        <w:rPr>
          <w:rStyle w:val="Hipersaitas"/>
          <w:bCs/>
          <w:color w:val="auto"/>
          <w:u w:val="none"/>
        </w:rPr>
        <w:t>negalią</w:t>
      </w:r>
      <w:proofErr w:type="spellEnd"/>
      <w:r w:rsidR="00760578" w:rsidRPr="00040B9F">
        <w:rPr>
          <w:rStyle w:val="Hipersaitas"/>
          <w:bCs/>
          <w:color w:val="auto"/>
          <w:u w:val="none"/>
        </w:rPr>
        <w:t>.</w:t>
      </w:r>
    </w:p>
    <w:p w14:paraId="572DF9D0" w14:textId="77777777" w:rsidR="00760578" w:rsidRPr="00040B9F" w:rsidRDefault="00D13A0E" w:rsidP="009402A8">
      <w:pPr>
        <w:pStyle w:val="Betarp"/>
        <w:jc w:val="both"/>
        <w:rPr>
          <w:rFonts w:ascii="Times New Roman" w:hAnsi="Times New Roman"/>
          <w:sz w:val="24"/>
          <w:szCs w:val="24"/>
        </w:rPr>
      </w:pPr>
      <w:r w:rsidRPr="00040B9F">
        <w:rPr>
          <w:rFonts w:ascii="Times New Roman" w:hAnsi="Times New Roman"/>
          <w:sz w:val="24"/>
          <w:szCs w:val="24"/>
        </w:rPr>
        <w:t xml:space="preserve">        </w:t>
      </w:r>
      <w:r w:rsidR="00702419" w:rsidRPr="00040B9F">
        <w:rPr>
          <w:rFonts w:ascii="Times New Roman" w:hAnsi="Times New Roman"/>
          <w:sz w:val="24"/>
          <w:szCs w:val="24"/>
        </w:rPr>
        <w:t>Teisę į asmeninio asistento paslaugas turi asmenys nuo 16 metų, kuriems Neįgaliųjų socialinės integracijos įstatymo nustatyta tvarka nustatytas neįgalumo lygis arba darbingumo lygis dėl fizinės (judėjimo, regos, klausos, vidaus organų sutrikimai) ir (ar) kompleksinės negalios, kuri visiškai arba vidutiniškai apriboja jų veiklą, dalyvumą (orientuotis, judėti, dirbti bei savarankiškai tvarkyti asmeninį ir socialinį gyvenimą), ir kuriems reikalinga kitų asmenų pagalba.</w:t>
      </w:r>
    </w:p>
    <w:p w14:paraId="19D58126" w14:textId="77777777" w:rsidR="00760578" w:rsidRPr="00040B9F" w:rsidRDefault="00760578" w:rsidP="009402A8">
      <w:pPr>
        <w:pStyle w:val="Betarp"/>
        <w:jc w:val="both"/>
        <w:rPr>
          <w:rFonts w:ascii="Times New Roman" w:hAnsi="Times New Roman"/>
          <w:sz w:val="24"/>
          <w:szCs w:val="24"/>
        </w:rPr>
      </w:pPr>
      <w:r w:rsidRPr="00040B9F">
        <w:rPr>
          <w:rFonts w:ascii="Times New Roman" w:hAnsi="Times New Roman"/>
          <w:sz w:val="24"/>
          <w:szCs w:val="24"/>
        </w:rPr>
        <w:t>Atsižvelgiant į individualius asmens poreikius, asmeniui suteikiama individuali pagalba namuose ir viešojoje aplinkoje (palydint ir komunikuojant), kuri padėtų gyventi bendruomenėje ir integruotis į ją, neleistų izoliuoti asmens nuo bendruomenės ir skatintų savarankiškumą, būtiną kasdieniame gyvenime.</w:t>
      </w:r>
    </w:p>
    <w:p w14:paraId="2EC84774" w14:textId="77777777" w:rsidR="00D13A0E" w:rsidRPr="00040B9F" w:rsidRDefault="00D13A0E" w:rsidP="009402A8">
      <w:pPr>
        <w:pStyle w:val="Betarp"/>
        <w:jc w:val="both"/>
        <w:rPr>
          <w:rFonts w:ascii="Times New Roman" w:hAnsi="Times New Roman"/>
          <w:sz w:val="24"/>
          <w:szCs w:val="24"/>
        </w:rPr>
      </w:pPr>
      <w:r w:rsidRPr="00040B9F">
        <w:rPr>
          <w:rFonts w:ascii="Times New Roman" w:hAnsi="Times New Roman"/>
          <w:sz w:val="24"/>
          <w:szCs w:val="24"/>
        </w:rPr>
        <w:t xml:space="preserve">         Šia paslauga pasinaudojo 6 Šilutės rajono gyventojai.</w:t>
      </w:r>
    </w:p>
    <w:p w14:paraId="5D8235D3" w14:textId="77777777" w:rsidR="00A1372B" w:rsidRPr="009114BD" w:rsidRDefault="00A1372B" w:rsidP="009402A8">
      <w:pPr>
        <w:tabs>
          <w:tab w:val="left" w:pos="567"/>
        </w:tabs>
        <w:jc w:val="both"/>
        <w:rPr>
          <w:rStyle w:val="Hipersaitas"/>
          <w:b/>
          <w:bCs/>
          <w:color w:val="auto"/>
          <w:u w:val="none"/>
        </w:rPr>
      </w:pPr>
    </w:p>
    <w:p w14:paraId="6757C135" w14:textId="77777777" w:rsidR="00B81CD7" w:rsidRPr="00040B9F" w:rsidRDefault="00C83ABB" w:rsidP="009402A8">
      <w:pPr>
        <w:pStyle w:val="Sraopastraipa"/>
        <w:tabs>
          <w:tab w:val="left" w:pos="567"/>
        </w:tabs>
        <w:jc w:val="both"/>
        <w:rPr>
          <w:rStyle w:val="Hipersaitas"/>
          <w:b/>
          <w:bCs/>
          <w:color w:val="auto"/>
          <w:sz w:val="28"/>
          <w:szCs w:val="28"/>
          <w:u w:val="none"/>
        </w:rPr>
      </w:pPr>
      <w:r w:rsidRPr="00040B9F">
        <w:rPr>
          <w:rStyle w:val="Hipersaitas"/>
          <w:b/>
          <w:bCs/>
          <w:color w:val="auto"/>
          <w:sz w:val="28"/>
          <w:szCs w:val="28"/>
          <w:u w:val="none"/>
        </w:rPr>
        <w:t>4</w:t>
      </w:r>
      <w:r w:rsidR="008C00C1" w:rsidRPr="00040B9F">
        <w:rPr>
          <w:rStyle w:val="Hipersaitas"/>
          <w:b/>
          <w:bCs/>
          <w:color w:val="auto"/>
          <w:sz w:val="28"/>
          <w:szCs w:val="28"/>
          <w:u w:val="none"/>
        </w:rPr>
        <w:t>. ĮSTAIGOJE VYKDOMOS FUNKCIJOS</w:t>
      </w:r>
    </w:p>
    <w:p w14:paraId="2C9BFB20" w14:textId="77777777" w:rsidR="00396FC1" w:rsidRPr="00040B9F" w:rsidRDefault="00EB1659" w:rsidP="009402A8">
      <w:pPr>
        <w:pStyle w:val="Sraopastraipa"/>
        <w:tabs>
          <w:tab w:val="left" w:pos="567"/>
        </w:tabs>
        <w:jc w:val="both"/>
        <w:rPr>
          <w:rStyle w:val="Hipersaitas"/>
          <w:b/>
          <w:bCs/>
          <w:color w:val="auto"/>
          <w:sz w:val="24"/>
          <w:szCs w:val="24"/>
          <w:u w:val="none"/>
        </w:rPr>
      </w:pPr>
      <w:r w:rsidRPr="00040B9F">
        <w:rPr>
          <w:rStyle w:val="Hipersaitas"/>
          <w:b/>
          <w:bCs/>
          <w:color w:val="auto"/>
          <w:sz w:val="24"/>
          <w:szCs w:val="24"/>
          <w:u w:val="none"/>
        </w:rPr>
        <w:t>4.1.</w:t>
      </w:r>
      <w:r w:rsidR="00A52E70" w:rsidRPr="00040B9F">
        <w:rPr>
          <w:b/>
          <w:sz w:val="24"/>
          <w:szCs w:val="24"/>
        </w:rPr>
        <w:t xml:space="preserve"> </w:t>
      </w:r>
      <w:r w:rsidR="00D13A0E" w:rsidRPr="00040B9F">
        <w:rPr>
          <w:b/>
          <w:sz w:val="24"/>
          <w:szCs w:val="24"/>
        </w:rPr>
        <w:t>ASMENS GEBĖJIMO PASIRŪPINTI SAVIMI IR PRIIMTI KASDIENIUS SPRENDIMUS VERTINIMO FUNKCIJA</w:t>
      </w:r>
    </w:p>
    <w:p w14:paraId="76FDD18A" w14:textId="77777777" w:rsidR="00B81CD7" w:rsidRPr="00024856" w:rsidRDefault="00B81CD7" w:rsidP="009402A8">
      <w:pPr>
        <w:tabs>
          <w:tab w:val="left" w:pos="567"/>
        </w:tabs>
        <w:ind w:firstLine="567"/>
        <w:jc w:val="both"/>
        <w:rPr>
          <w:lang w:val="lt-LT"/>
        </w:rPr>
      </w:pPr>
      <w:r w:rsidRPr="00024856">
        <w:rPr>
          <w:lang w:val="lt-LT"/>
        </w:rPr>
        <w:t xml:space="preserve">Asmens gebėjimo pasirūpinti savimi ir priimti kasdienius sprendimus, kurį teismo prašoma pripažinti neveiksniu tam tikroje srityje ar ribotai veiksniu tam tikroje srityje, gebėjimo pasirūpinti </w:t>
      </w:r>
      <w:r w:rsidRPr="00024856">
        <w:rPr>
          <w:lang w:val="lt-LT"/>
        </w:rPr>
        <w:lastRenderedPageBreak/>
        <w:t>savimi ir priimti kasdienius sprendimus savarankiškai ar naudojan</w:t>
      </w:r>
      <w:r w:rsidR="00965B80" w:rsidRPr="00024856">
        <w:rPr>
          <w:lang w:val="lt-LT"/>
        </w:rPr>
        <w:t>tis pagalba konkrečioje srityje.</w:t>
      </w:r>
      <w:r w:rsidRPr="00024856">
        <w:rPr>
          <w:lang w:val="lt-LT"/>
        </w:rPr>
        <w:t xml:space="preserve">, </w:t>
      </w:r>
      <w:r w:rsidR="00965B80" w:rsidRPr="00024856">
        <w:rPr>
          <w:lang w:val="lt-LT"/>
        </w:rPr>
        <w:t>S</w:t>
      </w:r>
      <w:r w:rsidRPr="00024856">
        <w:rPr>
          <w:lang w:val="lt-LT"/>
        </w:rPr>
        <w:t xml:space="preserve">ocialinio darbuotojo </w:t>
      </w:r>
      <w:r w:rsidR="00965B80" w:rsidRPr="00024856">
        <w:rPr>
          <w:lang w:val="lt-LT"/>
        </w:rPr>
        <w:t xml:space="preserve">vertinimas, </w:t>
      </w:r>
      <w:r w:rsidRPr="00024856">
        <w:rPr>
          <w:lang w:val="lt-LT"/>
        </w:rPr>
        <w:t>parengta ir teikiama išvadas apie asmenų, kuriuos prašoma pripažinti neveiksniais arba ribotai veiksniais tam tikroje srityje, gebėjimą pasirūpinti savimi ir priimti kasdienius sprendimus savarankiškai ar naudojantis pagal</w:t>
      </w:r>
      <w:r w:rsidR="00965B80" w:rsidRPr="00024856">
        <w:rPr>
          <w:lang w:val="lt-LT"/>
        </w:rPr>
        <w:t>ba konkrečiose srityse</w:t>
      </w:r>
      <w:r w:rsidRPr="00024856">
        <w:rPr>
          <w:lang w:val="lt-LT"/>
        </w:rPr>
        <w:t>.</w:t>
      </w:r>
    </w:p>
    <w:p w14:paraId="4F4E7ED0" w14:textId="77777777" w:rsidR="009114BD" w:rsidRPr="00024856" w:rsidRDefault="009114BD" w:rsidP="009402A8">
      <w:pPr>
        <w:tabs>
          <w:tab w:val="left" w:pos="567"/>
        </w:tabs>
        <w:ind w:firstLine="567"/>
        <w:jc w:val="both"/>
        <w:rPr>
          <w:lang w:val="lt-LT"/>
        </w:rPr>
      </w:pPr>
    </w:p>
    <w:p w14:paraId="3B9BEA4F" w14:textId="77777777" w:rsidR="009114BD" w:rsidRPr="00024856" w:rsidRDefault="009114BD" w:rsidP="009402A8">
      <w:pPr>
        <w:tabs>
          <w:tab w:val="left" w:pos="567"/>
        </w:tabs>
        <w:ind w:firstLine="567"/>
        <w:jc w:val="both"/>
        <w:rPr>
          <w:lang w:val="lt-LT"/>
        </w:rPr>
      </w:pPr>
    </w:p>
    <w:p w14:paraId="1960EC99" w14:textId="77777777" w:rsidR="009114BD" w:rsidRPr="00024856" w:rsidRDefault="009114BD" w:rsidP="009402A8">
      <w:pPr>
        <w:tabs>
          <w:tab w:val="left" w:pos="567"/>
        </w:tabs>
        <w:ind w:firstLine="567"/>
        <w:jc w:val="both"/>
        <w:rPr>
          <w:lang w:val="lt-LT"/>
        </w:rPr>
      </w:pPr>
    </w:p>
    <w:p w14:paraId="4F9241C0" w14:textId="77777777" w:rsidR="009114BD" w:rsidRPr="00024856" w:rsidRDefault="009114BD" w:rsidP="009402A8">
      <w:pPr>
        <w:tabs>
          <w:tab w:val="left" w:pos="567"/>
        </w:tabs>
        <w:ind w:firstLine="567"/>
        <w:jc w:val="both"/>
        <w:rPr>
          <w:lang w:val="lt-LT"/>
        </w:rPr>
      </w:pPr>
    </w:p>
    <w:p w14:paraId="1B8E48EF" w14:textId="77777777" w:rsidR="009114BD" w:rsidRPr="00024856" w:rsidRDefault="009114BD" w:rsidP="009402A8">
      <w:pPr>
        <w:tabs>
          <w:tab w:val="left" w:pos="567"/>
        </w:tabs>
        <w:ind w:firstLine="567"/>
        <w:jc w:val="both"/>
        <w:rPr>
          <w:lang w:val="lt-LT"/>
        </w:rPr>
      </w:pPr>
    </w:p>
    <w:p w14:paraId="025C8FF3" w14:textId="38F1491A" w:rsidR="00292C27" w:rsidRPr="00040B9F" w:rsidRDefault="00F719F2" w:rsidP="009402A8">
      <w:pPr>
        <w:tabs>
          <w:tab w:val="left" w:pos="567"/>
        </w:tabs>
        <w:ind w:firstLine="567"/>
        <w:jc w:val="both"/>
      </w:pPr>
      <w:r w:rsidRPr="00040B9F">
        <w:t>10</w:t>
      </w:r>
      <w:r w:rsidR="00A21E7E" w:rsidRPr="00040B9F">
        <w:t xml:space="preserve"> </w:t>
      </w:r>
      <w:proofErr w:type="spellStart"/>
      <w:r w:rsidR="00357BF8" w:rsidRPr="00040B9F">
        <w:t>lentelė</w:t>
      </w:r>
      <w:proofErr w:type="spellEnd"/>
    </w:p>
    <w:p w14:paraId="340B17A6" w14:textId="77777777" w:rsidR="00357BF8" w:rsidRPr="00040B9F" w:rsidRDefault="00357BF8" w:rsidP="009402A8">
      <w:pPr>
        <w:tabs>
          <w:tab w:val="left" w:pos="567"/>
        </w:tabs>
        <w:ind w:firstLine="567"/>
        <w:jc w:val="both"/>
      </w:pPr>
    </w:p>
    <w:tbl>
      <w:tblPr>
        <w:tblStyle w:val="Lentelstinklelis"/>
        <w:tblW w:w="0" w:type="auto"/>
        <w:tblInd w:w="0" w:type="dxa"/>
        <w:tblLook w:val="04A0" w:firstRow="1" w:lastRow="0" w:firstColumn="1" w:lastColumn="0" w:noHBand="0" w:noVBand="1"/>
      </w:tblPr>
      <w:tblGrid>
        <w:gridCol w:w="2830"/>
        <w:gridCol w:w="3544"/>
        <w:gridCol w:w="3254"/>
      </w:tblGrid>
      <w:tr w:rsidR="00C3127A" w:rsidRPr="00040B9F" w14:paraId="4430565A" w14:textId="77777777" w:rsidTr="001C7C73">
        <w:tc>
          <w:tcPr>
            <w:tcW w:w="9628" w:type="dxa"/>
            <w:gridSpan w:val="3"/>
          </w:tcPr>
          <w:p w14:paraId="289701E4" w14:textId="77777777" w:rsidR="00B465EC" w:rsidRPr="00040B9F" w:rsidRDefault="008C00C1" w:rsidP="009402A8">
            <w:pPr>
              <w:tabs>
                <w:tab w:val="left" w:pos="567"/>
              </w:tabs>
              <w:jc w:val="both"/>
              <w:rPr>
                <w:rStyle w:val="Hipersaitas"/>
                <w:bCs/>
                <w:color w:val="auto"/>
                <w:u w:val="none"/>
              </w:rPr>
            </w:pPr>
            <w:r w:rsidRPr="00040B9F">
              <w:rPr>
                <w:rStyle w:val="Hipersaitas"/>
                <w:bCs/>
                <w:color w:val="auto"/>
                <w:u w:val="none"/>
              </w:rPr>
              <w:t>Parengta</w:t>
            </w:r>
            <w:r w:rsidR="00852C25" w:rsidRPr="00040B9F">
              <w:rPr>
                <w:rStyle w:val="Hipersaitas"/>
                <w:bCs/>
                <w:color w:val="auto"/>
                <w:u w:val="none"/>
              </w:rPr>
              <w:t xml:space="preserve"> </w:t>
            </w:r>
            <w:r w:rsidR="00B465EC" w:rsidRPr="00040B9F">
              <w:rPr>
                <w:rStyle w:val="Hipersaitas"/>
                <w:bCs/>
                <w:color w:val="auto"/>
                <w:u w:val="none"/>
              </w:rPr>
              <w:t>išvadų</w:t>
            </w:r>
          </w:p>
        </w:tc>
      </w:tr>
      <w:tr w:rsidR="00C3127A" w:rsidRPr="00040B9F" w14:paraId="6D20CF95" w14:textId="77777777" w:rsidTr="00C3127A">
        <w:tc>
          <w:tcPr>
            <w:tcW w:w="2830" w:type="dxa"/>
          </w:tcPr>
          <w:p w14:paraId="0D6DA253" w14:textId="77777777" w:rsidR="00C3127A" w:rsidRPr="00040B9F" w:rsidRDefault="00C3127A" w:rsidP="009402A8">
            <w:pPr>
              <w:tabs>
                <w:tab w:val="left" w:pos="567"/>
              </w:tabs>
              <w:jc w:val="both"/>
              <w:rPr>
                <w:rStyle w:val="Hipersaitas"/>
                <w:bCs/>
                <w:color w:val="auto"/>
                <w:u w:val="none"/>
              </w:rPr>
            </w:pPr>
            <w:r w:rsidRPr="00040B9F">
              <w:rPr>
                <w:rStyle w:val="Hipersaitas"/>
                <w:bCs/>
                <w:color w:val="auto"/>
                <w:u w:val="none"/>
              </w:rPr>
              <w:t>2017 m.</w:t>
            </w:r>
          </w:p>
        </w:tc>
        <w:tc>
          <w:tcPr>
            <w:tcW w:w="3544" w:type="dxa"/>
          </w:tcPr>
          <w:p w14:paraId="41F905A5" w14:textId="77777777" w:rsidR="00C3127A" w:rsidRPr="00040B9F" w:rsidRDefault="00C3127A" w:rsidP="009402A8">
            <w:pPr>
              <w:tabs>
                <w:tab w:val="left" w:pos="567"/>
              </w:tabs>
              <w:jc w:val="both"/>
              <w:rPr>
                <w:rStyle w:val="Hipersaitas"/>
                <w:bCs/>
                <w:color w:val="auto"/>
                <w:u w:val="none"/>
              </w:rPr>
            </w:pPr>
            <w:r w:rsidRPr="00040B9F">
              <w:rPr>
                <w:rStyle w:val="Hipersaitas"/>
                <w:bCs/>
                <w:color w:val="auto"/>
                <w:u w:val="none"/>
              </w:rPr>
              <w:t>2018 m.</w:t>
            </w:r>
          </w:p>
        </w:tc>
        <w:tc>
          <w:tcPr>
            <w:tcW w:w="3254" w:type="dxa"/>
          </w:tcPr>
          <w:p w14:paraId="095A6D53" w14:textId="77777777" w:rsidR="00C3127A" w:rsidRPr="00040B9F" w:rsidRDefault="00C3127A" w:rsidP="009402A8">
            <w:pPr>
              <w:tabs>
                <w:tab w:val="left" w:pos="567"/>
              </w:tabs>
              <w:jc w:val="both"/>
              <w:rPr>
                <w:rStyle w:val="Hipersaitas"/>
                <w:bCs/>
                <w:color w:val="auto"/>
                <w:u w:val="none"/>
              </w:rPr>
            </w:pPr>
            <w:r w:rsidRPr="00040B9F">
              <w:rPr>
                <w:rStyle w:val="Hipersaitas"/>
                <w:bCs/>
                <w:color w:val="auto"/>
                <w:u w:val="none"/>
              </w:rPr>
              <w:t>2019 m.</w:t>
            </w:r>
          </w:p>
        </w:tc>
      </w:tr>
      <w:tr w:rsidR="00C3127A" w:rsidRPr="00040B9F" w14:paraId="5BCE5762" w14:textId="77777777" w:rsidTr="00C3127A">
        <w:tc>
          <w:tcPr>
            <w:tcW w:w="2830" w:type="dxa"/>
            <w:tcBorders>
              <w:top w:val="single" w:sz="4" w:space="0" w:color="auto"/>
              <w:left w:val="single" w:sz="4" w:space="0" w:color="auto"/>
              <w:bottom w:val="single" w:sz="4" w:space="0" w:color="auto"/>
              <w:right w:val="single" w:sz="4" w:space="0" w:color="auto"/>
            </w:tcBorders>
          </w:tcPr>
          <w:p w14:paraId="1EC87D71" w14:textId="77777777" w:rsidR="00C3127A" w:rsidRPr="00040B9F" w:rsidRDefault="00C3127A" w:rsidP="009402A8">
            <w:pPr>
              <w:autoSpaceDE w:val="0"/>
              <w:autoSpaceDN w:val="0"/>
              <w:adjustRightInd w:val="0"/>
              <w:jc w:val="both"/>
              <w:rPr>
                <w:rStyle w:val="Hipersaitas"/>
                <w:bCs/>
                <w:color w:val="auto"/>
                <w:u w:val="none"/>
              </w:rPr>
            </w:pPr>
            <w:r w:rsidRPr="00040B9F">
              <w:rPr>
                <w:rStyle w:val="Hipersaitas"/>
                <w:bCs/>
                <w:color w:val="auto"/>
                <w:u w:val="none"/>
              </w:rPr>
              <w:t>30</w:t>
            </w:r>
          </w:p>
        </w:tc>
        <w:tc>
          <w:tcPr>
            <w:tcW w:w="3544" w:type="dxa"/>
            <w:tcBorders>
              <w:top w:val="single" w:sz="4" w:space="0" w:color="auto"/>
              <w:left w:val="single" w:sz="4" w:space="0" w:color="auto"/>
              <w:bottom w:val="single" w:sz="4" w:space="0" w:color="auto"/>
              <w:right w:val="single" w:sz="4" w:space="0" w:color="auto"/>
            </w:tcBorders>
          </w:tcPr>
          <w:p w14:paraId="0C812AB3" w14:textId="77777777" w:rsidR="00C3127A" w:rsidRPr="00040B9F" w:rsidRDefault="00C3127A" w:rsidP="009402A8">
            <w:pPr>
              <w:autoSpaceDE w:val="0"/>
              <w:autoSpaceDN w:val="0"/>
              <w:adjustRightInd w:val="0"/>
              <w:jc w:val="both"/>
              <w:rPr>
                <w:rStyle w:val="Hipersaitas"/>
                <w:bCs/>
                <w:color w:val="auto"/>
                <w:u w:val="none"/>
              </w:rPr>
            </w:pPr>
            <w:r w:rsidRPr="00040B9F">
              <w:rPr>
                <w:rStyle w:val="Hipersaitas"/>
                <w:bCs/>
                <w:color w:val="auto"/>
                <w:u w:val="none"/>
              </w:rPr>
              <w:t>55</w:t>
            </w:r>
          </w:p>
        </w:tc>
        <w:tc>
          <w:tcPr>
            <w:tcW w:w="3254" w:type="dxa"/>
            <w:tcBorders>
              <w:top w:val="single" w:sz="4" w:space="0" w:color="auto"/>
              <w:left w:val="single" w:sz="4" w:space="0" w:color="auto"/>
              <w:bottom w:val="single" w:sz="4" w:space="0" w:color="auto"/>
              <w:right w:val="single" w:sz="4" w:space="0" w:color="auto"/>
            </w:tcBorders>
          </w:tcPr>
          <w:p w14:paraId="524FD5EA" w14:textId="77777777" w:rsidR="00C3127A" w:rsidRPr="00040B9F" w:rsidRDefault="002E5A83" w:rsidP="009402A8">
            <w:pPr>
              <w:autoSpaceDE w:val="0"/>
              <w:autoSpaceDN w:val="0"/>
              <w:adjustRightInd w:val="0"/>
              <w:jc w:val="both"/>
              <w:rPr>
                <w:rStyle w:val="Hipersaitas"/>
                <w:bCs/>
                <w:color w:val="auto"/>
                <w:u w:val="none"/>
              </w:rPr>
            </w:pPr>
            <w:r w:rsidRPr="00040B9F">
              <w:rPr>
                <w:rStyle w:val="Hipersaitas"/>
                <w:bCs/>
                <w:color w:val="auto"/>
                <w:u w:val="none"/>
              </w:rPr>
              <w:t>70</w:t>
            </w:r>
          </w:p>
        </w:tc>
      </w:tr>
      <w:tr w:rsidR="00D94B95" w:rsidRPr="00040B9F" w14:paraId="6310026A" w14:textId="77777777" w:rsidTr="001A1B6F">
        <w:tc>
          <w:tcPr>
            <w:tcW w:w="9628" w:type="dxa"/>
            <w:gridSpan w:val="3"/>
            <w:tcBorders>
              <w:top w:val="single" w:sz="4" w:space="0" w:color="auto"/>
              <w:left w:val="single" w:sz="4" w:space="0" w:color="auto"/>
              <w:bottom w:val="single" w:sz="4" w:space="0" w:color="auto"/>
              <w:right w:val="single" w:sz="4" w:space="0" w:color="auto"/>
            </w:tcBorders>
          </w:tcPr>
          <w:p w14:paraId="15FB4197" w14:textId="77777777" w:rsidR="00D94B95" w:rsidRPr="00040B9F" w:rsidRDefault="00D94B95" w:rsidP="009402A8">
            <w:pPr>
              <w:autoSpaceDE w:val="0"/>
              <w:autoSpaceDN w:val="0"/>
              <w:adjustRightInd w:val="0"/>
              <w:jc w:val="both"/>
              <w:rPr>
                <w:rStyle w:val="Hipersaitas"/>
                <w:bCs/>
                <w:color w:val="auto"/>
                <w:u w:val="none"/>
              </w:rPr>
            </w:pPr>
            <w:r w:rsidRPr="00040B9F">
              <w:rPr>
                <w:rStyle w:val="Hipersaitas"/>
                <w:bCs/>
                <w:color w:val="auto"/>
                <w:u w:val="none"/>
              </w:rPr>
              <w:t xml:space="preserve">Pateikta informacija komisijai dėl gebėjimų </w:t>
            </w:r>
            <w:r w:rsidR="00603DC0" w:rsidRPr="00040B9F">
              <w:rPr>
                <w:rStyle w:val="Hipersaitas"/>
                <w:bCs/>
                <w:color w:val="auto"/>
                <w:u w:val="none"/>
              </w:rPr>
              <w:t xml:space="preserve">pasirūpinti savimi </w:t>
            </w:r>
            <w:r w:rsidRPr="00040B9F">
              <w:rPr>
                <w:rStyle w:val="Hipersaitas"/>
                <w:bCs/>
                <w:color w:val="auto"/>
                <w:u w:val="none"/>
              </w:rPr>
              <w:t>pasikeitimo apie asmenį</w:t>
            </w:r>
          </w:p>
        </w:tc>
      </w:tr>
      <w:tr w:rsidR="00D94B95" w:rsidRPr="00040B9F" w14:paraId="1ED43819" w14:textId="77777777" w:rsidTr="00C3127A">
        <w:tc>
          <w:tcPr>
            <w:tcW w:w="2830" w:type="dxa"/>
            <w:tcBorders>
              <w:top w:val="single" w:sz="4" w:space="0" w:color="auto"/>
              <w:left w:val="single" w:sz="4" w:space="0" w:color="auto"/>
              <w:bottom w:val="single" w:sz="4" w:space="0" w:color="auto"/>
              <w:right w:val="single" w:sz="4" w:space="0" w:color="auto"/>
            </w:tcBorders>
          </w:tcPr>
          <w:p w14:paraId="78397E10" w14:textId="77777777" w:rsidR="00D94B95" w:rsidRPr="00040B9F" w:rsidRDefault="00D94B95" w:rsidP="009402A8">
            <w:pPr>
              <w:autoSpaceDE w:val="0"/>
              <w:autoSpaceDN w:val="0"/>
              <w:adjustRightInd w:val="0"/>
              <w:jc w:val="both"/>
              <w:rPr>
                <w:rStyle w:val="Hipersaitas"/>
                <w:bCs/>
                <w:color w:val="auto"/>
                <w:u w:val="none"/>
              </w:rPr>
            </w:pPr>
            <w:r w:rsidRPr="00040B9F">
              <w:rPr>
                <w:rStyle w:val="Hipersaitas"/>
                <w:bCs/>
                <w:color w:val="auto"/>
                <w:u w:val="none"/>
              </w:rPr>
              <w:t>-</w:t>
            </w:r>
          </w:p>
        </w:tc>
        <w:tc>
          <w:tcPr>
            <w:tcW w:w="3544" w:type="dxa"/>
            <w:tcBorders>
              <w:top w:val="single" w:sz="4" w:space="0" w:color="auto"/>
              <w:left w:val="single" w:sz="4" w:space="0" w:color="auto"/>
              <w:bottom w:val="single" w:sz="4" w:space="0" w:color="auto"/>
              <w:right w:val="single" w:sz="4" w:space="0" w:color="auto"/>
            </w:tcBorders>
          </w:tcPr>
          <w:p w14:paraId="50A618AF" w14:textId="77777777" w:rsidR="00D94B95" w:rsidRPr="00040B9F" w:rsidRDefault="00D94B95" w:rsidP="009402A8">
            <w:pPr>
              <w:autoSpaceDE w:val="0"/>
              <w:autoSpaceDN w:val="0"/>
              <w:adjustRightInd w:val="0"/>
              <w:jc w:val="both"/>
              <w:rPr>
                <w:rStyle w:val="Hipersaitas"/>
                <w:bCs/>
                <w:color w:val="auto"/>
                <w:u w:val="none"/>
              </w:rPr>
            </w:pPr>
            <w:r w:rsidRPr="00040B9F">
              <w:rPr>
                <w:rStyle w:val="Hipersaitas"/>
                <w:bCs/>
                <w:color w:val="auto"/>
                <w:u w:val="none"/>
              </w:rPr>
              <w:t>-</w:t>
            </w:r>
          </w:p>
        </w:tc>
        <w:tc>
          <w:tcPr>
            <w:tcW w:w="3254" w:type="dxa"/>
            <w:tcBorders>
              <w:top w:val="single" w:sz="4" w:space="0" w:color="auto"/>
              <w:left w:val="single" w:sz="4" w:space="0" w:color="auto"/>
              <w:bottom w:val="single" w:sz="4" w:space="0" w:color="auto"/>
              <w:right w:val="single" w:sz="4" w:space="0" w:color="auto"/>
            </w:tcBorders>
          </w:tcPr>
          <w:p w14:paraId="0F0DC892" w14:textId="77777777" w:rsidR="00D94B95" w:rsidRPr="00040B9F" w:rsidRDefault="00D94B95" w:rsidP="009402A8">
            <w:pPr>
              <w:autoSpaceDE w:val="0"/>
              <w:autoSpaceDN w:val="0"/>
              <w:adjustRightInd w:val="0"/>
              <w:jc w:val="both"/>
              <w:rPr>
                <w:rStyle w:val="Hipersaitas"/>
                <w:bCs/>
                <w:color w:val="auto"/>
                <w:u w:val="none"/>
              </w:rPr>
            </w:pPr>
            <w:r w:rsidRPr="00040B9F">
              <w:rPr>
                <w:rStyle w:val="Hipersaitas"/>
                <w:bCs/>
                <w:color w:val="auto"/>
                <w:u w:val="none"/>
              </w:rPr>
              <w:t>137</w:t>
            </w:r>
          </w:p>
        </w:tc>
      </w:tr>
    </w:tbl>
    <w:p w14:paraId="4E78CD41" w14:textId="77777777" w:rsidR="00A1372B" w:rsidRPr="00040B9F" w:rsidRDefault="00A1372B" w:rsidP="009402A8">
      <w:pPr>
        <w:tabs>
          <w:tab w:val="left" w:pos="567"/>
        </w:tabs>
        <w:jc w:val="both"/>
        <w:rPr>
          <w:b/>
        </w:rPr>
      </w:pPr>
    </w:p>
    <w:p w14:paraId="0B671CF8" w14:textId="77777777" w:rsidR="000C407A" w:rsidRPr="00040B9F" w:rsidRDefault="00D13A0E" w:rsidP="009402A8">
      <w:pPr>
        <w:tabs>
          <w:tab w:val="left" w:pos="567"/>
        </w:tabs>
        <w:jc w:val="both"/>
        <w:rPr>
          <w:b/>
        </w:rPr>
      </w:pPr>
      <w:r w:rsidRPr="00040B9F">
        <w:rPr>
          <w:b/>
        </w:rPr>
        <w:t>4.2. GLOBOS CENTRO VEIKLOS IR VAIKO BUDINČIO GLOBOTOJO ORGANIZAVIMO FUNKCIJA.</w:t>
      </w:r>
    </w:p>
    <w:p w14:paraId="0DCF0E38" w14:textId="77777777" w:rsidR="00A1372B" w:rsidRPr="00040B9F" w:rsidRDefault="00A1372B" w:rsidP="009402A8">
      <w:pPr>
        <w:tabs>
          <w:tab w:val="left" w:pos="567"/>
        </w:tabs>
        <w:jc w:val="both"/>
        <w:rPr>
          <w:b/>
        </w:rPr>
      </w:pPr>
    </w:p>
    <w:p w14:paraId="5B612FB1" w14:textId="77777777" w:rsidR="00245975" w:rsidRPr="00040B9F" w:rsidRDefault="00B34B93" w:rsidP="009402A8">
      <w:pPr>
        <w:tabs>
          <w:tab w:val="left" w:pos="567"/>
        </w:tabs>
        <w:jc w:val="both"/>
      </w:pPr>
      <w:r w:rsidRPr="00040B9F">
        <w:t xml:space="preserve">           </w:t>
      </w:r>
      <w:r w:rsidR="000C407A" w:rsidRPr="00040B9F">
        <w:t>Pagrindinis globos centro veiklos tikslas – 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ir kita pagalba siekiant tinkamo vaiko, įvaikio ugdymo ir auklėjimo šeimai artimoje aplinkoje.</w:t>
      </w:r>
    </w:p>
    <w:p w14:paraId="3A6F7FBA" w14:textId="77777777" w:rsidR="00B01D60" w:rsidRPr="00040B9F" w:rsidRDefault="00F719F2" w:rsidP="009402A8">
      <w:pPr>
        <w:jc w:val="both"/>
        <w:rPr>
          <w:bCs/>
        </w:rPr>
      </w:pPr>
      <w:r w:rsidRPr="00040B9F">
        <w:rPr>
          <w:bCs/>
        </w:rPr>
        <w:t>11</w:t>
      </w:r>
      <w:r w:rsidR="00B01D60" w:rsidRPr="00040B9F">
        <w:rPr>
          <w:bCs/>
        </w:rPr>
        <w:t xml:space="preserve"> lentelė</w:t>
      </w:r>
    </w:p>
    <w:p w14:paraId="6283E805" w14:textId="77777777" w:rsidR="00B34B93" w:rsidRPr="00040B9F" w:rsidRDefault="00B34B93" w:rsidP="009402A8">
      <w:pPr>
        <w:jc w:val="both"/>
        <w:rPr>
          <w:bCs/>
        </w:rPr>
      </w:pPr>
    </w:p>
    <w:tbl>
      <w:tblPr>
        <w:tblStyle w:val="Lentelstinklelis"/>
        <w:tblW w:w="0" w:type="auto"/>
        <w:tblInd w:w="0" w:type="dxa"/>
        <w:tblLook w:val="04A0" w:firstRow="1" w:lastRow="0" w:firstColumn="1" w:lastColumn="0" w:noHBand="0" w:noVBand="1"/>
      </w:tblPr>
      <w:tblGrid>
        <w:gridCol w:w="1510"/>
        <w:gridCol w:w="2019"/>
        <w:gridCol w:w="1530"/>
        <w:gridCol w:w="1485"/>
        <w:gridCol w:w="1624"/>
        <w:gridCol w:w="1460"/>
      </w:tblGrid>
      <w:tr w:rsidR="00BA1CA7" w:rsidRPr="00040B9F" w14:paraId="21E63671" w14:textId="77777777" w:rsidTr="00BA1CA7">
        <w:trPr>
          <w:trHeight w:val="487"/>
        </w:trPr>
        <w:tc>
          <w:tcPr>
            <w:tcW w:w="3209" w:type="dxa"/>
            <w:gridSpan w:val="2"/>
            <w:vMerge w:val="restart"/>
          </w:tcPr>
          <w:p w14:paraId="796905C5" w14:textId="77777777" w:rsidR="00B01D60" w:rsidRPr="00040B9F" w:rsidRDefault="00B01D60" w:rsidP="009402A8">
            <w:pPr>
              <w:jc w:val="both"/>
            </w:pPr>
            <w:r w:rsidRPr="00040B9F">
              <w:t>Konsultavimo, informavimo ir kitos paslaugos</w:t>
            </w:r>
          </w:p>
        </w:tc>
        <w:tc>
          <w:tcPr>
            <w:tcW w:w="3209" w:type="dxa"/>
            <w:gridSpan w:val="2"/>
          </w:tcPr>
          <w:p w14:paraId="4D0F3D5E" w14:textId="77777777" w:rsidR="00B01D60" w:rsidRPr="00040B9F" w:rsidRDefault="00B01D60" w:rsidP="009402A8">
            <w:pPr>
              <w:jc w:val="both"/>
            </w:pPr>
            <w:r w:rsidRPr="00040B9F">
              <w:t>Konsultavimas</w:t>
            </w:r>
          </w:p>
          <w:p w14:paraId="5CB22114" w14:textId="77777777" w:rsidR="00B01D60" w:rsidRPr="00040B9F" w:rsidRDefault="00B01D60" w:rsidP="009402A8">
            <w:pPr>
              <w:jc w:val="both"/>
            </w:pPr>
            <w:r w:rsidRPr="00040B9F">
              <w:t>(atvejų skaičius)</w:t>
            </w:r>
          </w:p>
        </w:tc>
        <w:tc>
          <w:tcPr>
            <w:tcW w:w="3210" w:type="dxa"/>
            <w:gridSpan w:val="2"/>
          </w:tcPr>
          <w:p w14:paraId="38ABE59E" w14:textId="77777777" w:rsidR="00B01D60" w:rsidRPr="00040B9F" w:rsidRDefault="00B01D60" w:rsidP="009402A8">
            <w:pPr>
              <w:jc w:val="both"/>
            </w:pPr>
            <w:r w:rsidRPr="00040B9F">
              <w:t>Informavimas</w:t>
            </w:r>
          </w:p>
          <w:p w14:paraId="3594A0B6" w14:textId="77777777" w:rsidR="00B01D60" w:rsidRPr="00040B9F" w:rsidRDefault="00B01D60" w:rsidP="009402A8">
            <w:pPr>
              <w:jc w:val="both"/>
            </w:pPr>
            <w:r w:rsidRPr="00040B9F">
              <w:t>(atvejų skaičius)</w:t>
            </w:r>
          </w:p>
        </w:tc>
      </w:tr>
      <w:tr w:rsidR="00BA1CA7" w:rsidRPr="00040B9F" w14:paraId="7644038D" w14:textId="77777777" w:rsidTr="00BA1CA7">
        <w:trPr>
          <w:trHeight w:val="423"/>
        </w:trPr>
        <w:tc>
          <w:tcPr>
            <w:tcW w:w="3209" w:type="dxa"/>
            <w:gridSpan w:val="2"/>
            <w:vMerge/>
          </w:tcPr>
          <w:p w14:paraId="17C35C1A" w14:textId="77777777" w:rsidR="00B01D60" w:rsidRPr="00040B9F" w:rsidRDefault="00B01D60" w:rsidP="009402A8">
            <w:pPr>
              <w:jc w:val="both"/>
            </w:pPr>
          </w:p>
        </w:tc>
        <w:tc>
          <w:tcPr>
            <w:tcW w:w="1635" w:type="dxa"/>
          </w:tcPr>
          <w:p w14:paraId="3CB11D20" w14:textId="77777777" w:rsidR="00B01D60" w:rsidRPr="00040B9F" w:rsidRDefault="00B01D60" w:rsidP="009402A8">
            <w:pPr>
              <w:jc w:val="both"/>
            </w:pPr>
            <w:r w:rsidRPr="00040B9F">
              <w:t>Įstaigoje</w:t>
            </w:r>
          </w:p>
        </w:tc>
        <w:tc>
          <w:tcPr>
            <w:tcW w:w="1574" w:type="dxa"/>
          </w:tcPr>
          <w:p w14:paraId="71B719A2" w14:textId="77777777" w:rsidR="00B01D60" w:rsidRPr="00040B9F" w:rsidRDefault="00B01D60" w:rsidP="009402A8">
            <w:pPr>
              <w:jc w:val="both"/>
            </w:pPr>
            <w:r w:rsidRPr="00040B9F">
              <w:t>Kliento namuose</w:t>
            </w:r>
          </w:p>
        </w:tc>
        <w:tc>
          <w:tcPr>
            <w:tcW w:w="1740" w:type="dxa"/>
          </w:tcPr>
          <w:p w14:paraId="185F40DC" w14:textId="77777777" w:rsidR="00B01D60" w:rsidRPr="00040B9F" w:rsidRDefault="00B01D60" w:rsidP="009402A8">
            <w:pPr>
              <w:jc w:val="both"/>
            </w:pPr>
            <w:r w:rsidRPr="00040B9F">
              <w:t>Telefonu</w:t>
            </w:r>
          </w:p>
        </w:tc>
        <w:tc>
          <w:tcPr>
            <w:tcW w:w="1470" w:type="dxa"/>
          </w:tcPr>
          <w:p w14:paraId="1947E5B5" w14:textId="77777777" w:rsidR="00B01D60" w:rsidRPr="00040B9F" w:rsidRDefault="00B01D60" w:rsidP="009402A8">
            <w:pPr>
              <w:jc w:val="both"/>
            </w:pPr>
            <w:r w:rsidRPr="00040B9F">
              <w:t>Elektroniniu paštu</w:t>
            </w:r>
          </w:p>
        </w:tc>
      </w:tr>
      <w:tr w:rsidR="00BA1CA7" w:rsidRPr="00040B9F" w14:paraId="657757EE" w14:textId="77777777" w:rsidTr="00B01D60">
        <w:tc>
          <w:tcPr>
            <w:tcW w:w="3209" w:type="dxa"/>
            <w:gridSpan w:val="2"/>
          </w:tcPr>
          <w:p w14:paraId="2A493E45" w14:textId="77777777" w:rsidR="00B01D60" w:rsidRPr="00040B9F" w:rsidRDefault="00B01D60" w:rsidP="009402A8">
            <w:pPr>
              <w:jc w:val="both"/>
            </w:pPr>
            <w:r w:rsidRPr="00040B9F">
              <w:t>Norintiems įvaikinti</w:t>
            </w:r>
          </w:p>
        </w:tc>
        <w:tc>
          <w:tcPr>
            <w:tcW w:w="1635" w:type="dxa"/>
          </w:tcPr>
          <w:p w14:paraId="56E6B542" w14:textId="77777777" w:rsidR="00B01D60" w:rsidRPr="00040B9F" w:rsidRDefault="00B01D60" w:rsidP="009402A8">
            <w:pPr>
              <w:jc w:val="both"/>
            </w:pPr>
            <w:r w:rsidRPr="00040B9F">
              <w:t>-</w:t>
            </w:r>
          </w:p>
        </w:tc>
        <w:tc>
          <w:tcPr>
            <w:tcW w:w="1574" w:type="dxa"/>
          </w:tcPr>
          <w:p w14:paraId="6BC476CC" w14:textId="77777777" w:rsidR="00B01D60" w:rsidRPr="00040B9F" w:rsidRDefault="00B01D60" w:rsidP="009402A8">
            <w:pPr>
              <w:jc w:val="both"/>
            </w:pPr>
            <w:r w:rsidRPr="00040B9F">
              <w:t>-</w:t>
            </w:r>
          </w:p>
        </w:tc>
        <w:tc>
          <w:tcPr>
            <w:tcW w:w="1740" w:type="dxa"/>
          </w:tcPr>
          <w:p w14:paraId="6B0E576F" w14:textId="77777777" w:rsidR="00B01D60" w:rsidRPr="00040B9F" w:rsidRDefault="00B01D60" w:rsidP="009402A8">
            <w:pPr>
              <w:jc w:val="both"/>
            </w:pPr>
            <w:r w:rsidRPr="00040B9F">
              <w:t>-</w:t>
            </w:r>
          </w:p>
        </w:tc>
        <w:tc>
          <w:tcPr>
            <w:tcW w:w="1470" w:type="dxa"/>
          </w:tcPr>
          <w:p w14:paraId="203D29BF" w14:textId="77777777" w:rsidR="00B01D60" w:rsidRPr="00040B9F" w:rsidRDefault="00B01D60" w:rsidP="009402A8">
            <w:pPr>
              <w:jc w:val="both"/>
            </w:pPr>
            <w:r w:rsidRPr="00040B9F">
              <w:t>-</w:t>
            </w:r>
          </w:p>
        </w:tc>
      </w:tr>
      <w:tr w:rsidR="00BA1CA7" w:rsidRPr="00040B9F" w14:paraId="5A5D4EEF" w14:textId="77777777" w:rsidTr="00B01D60">
        <w:tc>
          <w:tcPr>
            <w:tcW w:w="3209" w:type="dxa"/>
            <w:gridSpan w:val="2"/>
          </w:tcPr>
          <w:p w14:paraId="2E75339B" w14:textId="77777777" w:rsidR="00B01D60" w:rsidRPr="00040B9F" w:rsidRDefault="00B01D60" w:rsidP="009402A8">
            <w:pPr>
              <w:jc w:val="both"/>
            </w:pPr>
            <w:r w:rsidRPr="00040B9F">
              <w:t>Norintiems globoti(rūpintis)</w:t>
            </w:r>
          </w:p>
        </w:tc>
        <w:tc>
          <w:tcPr>
            <w:tcW w:w="1635" w:type="dxa"/>
          </w:tcPr>
          <w:p w14:paraId="61499B98" w14:textId="77777777" w:rsidR="00B01D60" w:rsidRPr="00040B9F" w:rsidRDefault="00B01D60" w:rsidP="009402A8">
            <w:pPr>
              <w:jc w:val="both"/>
            </w:pPr>
            <w:r w:rsidRPr="00040B9F">
              <w:t>12</w:t>
            </w:r>
          </w:p>
        </w:tc>
        <w:tc>
          <w:tcPr>
            <w:tcW w:w="1574" w:type="dxa"/>
          </w:tcPr>
          <w:p w14:paraId="5FE311B3" w14:textId="77777777" w:rsidR="00B01D60" w:rsidRPr="00040B9F" w:rsidRDefault="00B01D60" w:rsidP="009402A8">
            <w:pPr>
              <w:jc w:val="both"/>
            </w:pPr>
            <w:r w:rsidRPr="00040B9F">
              <w:t>18</w:t>
            </w:r>
          </w:p>
        </w:tc>
        <w:tc>
          <w:tcPr>
            <w:tcW w:w="1740" w:type="dxa"/>
          </w:tcPr>
          <w:p w14:paraId="252AE70E" w14:textId="77777777" w:rsidR="00B01D60" w:rsidRPr="00040B9F" w:rsidRDefault="00B01D60" w:rsidP="009402A8">
            <w:pPr>
              <w:jc w:val="both"/>
            </w:pPr>
            <w:r w:rsidRPr="00040B9F">
              <w:t>10</w:t>
            </w:r>
          </w:p>
        </w:tc>
        <w:tc>
          <w:tcPr>
            <w:tcW w:w="1470" w:type="dxa"/>
          </w:tcPr>
          <w:p w14:paraId="79EED48E" w14:textId="77777777" w:rsidR="00B01D60" w:rsidRPr="00040B9F" w:rsidRDefault="00B01D60" w:rsidP="009402A8">
            <w:pPr>
              <w:jc w:val="both"/>
            </w:pPr>
            <w:r w:rsidRPr="00040B9F">
              <w:t>1</w:t>
            </w:r>
          </w:p>
        </w:tc>
      </w:tr>
      <w:tr w:rsidR="00BA1CA7" w:rsidRPr="00040B9F" w14:paraId="1E43585E" w14:textId="77777777" w:rsidTr="00B01D60">
        <w:tc>
          <w:tcPr>
            <w:tcW w:w="3209" w:type="dxa"/>
            <w:gridSpan w:val="2"/>
          </w:tcPr>
          <w:p w14:paraId="48AA10B3" w14:textId="77777777" w:rsidR="00B01D60" w:rsidRPr="00040B9F" w:rsidRDefault="00B01D60" w:rsidP="009402A8">
            <w:pPr>
              <w:jc w:val="both"/>
            </w:pPr>
            <w:r w:rsidRPr="00040B9F">
              <w:t>Įtėviams</w:t>
            </w:r>
          </w:p>
        </w:tc>
        <w:tc>
          <w:tcPr>
            <w:tcW w:w="1635" w:type="dxa"/>
          </w:tcPr>
          <w:p w14:paraId="3F4F6FC1" w14:textId="77777777" w:rsidR="00B01D60" w:rsidRPr="00040B9F" w:rsidRDefault="00B01D60" w:rsidP="009402A8">
            <w:pPr>
              <w:jc w:val="both"/>
            </w:pPr>
            <w:r w:rsidRPr="00040B9F">
              <w:t>-</w:t>
            </w:r>
          </w:p>
        </w:tc>
        <w:tc>
          <w:tcPr>
            <w:tcW w:w="1574" w:type="dxa"/>
          </w:tcPr>
          <w:p w14:paraId="657F18F3" w14:textId="77777777" w:rsidR="00B01D60" w:rsidRPr="00040B9F" w:rsidRDefault="00B01D60" w:rsidP="009402A8">
            <w:pPr>
              <w:jc w:val="both"/>
            </w:pPr>
            <w:r w:rsidRPr="00040B9F">
              <w:t>-</w:t>
            </w:r>
          </w:p>
        </w:tc>
        <w:tc>
          <w:tcPr>
            <w:tcW w:w="1740" w:type="dxa"/>
          </w:tcPr>
          <w:p w14:paraId="57ED1A50" w14:textId="77777777" w:rsidR="00B01D60" w:rsidRPr="00040B9F" w:rsidRDefault="00B01D60" w:rsidP="009402A8">
            <w:pPr>
              <w:jc w:val="both"/>
            </w:pPr>
            <w:r w:rsidRPr="00040B9F">
              <w:t>-</w:t>
            </w:r>
          </w:p>
        </w:tc>
        <w:tc>
          <w:tcPr>
            <w:tcW w:w="1470" w:type="dxa"/>
          </w:tcPr>
          <w:p w14:paraId="3E174874" w14:textId="77777777" w:rsidR="00B01D60" w:rsidRPr="00040B9F" w:rsidRDefault="00B01D60" w:rsidP="009402A8">
            <w:pPr>
              <w:jc w:val="both"/>
            </w:pPr>
            <w:r w:rsidRPr="00040B9F">
              <w:t>-</w:t>
            </w:r>
          </w:p>
        </w:tc>
      </w:tr>
      <w:tr w:rsidR="00BA1CA7" w:rsidRPr="00040B9F" w14:paraId="517A63E4" w14:textId="77777777" w:rsidTr="00B01D60">
        <w:tc>
          <w:tcPr>
            <w:tcW w:w="3209" w:type="dxa"/>
            <w:gridSpan w:val="2"/>
          </w:tcPr>
          <w:p w14:paraId="18A1D9E7" w14:textId="77777777" w:rsidR="00B01D60" w:rsidRPr="00040B9F" w:rsidRDefault="00B01D60" w:rsidP="009402A8">
            <w:pPr>
              <w:jc w:val="both"/>
            </w:pPr>
            <w:r w:rsidRPr="00040B9F">
              <w:t>Globėjams (rūpintojams)</w:t>
            </w:r>
          </w:p>
        </w:tc>
        <w:tc>
          <w:tcPr>
            <w:tcW w:w="1635" w:type="dxa"/>
          </w:tcPr>
          <w:p w14:paraId="14313EE6" w14:textId="77777777" w:rsidR="00B01D60" w:rsidRPr="00040B9F" w:rsidRDefault="00B01D60" w:rsidP="009402A8">
            <w:pPr>
              <w:jc w:val="both"/>
            </w:pPr>
            <w:r w:rsidRPr="00040B9F">
              <w:t>25</w:t>
            </w:r>
          </w:p>
        </w:tc>
        <w:tc>
          <w:tcPr>
            <w:tcW w:w="1574" w:type="dxa"/>
          </w:tcPr>
          <w:p w14:paraId="4046B813" w14:textId="77777777" w:rsidR="00B01D60" w:rsidRPr="00040B9F" w:rsidRDefault="00B01D60" w:rsidP="009402A8">
            <w:pPr>
              <w:jc w:val="both"/>
            </w:pPr>
            <w:r w:rsidRPr="00040B9F">
              <w:t>35</w:t>
            </w:r>
          </w:p>
        </w:tc>
        <w:tc>
          <w:tcPr>
            <w:tcW w:w="1740" w:type="dxa"/>
          </w:tcPr>
          <w:p w14:paraId="7410856B" w14:textId="77777777" w:rsidR="00B01D60" w:rsidRPr="00040B9F" w:rsidRDefault="00B01D60" w:rsidP="009402A8">
            <w:pPr>
              <w:jc w:val="both"/>
            </w:pPr>
            <w:r w:rsidRPr="00040B9F">
              <w:t>68</w:t>
            </w:r>
          </w:p>
        </w:tc>
        <w:tc>
          <w:tcPr>
            <w:tcW w:w="1470" w:type="dxa"/>
          </w:tcPr>
          <w:p w14:paraId="38DB55E1" w14:textId="77777777" w:rsidR="00B01D60" w:rsidRPr="00040B9F" w:rsidRDefault="00B01D60" w:rsidP="009402A8">
            <w:pPr>
              <w:jc w:val="both"/>
            </w:pPr>
            <w:r w:rsidRPr="00040B9F">
              <w:t>-</w:t>
            </w:r>
          </w:p>
        </w:tc>
      </w:tr>
      <w:tr w:rsidR="00BA1CA7" w:rsidRPr="00040B9F" w14:paraId="58E43A4B" w14:textId="77777777" w:rsidTr="00B01D60">
        <w:tc>
          <w:tcPr>
            <w:tcW w:w="3209" w:type="dxa"/>
            <w:gridSpan w:val="2"/>
          </w:tcPr>
          <w:p w14:paraId="5F5702C9" w14:textId="77777777" w:rsidR="00B01D60" w:rsidRPr="00040B9F" w:rsidRDefault="00B01D60" w:rsidP="009402A8">
            <w:pPr>
              <w:jc w:val="both"/>
            </w:pPr>
            <w:r w:rsidRPr="00040B9F">
              <w:t>Budintiems (globotojams)</w:t>
            </w:r>
          </w:p>
        </w:tc>
        <w:tc>
          <w:tcPr>
            <w:tcW w:w="1635" w:type="dxa"/>
          </w:tcPr>
          <w:p w14:paraId="2812B482" w14:textId="77777777" w:rsidR="00B01D60" w:rsidRPr="00040B9F" w:rsidRDefault="00B01D60" w:rsidP="009402A8">
            <w:pPr>
              <w:jc w:val="both"/>
            </w:pPr>
            <w:r w:rsidRPr="00040B9F">
              <w:t>3</w:t>
            </w:r>
          </w:p>
        </w:tc>
        <w:tc>
          <w:tcPr>
            <w:tcW w:w="1574" w:type="dxa"/>
          </w:tcPr>
          <w:p w14:paraId="70A3B0BF" w14:textId="77777777" w:rsidR="00B01D60" w:rsidRPr="00040B9F" w:rsidRDefault="00B01D60" w:rsidP="009402A8">
            <w:pPr>
              <w:jc w:val="both"/>
            </w:pPr>
            <w:r w:rsidRPr="00040B9F">
              <w:t>-</w:t>
            </w:r>
          </w:p>
        </w:tc>
        <w:tc>
          <w:tcPr>
            <w:tcW w:w="1740" w:type="dxa"/>
          </w:tcPr>
          <w:p w14:paraId="52C08134" w14:textId="77777777" w:rsidR="00B01D60" w:rsidRPr="00040B9F" w:rsidRDefault="00B01D60" w:rsidP="009402A8">
            <w:pPr>
              <w:jc w:val="both"/>
            </w:pPr>
            <w:r w:rsidRPr="00040B9F">
              <w:t>-</w:t>
            </w:r>
          </w:p>
        </w:tc>
        <w:tc>
          <w:tcPr>
            <w:tcW w:w="1470" w:type="dxa"/>
          </w:tcPr>
          <w:p w14:paraId="3E297E6F" w14:textId="77777777" w:rsidR="00B01D60" w:rsidRPr="00040B9F" w:rsidRDefault="00B01D60" w:rsidP="009402A8">
            <w:pPr>
              <w:jc w:val="both"/>
            </w:pPr>
            <w:r w:rsidRPr="00040B9F">
              <w:t>-</w:t>
            </w:r>
          </w:p>
        </w:tc>
      </w:tr>
      <w:tr w:rsidR="00BA1CA7" w:rsidRPr="00040B9F" w14:paraId="1AA6A3EE" w14:textId="77777777" w:rsidTr="00B01D60">
        <w:trPr>
          <w:trHeight w:val="255"/>
        </w:trPr>
        <w:tc>
          <w:tcPr>
            <w:tcW w:w="1080" w:type="dxa"/>
            <w:vMerge w:val="restart"/>
          </w:tcPr>
          <w:p w14:paraId="469D4482" w14:textId="77777777" w:rsidR="00B01D60" w:rsidRPr="00040B9F" w:rsidRDefault="00B01D60" w:rsidP="009402A8">
            <w:pPr>
              <w:jc w:val="both"/>
            </w:pPr>
            <w:r w:rsidRPr="00040B9F">
              <w:t>Globėjams giminaičiams</w:t>
            </w:r>
          </w:p>
        </w:tc>
        <w:tc>
          <w:tcPr>
            <w:tcW w:w="2129" w:type="dxa"/>
          </w:tcPr>
          <w:p w14:paraId="1A5A1355" w14:textId="77777777" w:rsidR="00B01D60" w:rsidRPr="00040B9F" w:rsidRDefault="00B01D60" w:rsidP="009402A8">
            <w:pPr>
              <w:jc w:val="both"/>
            </w:pPr>
            <w:r w:rsidRPr="00040B9F">
              <w:t>Artimiesiems giminaičiams</w:t>
            </w:r>
          </w:p>
        </w:tc>
        <w:tc>
          <w:tcPr>
            <w:tcW w:w="1635" w:type="dxa"/>
          </w:tcPr>
          <w:p w14:paraId="0CA47122" w14:textId="77777777" w:rsidR="00B01D60" w:rsidRPr="00040B9F" w:rsidRDefault="00B01D60" w:rsidP="009402A8">
            <w:pPr>
              <w:jc w:val="both"/>
            </w:pPr>
            <w:r w:rsidRPr="00040B9F">
              <w:t>31</w:t>
            </w:r>
          </w:p>
        </w:tc>
        <w:tc>
          <w:tcPr>
            <w:tcW w:w="1574" w:type="dxa"/>
          </w:tcPr>
          <w:p w14:paraId="1B94E33F" w14:textId="77777777" w:rsidR="00B01D60" w:rsidRPr="00040B9F" w:rsidRDefault="00B01D60" w:rsidP="009402A8">
            <w:pPr>
              <w:jc w:val="both"/>
            </w:pPr>
            <w:r w:rsidRPr="00040B9F">
              <w:t>65</w:t>
            </w:r>
          </w:p>
        </w:tc>
        <w:tc>
          <w:tcPr>
            <w:tcW w:w="1740" w:type="dxa"/>
          </w:tcPr>
          <w:p w14:paraId="39DE9CB6" w14:textId="77777777" w:rsidR="00B01D60" w:rsidRPr="00040B9F" w:rsidRDefault="00B01D60" w:rsidP="009402A8">
            <w:pPr>
              <w:jc w:val="both"/>
            </w:pPr>
            <w:r w:rsidRPr="00040B9F">
              <w:t>115</w:t>
            </w:r>
          </w:p>
        </w:tc>
        <w:tc>
          <w:tcPr>
            <w:tcW w:w="1470" w:type="dxa"/>
          </w:tcPr>
          <w:p w14:paraId="2C2ECE21" w14:textId="77777777" w:rsidR="00B01D60" w:rsidRPr="00040B9F" w:rsidRDefault="00B01D60" w:rsidP="009402A8">
            <w:pPr>
              <w:jc w:val="both"/>
            </w:pPr>
            <w:r w:rsidRPr="00040B9F">
              <w:t>-</w:t>
            </w:r>
          </w:p>
        </w:tc>
      </w:tr>
      <w:tr w:rsidR="00BA1CA7" w:rsidRPr="00040B9F" w14:paraId="0942C9A6" w14:textId="77777777" w:rsidTr="00B01D60">
        <w:trPr>
          <w:trHeight w:val="840"/>
        </w:trPr>
        <w:tc>
          <w:tcPr>
            <w:tcW w:w="1080" w:type="dxa"/>
            <w:vMerge/>
          </w:tcPr>
          <w:p w14:paraId="05EB9012" w14:textId="77777777" w:rsidR="00B01D60" w:rsidRPr="00040B9F" w:rsidRDefault="00B01D60" w:rsidP="009402A8">
            <w:pPr>
              <w:jc w:val="both"/>
            </w:pPr>
          </w:p>
        </w:tc>
        <w:tc>
          <w:tcPr>
            <w:tcW w:w="2129" w:type="dxa"/>
          </w:tcPr>
          <w:p w14:paraId="3902B544" w14:textId="77777777" w:rsidR="00B01D60" w:rsidRPr="00040B9F" w:rsidRDefault="00B01D60" w:rsidP="009402A8">
            <w:pPr>
              <w:jc w:val="both"/>
            </w:pPr>
            <w:r w:rsidRPr="00040B9F">
              <w:t>Asmenims, susijusiems giminystės ryšiais su globojamu (rūpinamu vaiku)</w:t>
            </w:r>
          </w:p>
        </w:tc>
        <w:tc>
          <w:tcPr>
            <w:tcW w:w="1635" w:type="dxa"/>
          </w:tcPr>
          <w:p w14:paraId="37F0CA6B" w14:textId="77777777" w:rsidR="00B01D60" w:rsidRPr="00040B9F" w:rsidRDefault="00B01D60" w:rsidP="009402A8">
            <w:pPr>
              <w:jc w:val="both"/>
            </w:pPr>
            <w:r w:rsidRPr="00040B9F">
              <w:t>10</w:t>
            </w:r>
          </w:p>
        </w:tc>
        <w:tc>
          <w:tcPr>
            <w:tcW w:w="1574" w:type="dxa"/>
          </w:tcPr>
          <w:p w14:paraId="2B92471C" w14:textId="77777777" w:rsidR="00B01D60" w:rsidRPr="00040B9F" w:rsidRDefault="00B01D60" w:rsidP="009402A8">
            <w:pPr>
              <w:jc w:val="both"/>
            </w:pPr>
            <w:r w:rsidRPr="00040B9F">
              <w:t>12</w:t>
            </w:r>
          </w:p>
        </w:tc>
        <w:tc>
          <w:tcPr>
            <w:tcW w:w="1740" w:type="dxa"/>
          </w:tcPr>
          <w:p w14:paraId="25BEC7A7" w14:textId="77777777" w:rsidR="00B01D60" w:rsidRPr="00040B9F" w:rsidRDefault="00B01D60" w:rsidP="009402A8">
            <w:pPr>
              <w:jc w:val="both"/>
            </w:pPr>
            <w:r w:rsidRPr="00040B9F">
              <w:t>8</w:t>
            </w:r>
          </w:p>
        </w:tc>
        <w:tc>
          <w:tcPr>
            <w:tcW w:w="1470" w:type="dxa"/>
          </w:tcPr>
          <w:p w14:paraId="22FE1A47" w14:textId="77777777" w:rsidR="00B01D60" w:rsidRPr="00040B9F" w:rsidRDefault="00B01D60" w:rsidP="009402A8">
            <w:pPr>
              <w:jc w:val="both"/>
            </w:pPr>
            <w:r w:rsidRPr="00040B9F">
              <w:t>-</w:t>
            </w:r>
          </w:p>
        </w:tc>
      </w:tr>
      <w:tr w:rsidR="00BA1CA7" w:rsidRPr="00040B9F" w14:paraId="4B2180D5" w14:textId="77777777" w:rsidTr="00B01D60">
        <w:tc>
          <w:tcPr>
            <w:tcW w:w="3209" w:type="dxa"/>
            <w:gridSpan w:val="2"/>
          </w:tcPr>
          <w:p w14:paraId="623E8D17" w14:textId="77777777" w:rsidR="00B01D60" w:rsidRPr="00040B9F" w:rsidRDefault="00B01D60" w:rsidP="009402A8">
            <w:pPr>
              <w:jc w:val="both"/>
            </w:pPr>
            <w:r w:rsidRPr="00040B9F">
              <w:t>Globojamiems (rūpinamiems), įvaikintiems vaikams</w:t>
            </w:r>
          </w:p>
        </w:tc>
        <w:tc>
          <w:tcPr>
            <w:tcW w:w="1635" w:type="dxa"/>
          </w:tcPr>
          <w:p w14:paraId="14B79682" w14:textId="77777777" w:rsidR="00B01D60" w:rsidRPr="00040B9F" w:rsidRDefault="00B01D60" w:rsidP="009402A8">
            <w:pPr>
              <w:jc w:val="both"/>
            </w:pPr>
            <w:r w:rsidRPr="00040B9F">
              <w:t>28</w:t>
            </w:r>
          </w:p>
        </w:tc>
        <w:tc>
          <w:tcPr>
            <w:tcW w:w="1574" w:type="dxa"/>
          </w:tcPr>
          <w:p w14:paraId="6215A2F6" w14:textId="77777777" w:rsidR="00B01D60" w:rsidRPr="00040B9F" w:rsidRDefault="00B01D60" w:rsidP="009402A8">
            <w:pPr>
              <w:jc w:val="both"/>
            </w:pPr>
            <w:r w:rsidRPr="00040B9F">
              <w:t>34</w:t>
            </w:r>
          </w:p>
        </w:tc>
        <w:tc>
          <w:tcPr>
            <w:tcW w:w="1740" w:type="dxa"/>
          </w:tcPr>
          <w:p w14:paraId="731997DF" w14:textId="77777777" w:rsidR="00B01D60" w:rsidRPr="00040B9F" w:rsidRDefault="00B01D60" w:rsidP="009402A8">
            <w:pPr>
              <w:jc w:val="both"/>
            </w:pPr>
            <w:r w:rsidRPr="00040B9F">
              <w:t>8</w:t>
            </w:r>
          </w:p>
        </w:tc>
        <w:tc>
          <w:tcPr>
            <w:tcW w:w="1470" w:type="dxa"/>
          </w:tcPr>
          <w:p w14:paraId="37E4446B" w14:textId="77777777" w:rsidR="00B01D60" w:rsidRPr="00040B9F" w:rsidRDefault="00B01D60" w:rsidP="009402A8">
            <w:pPr>
              <w:jc w:val="both"/>
            </w:pPr>
            <w:r w:rsidRPr="00040B9F">
              <w:t>-</w:t>
            </w:r>
          </w:p>
        </w:tc>
      </w:tr>
      <w:tr w:rsidR="00BA1CA7" w:rsidRPr="00040B9F" w14:paraId="3D7172EB" w14:textId="77777777" w:rsidTr="00B01D60">
        <w:tc>
          <w:tcPr>
            <w:tcW w:w="3209" w:type="dxa"/>
            <w:gridSpan w:val="2"/>
          </w:tcPr>
          <w:p w14:paraId="5F583B8D" w14:textId="77777777" w:rsidR="00B01D60" w:rsidRPr="00040B9F" w:rsidRDefault="00B01D60" w:rsidP="009402A8">
            <w:pPr>
              <w:jc w:val="both"/>
              <w:rPr>
                <w:b/>
                <w:bCs/>
              </w:rPr>
            </w:pPr>
            <w:r w:rsidRPr="00040B9F">
              <w:rPr>
                <w:b/>
                <w:bCs/>
              </w:rPr>
              <w:t>Iš viso:</w:t>
            </w:r>
          </w:p>
        </w:tc>
        <w:tc>
          <w:tcPr>
            <w:tcW w:w="1635" w:type="dxa"/>
          </w:tcPr>
          <w:p w14:paraId="56F177B3" w14:textId="77777777" w:rsidR="00B01D60" w:rsidRPr="00040B9F" w:rsidRDefault="00B01D60" w:rsidP="009402A8">
            <w:pPr>
              <w:jc w:val="both"/>
              <w:rPr>
                <w:b/>
                <w:bCs/>
              </w:rPr>
            </w:pPr>
            <w:r w:rsidRPr="00040B9F">
              <w:rPr>
                <w:b/>
                <w:bCs/>
              </w:rPr>
              <w:t>109</w:t>
            </w:r>
          </w:p>
        </w:tc>
        <w:tc>
          <w:tcPr>
            <w:tcW w:w="1574" w:type="dxa"/>
          </w:tcPr>
          <w:p w14:paraId="0889E1F3" w14:textId="77777777" w:rsidR="00B01D60" w:rsidRPr="00040B9F" w:rsidRDefault="00B01D60" w:rsidP="009402A8">
            <w:pPr>
              <w:jc w:val="both"/>
              <w:rPr>
                <w:b/>
                <w:bCs/>
              </w:rPr>
            </w:pPr>
            <w:r w:rsidRPr="00040B9F">
              <w:rPr>
                <w:b/>
                <w:bCs/>
              </w:rPr>
              <w:t>164</w:t>
            </w:r>
          </w:p>
        </w:tc>
        <w:tc>
          <w:tcPr>
            <w:tcW w:w="1740" w:type="dxa"/>
          </w:tcPr>
          <w:p w14:paraId="2CADEB8A" w14:textId="77777777" w:rsidR="00B01D60" w:rsidRPr="00040B9F" w:rsidRDefault="00B01D60" w:rsidP="009402A8">
            <w:pPr>
              <w:jc w:val="both"/>
              <w:rPr>
                <w:b/>
                <w:bCs/>
              </w:rPr>
            </w:pPr>
            <w:r w:rsidRPr="00040B9F">
              <w:rPr>
                <w:b/>
                <w:bCs/>
              </w:rPr>
              <w:t>209</w:t>
            </w:r>
          </w:p>
        </w:tc>
        <w:tc>
          <w:tcPr>
            <w:tcW w:w="1470" w:type="dxa"/>
          </w:tcPr>
          <w:p w14:paraId="2731D2D1" w14:textId="77777777" w:rsidR="00B01D60" w:rsidRPr="00040B9F" w:rsidRDefault="00B01D60" w:rsidP="009402A8">
            <w:pPr>
              <w:jc w:val="both"/>
              <w:rPr>
                <w:b/>
                <w:bCs/>
              </w:rPr>
            </w:pPr>
            <w:r w:rsidRPr="00040B9F">
              <w:rPr>
                <w:b/>
                <w:bCs/>
              </w:rPr>
              <w:t>1</w:t>
            </w:r>
          </w:p>
        </w:tc>
      </w:tr>
    </w:tbl>
    <w:p w14:paraId="445276CA" w14:textId="77777777" w:rsidR="00B01D60" w:rsidRPr="00040B9F" w:rsidRDefault="00B01D60" w:rsidP="009402A8">
      <w:pPr>
        <w:jc w:val="both"/>
      </w:pPr>
    </w:p>
    <w:p w14:paraId="2AA3FFEC" w14:textId="77777777" w:rsidR="00B01D60" w:rsidRPr="00040B9F" w:rsidRDefault="00F719F2" w:rsidP="009402A8">
      <w:pPr>
        <w:jc w:val="both"/>
      </w:pPr>
      <w:r w:rsidRPr="00040B9F">
        <w:t>12</w:t>
      </w:r>
      <w:r w:rsidR="00B01D60" w:rsidRPr="00040B9F">
        <w:t xml:space="preserve"> lentelė</w:t>
      </w:r>
    </w:p>
    <w:p w14:paraId="709DC0B8" w14:textId="77777777" w:rsidR="00B34B93" w:rsidRPr="00040B9F" w:rsidRDefault="00B34B93" w:rsidP="009402A8">
      <w:pPr>
        <w:jc w:val="both"/>
      </w:pPr>
    </w:p>
    <w:tbl>
      <w:tblPr>
        <w:tblStyle w:val="Lentelstinklelis"/>
        <w:tblW w:w="0" w:type="auto"/>
        <w:tblInd w:w="0" w:type="dxa"/>
        <w:tblLook w:val="04A0" w:firstRow="1" w:lastRow="0" w:firstColumn="1" w:lastColumn="0" w:noHBand="0" w:noVBand="1"/>
      </w:tblPr>
      <w:tblGrid>
        <w:gridCol w:w="1924"/>
        <w:gridCol w:w="1043"/>
        <w:gridCol w:w="883"/>
        <w:gridCol w:w="1043"/>
        <w:gridCol w:w="883"/>
        <w:gridCol w:w="1043"/>
        <w:gridCol w:w="883"/>
        <w:gridCol w:w="1043"/>
        <w:gridCol w:w="883"/>
      </w:tblGrid>
      <w:tr w:rsidR="00BA1CA7" w:rsidRPr="00040B9F" w14:paraId="778BF12A" w14:textId="77777777" w:rsidTr="00B01D60">
        <w:trPr>
          <w:trHeight w:val="615"/>
        </w:trPr>
        <w:tc>
          <w:tcPr>
            <w:tcW w:w="1924" w:type="dxa"/>
            <w:vAlign w:val="center"/>
          </w:tcPr>
          <w:p w14:paraId="6EF757B0" w14:textId="77777777" w:rsidR="00B01D60" w:rsidRPr="00040B9F" w:rsidRDefault="00B01D60" w:rsidP="009402A8">
            <w:pPr>
              <w:jc w:val="both"/>
            </w:pPr>
            <w:r w:rsidRPr="00040B9F">
              <w:lastRenderedPageBreak/>
              <w:t>Įvadiniai mokymai Pagal bendrą globėjų (rūpintojų) ir įtėvių rengimo programą</w:t>
            </w:r>
          </w:p>
        </w:tc>
        <w:tc>
          <w:tcPr>
            <w:tcW w:w="5778" w:type="dxa"/>
            <w:gridSpan w:val="6"/>
          </w:tcPr>
          <w:p w14:paraId="21EBFD17" w14:textId="77777777" w:rsidR="00B01D60" w:rsidRPr="00040B9F" w:rsidRDefault="00B01D60" w:rsidP="009402A8">
            <w:pPr>
              <w:jc w:val="both"/>
            </w:pPr>
            <w:r w:rsidRPr="00040B9F">
              <w:t>Norintys globoti (rūpinti) vaiką</w:t>
            </w:r>
          </w:p>
        </w:tc>
        <w:tc>
          <w:tcPr>
            <w:tcW w:w="1926" w:type="dxa"/>
            <w:gridSpan w:val="2"/>
            <w:vMerge w:val="restart"/>
          </w:tcPr>
          <w:p w14:paraId="75592276" w14:textId="77777777" w:rsidR="00B01D60" w:rsidRPr="00040B9F" w:rsidRDefault="00B01D60" w:rsidP="009402A8">
            <w:pPr>
              <w:jc w:val="both"/>
            </w:pPr>
            <w:r w:rsidRPr="00040B9F">
              <w:t>Norintys įvaikinti</w:t>
            </w:r>
          </w:p>
        </w:tc>
      </w:tr>
      <w:tr w:rsidR="00BA1CA7" w:rsidRPr="00040B9F" w14:paraId="55FDF119" w14:textId="77777777" w:rsidTr="00BA1CA7">
        <w:trPr>
          <w:trHeight w:val="542"/>
        </w:trPr>
        <w:tc>
          <w:tcPr>
            <w:tcW w:w="1924" w:type="dxa"/>
            <w:vAlign w:val="center"/>
          </w:tcPr>
          <w:p w14:paraId="4EAFD277" w14:textId="77777777" w:rsidR="00B01D60" w:rsidRPr="00040B9F" w:rsidRDefault="00B01D60" w:rsidP="009402A8">
            <w:pPr>
              <w:jc w:val="both"/>
            </w:pPr>
            <w:r w:rsidRPr="00040B9F">
              <w:t>Mokymų grupių skaičius</w:t>
            </w:r>
          </w:p>
        </w:tc>
        <w:tc>
          <w:tcPr>
            <w:tcW w:w="1926" w:type="dxa"/>
            <w:gridSpan w:val="2"/>
          </w:tcPr>
          <w:p w14:paraId="4A2A02F6" w14:textId="77777777" w:rsidR="00B01D60" w:rsidRPr="00040B9F" w:rsidRDefault="00B01D60" w:rsidP="009402A8">
            <w:pPr>
              <w:jc w:val="both"/>
            </w:pPr>
            <w:r w:rsidRPr="00040B9F">
              <w:t>Globėjai (rūpintojai)</w:t>
            </w:r>
          </w:p>
        </w:tc>
        <w:tc>
          <w:tcPr>
            <w:tcW w:w="1926" w:type="dxa"/>
            <w:gridSpan w:val="2"/>
          </w:tcPr>
          <w:p w14:paraId="48C06824" w14:textId="77777777" w:rsidR="00B01D60" w:rsidRPr="00040B9F" w:rsidRDefault="00B01D60" w:rsidP="009402A8">
            <w:pPr>
              <w:jc w:val="both"/>
            </w:pPr>
            <w:r w:rsidRPr="00040B9F">
              <w:t>Budintys globotojai</w:t>
            </w:r>
          </w:p>
        </w:tc>
        <w:tc>
          <w:tcPr>
            <w:tcW w:w="1926" w:type="dxa"/>
            <w:gridSpan w:val="2"/>
          </w:tcPr>
          <w:p w14:paraId="1867FF94" w14:textId="77777777" w:rsidR="00B01D60" w:rsidRPr="00040B9F" w:rsidRDefault="00B01D60" w:rsidP="009402A8">
            <w:pPr>
              <w:jc w:val="both"/>
            </w:pPr>
            <w:r w:rsidRPr="00040B9F">
              <w:t>Globėjai giminaičiai</w:t>
            </w:r>
          </w:p>
        </w:tc>
        <w:tc>
          <w:tcPr>
            <w:tcW w:w="1926" w:type="dxa"/>
            <w:gridSpan w:val="2"/>
            <w:vMerge/>
          </w:tcPr>
          <w:p w14:paraId="68C483B7" w14:textId="77777777" w:rsidR="00B01D60" w:rsidRPr="00040B9F" w:rsidRDefault="00B01D60" w:rsidP="009402A8">
            <w:pPr>
              <w:jc w:val="both"/>
            </w:pPr>
          </w:p>
        </w:tc>
      </w:tr>
      <w:tr w:rsidR="00BA1CA7" w:rsidRPr="00040B9F" w14:paraId="0163B731" w14:textId="77777777" w:rsidTr="00B01D60">
        <w:trPr>
          <w:trHeight w:val="330"/>
        </w:trPr>
        <w:tc>
          <w:tcPr>
            <w:tcW w:w="1924" w:type="dxa"/>
            <w:vMerge w:val="restart"/>
          </w:tcPr>
          <w:p w14:paraId="0A174253" w14:textId="77777777" w:rsidR="00B01D60" w:rsidRPr="00040B9F" w:rsidRDefault="00B01D60" w:rsidP="009402A8">
            <w:pPr>
              <w:jc w:val="both"/>
            </w:pPr>
            <w:r w:rsidRPr="00040B9F">
              <w:t>2</w:t>
            </w:r>
          </w:p>
        </w:tc>
        <w:tc>
          <w:tcPr>
            <w:tcW w:w="1043" w:type="dxa"/>
          </w:tcPr>
          <w:p w14:paraId="39580F64" w14:textId="77777777" w:rsidR="00B01D60" w:rsidRPr="00040B9F" w:rsidRDefault="00B01D60" w:rsidP="009402A8">
            <w:pPr>
              <w:jc w:val="both"/>
            </w:pPr>
            <w:r w:rsidRPr="00040B9F">
              <w:t>asmenys</w:t>
            </w:r>
          </w:p>
        </w:tc>
        <w:tc>
          <w:tcPr>
            <w:tcW w:w="883" w:type="dxa"/>
          </w:tcPr>
          <w:p w14:paraId="025353BC" w14:textId="77777777" w:rsidR="00B01D60" w:rsidRPr="00040B9F" w:rsidRDefault="00B01D60" w:rsidP="009402A8">
            <w:pPr>
              <w:jc w:val="both"/>
            </w:pPr>
            <w:r w:rsidRPr="00040B9F">
              <w:t>šeimos</w:t>
            </w:r>
          </w:p>
        </w:tc>
        <w:tc>
          <w:tcPr>
            <w:tcW w:w="1043" w:type="dxa"/>
          </w:tcPr>
          <w:p w14:paraId="51C0160F" w14:textId="77777777" w:rsidR="00B01D60" w:rsidRPr="00040B9F" w:rsidRDefault="00B01D60" w:rsidP="009402A8">
            <w:pPr>
              <w:jc w:val="both"/>
            </w:pPr>
            <w:r w:rsidRPr="00040B9F">
              <w:t>asmenys</w:t>
            </w:r>
          </w:p>
        </w:tc>
        <w:tc>
          <w:tcPr>
            <w:tcW w:w="883" w:type="dxa"/>
          </w:tcPr>
          <w:p w14:paraId="511B1138" w14:textId="77777777" w:rsidR="00B01D60" w:rsidRPr="00040B9F" w:rsidRDefault="00B01D60" w:rsidP="009402A8">
            <w:pPr>
              <w:jc w:val="both"/>
            </w:pPr>
            <w:r w:rsidRPr="00040B9F">
              <w:t>šeimos</w:t>
            </w:r>
          </w:p>
        </w:tc>
        <w:tc>
          <w:tcPr>
            <w:tcW w:w="1043" w:type="dxa"/>
          </w:tcPr>
          <w:p w14:paraId="16708509" w14:textId="77777777" w:rsidR="00B01D60" w:rsidRPr="00040B9F" w:rsidRDefault="00B01D60" w:rsidP="009402A8">
            <w:pPr>
              <w:jc w:val="both"/>
            </w:pPr>
            <w:r w:rsidRPr="00040B9F">
              <w:t>asmenys</w:t>
            </w:r>
          </w:p>
        </w:tc>
        <w:tc>
          <w:tcPr>
            <w:tcW w:w="883" w:type="dxa"/>
          </w:tcPr>
          <w:p w14:paraId="75AC6F20" w14:textId="77777777" w:rsidR="00B01D60" w:rsidRPr="00040B9F" w:rsidRDefault="00B01D60" w:rsidP="009402A8">
            <w:pPr>
              <w:jc w:val="both"/>
            </w:pPr>
            <w:r w:rsidRPr="00040B9F">
              <w:t>šeimos</w:t>
            </w:r>
          </w:p>
        </w:tc>
        <w:tc>
          <w:tcPr>
            <w:tcW w:w="1043" w:type="dxa"/>
          </w:tcPr>
          <w:p w14:paraId="73301C0D" w14:textId="77777777" w:rsidR="00B01D60" w:rsidRPr="00040B9F" w:rsidRDefault="00B01D60" w:rsidP="009402A8">
            <w:pPr>
              <w:jc w:val="both"/>
            </w:pPr>
            <w:r w:rsidRPr="00040B9F">
              <w:t>asmenys</w:t>
            </w:r>
          </w:p>
        </w:tc>
        <w:tc>
          <w:tcPr>
            <w:tcW w:w="883" w:type="dxa"/>
          </w:tcPr>
          <w:p w14:paraId="17B121A0" w14:textId="77777777" w:rsidR="00B01D60" w:rsidRPr="00040B9F" w:rsidRDefault="00B01D60" w:rsidP="009402A8">
            <w:pPr>
              <w:jc w:val="both"/>
            </w:pPr>
            <w:r w:rsidRPr="00040B9F">
              <w:t>šeimos</w:t>
            </w:r>
          </w:p>
        </w:tc>
      </w:tr>
      <w:tr w:rsidR="00BA1CA7" w:rsidRPr="00040B9F" w14:paraId="00F53445" w14:textId="77777777" w:rsidTr="00B01D60">
        <w:trPr>
          <w:trHeight w:val="217"/>
        </w:trPr>
        <w:tc>
          <w:tcPr>
            <w:tcW w:w="1924" w:type="dxa"/>
            <w:vMerge/>
          </w:tcPr>
          <w:p w14:paraId="697791E3" w14:textId="77777777" w:rsidR="00B01D60" w:rsidRPr="00040B9F" w:rsidRDefault="00B01D60" w:rsidP="009402A8">
            <w:pPr>
              <w:jc w:val="both"/>
            </w:pPr>
          </w:p>
        </w:tc>
        <w:tc>
          <w:tcPr>
            <w:tcW w:w="1043" w:type="dxa"/>
          </w:tcPr>
          <w:p w14:paraId="2B24AF6C" w14:textId="77777777" w:rsidR="00B01D60" w:rsidRPr="00040B9F" w:rsidRDefault="00B01D60" w:rsidP="009402A8">
            <w:pPr>
              <w:jc w:val="both"/>
            </w:pPr>
            <w:r w:rsidRPr="00040B9F">
              <w:t>9</w:t>
            </w:r>
          </w:p>
        </w:tc>
        <w:tc>
          <w:tcPr>
            <w:tcW w:w="883" w:type="dxa"/>
          </w:tcPr>
          <w:p w14:paraId="396A8E23" w14:textId="77777777" w:rsidR="00B01D60" w:rsidRPr="00040B9F" w:rsidRDefault="00B01D60" w:rsidP="009402A8">
            <w:pPr>
              <w:jc w:val="both"/>
            </w:pPr>
            <w:r w:rsidRPr="00040B9F">
              <w:t>6</w:t>
            </w:r>
          </w:p>
        </w:tc>
        <w:tc>
          <w:tcPr>
            <w:tcW w:w="1043" w:type="dxa"/>
          </w:tcPr>
          <w:p w14:paraId="47DBAEA1" w14:textId="77777777" w:rsidR="00B01D60" w:rsidRPr="00040B9F" w:rsidRDefault="00B01D60" w:rsidP="009402A8">
            <w:pPr>
              <w:jc w:val="both"/>
            </w:pPr>
          </w:p>
        </w:tc>
        <w:tc>
          <w:tcPr>
            <w:tcW w:w="883" w:type="dxa"/>
          </w:tcPr>
          <w:p w14:paraId="51C72F21" w14:textId="77777777" w:rsidR="00B01D60" w:rsidRPr="00040B9F" w:rsidRDefault="00B01D60" w:rsidP="009402A8">
            <w:pPr>
              <w:jc w:val="both"/>
            </w:pPr>
          </w:p>
        </w:tc>
        <w:tc>
          <w:tcPr>
            <w:tcW w:w="1043" w:type="dxa"/>
          </w:tcPr>
          <w:p w14:paraId="6167DA41" w14:textId="77777777" w:rsidR="00B01D60" w:rsidRPr="00040B9F" w:rsidRDefault="00B01D60" w:rsidP="009402A8">
            <w:pPr>
              <w:jc w:val="both"/>
            </w:pPr>
          </w:p>
        </w:tc>
        <w:tc>
          <w:tcPr>
            <w:tcW w:w="883" w:type="dxa"/>
          </w:tcPr>
          <w:p w14:paraId="682CE493" w14:textId="77777777" w:rsidR="00B01D60" w:rsidRPr="00040B9F" w:rsidRDefault="00B01D60" w:rsidP="009402A8">
            <w:pPr>
              <w:jc w:val="both"/>
            </w:pPr>
          </w:p>
        </w:tc>
        <w:tc>
          <w:tcPr>
            <w:tcW w:w="1043" w:type="dxa"/>
          </w:tcPr>
          <w:p w14:paraId="1D49CA00" w14:textId="77777777" w:rsidR="00B01D60" w:rsidRPr="00040B9F" w:rsidRDefault="00B01D60" w:rsidP="009402A8">
            <w:pPr>
              <w:jc w:val="both"/>
            </w:pPr>
          </w:p>
        </w:tc>
        <w:tc>
          <w:tcPr>
            <w:tcW w:w="883" w:type="dxa"/>
          </w:tcPr>
          <w:p w14:paraId="32D71960" w14:textId="77777777" w:rsidR="00B01D60" w:rsidRPr="00040B9F" w:rsidRDefault="00B01D60" w:rsidP="009402A8">
            <w:pPr>
              <w:jc w:val="both"/>
            </w:pPr>
          </w:p>
        </w:tc>
      </w:tr>
      <w:tr w:rsidR="00BA1CA7" w:rsidRPr="00040B9F" w14:paraId="220539DE" w14:textId="77777777" w:rsidTr="00B01D60">
        <w:trPr>
          <w:trHeight w:val="390"/>
        </w:trPr>
        <w:tc>
          <w:tcPr>
            <w:tcW w:w="1924" w:type="dxa"/>
            <w:vMerge w:val="restart"/>
          </w:tcPr>
          <w:p w14:paraId="59E2FDFA" w14:textId="77777777" w:rsidR="00B01D60" w:rsidRPr="00040B9F" w:rsidRDefault="00B01D60" w:rsidP="009402A8">
            <w:pPr>
              <w:jc w:val="both"/>
            </w:pPr>
            <w:proofErr w:type="spellStart"/>
            <w:r w:rsidRPr="00040B9F">
              <w:t>Tęstinės</w:t>
            </w:r>
            <w:proofErr w:type="spellEnd"/>
            <w:r w:rsidRPr="00040B9F">
              <w:t xml:space="preserve"> </w:t>
            </w:r>
            <w:proofErr w:type="spellStart"/>
            <w:r w:rsidRPr="00040B9F">
              <w:t>paslaugos</w:t>
            </w:r>
            <w:proofErr w:type="spellEnd"/>
            <w:r w:rsidRPr="00040B9F">
              <w:t xml:space="preserve"> (</w:t>
            </w:r>
            <w:proofErr w:type="spellStart"/>
            <w:r w:rsidRPr="00040B9F">
              <w:t>Savitarpio</w:t>
            </w:r>
            <w:proofErr w:type="spellEnd"/>
            <w:r w:rsidRPr="00040B9F">
              <w:t xml:space="preserve"> paramos grupės)</w:t>
            </w:r>
          </w:p>
        </w:tc>
        <w:tc>
          <w:tcPr>
            <w:tcW w:w="1043" w:type="dxa"/>
          </w:tcPr>
          <w:p w14:paraId="74364186" w14:textId="77777777" w:rsidR="00B01D60" w:rsidRPr="00040B9F" w:rsidRDefault="00B01D60" w:rsidP="009402A8">
            <w:pPr>
              <w:jc w:val="both"/>
            </w:pPr>
            <w:r w:rsidRPr="00040B9F">
              <w:t>5</w:t>
            </w:r>
          </w:p>
        </w:tc>
        <w:tc>
          <w:tcPr>
            <w:tcW w:w="883" w:type="dxa"/>
          </w:tcPr>
          <w:p w14:paraId="607CB7F3" w14:textId="77777777" w:rsidR="00B01D60" w:rsidRPr="00040B9F" w:rsidRDefault="00B01D60" w:rsidP="009402A8">
            <w:pPr>
              <w:jc w:val="both"/>
            </w:pPr>
            <w:r w:rsidRPr="00040B9F">
              <w:t>2</w:t>
            </w:r>
          </w:p>
        </w:tc>
        <w:tc>
          <w:tcPr>
            <w:tcW w:w="1043" w:type="dxa"/>
          </w:tcPr>
          <w:p w14:paraId="2BA9D24D" w14:textId="77777777" w:rsidR="00B01D60" w:rsidRPr="00040B9F" w:rsidRDefault="00B01D60" w:rsidP="009402A8">
            <w:pPr>
              <w:jc w:val="both"/>
            </w:pPr>
            <w:r w:rsidRPr="00040B9F">
              <w:t>-</w:t>
            </w:r>
          </w:p>
        </w:tc>
        <w:tc>
          <w:tcPr>
            <w:tcW w:w="883" w:type="dxa"/>
          </w:tcPr>
          <w:p w14:paraId="2CF59277" w14:textId="77777777" w:rsidR="00B01D60" w:rsidRPr="00040B9F" w:rsidRDefault="00B01D60" w:rsidP="009402A8">
            <w:pPr>
              <w:jc w:val="both"/>
            </w:pPr>
            <w:r w:rsidRPr="00040B9F">
              <w:t>-</w:t>
            </w:r>
          </w:p>
        </w:tc>
        <w:tc>
          <w:tcPr>
            <w:tcW w:w="1043" w:type="dxa"/>
          </w:tcPr>
          <w:p w14:paraId="6400A570" w14:textId="77777777" w:rsidR="00B01D60" w:rsidRPr="00040B9F" w:rsidRDefault="00B01D60" w:rsidP="009402A8">
            <w:pPr>
              <w:jc w:val="both"/>
            </w:pPr>
            <w:r w:rsidRPr="00040B9F">
              <w:t>6</w:t>
            </w:r>
          </w:p>
        </w:tc>
        <w:tc>
          <w:tcPr>
            <w:tcW w:w="883" w:type="dxa"/>
          </w:tcPr>
          <w:p w14:paraId="07D79B19" w14:textId="77777777" w:rsidR="00B01D60" w:rsidRPr="00040B9F" w:rsidRDefault="00B01D60" w:rsidP="009402A8">
            <w:pPr>
              <w:jc w:val="both"/>
            </w:pPr>
            <w:r w:rsidRPr="00040B9F">
              <w:t>-</w:t>
            </w:r>
          </w:p>
        </w:tc>
        <w:tc>
          <w:tcPr>
            <w:tcW w:w="1043" w:type="dxa"/>
          </w:tcPr>
          <w:p w14:paraId="7565C6A6" w14:textId="77777777" w:rsidR="00B01D60" w:rsidRPr="00040B9F" w:rsidRDefault="00B01D60" w:rsidP="009402A8">
            <w:pPr>
              <w:jc w:val="both"/>
            </w:pPr>
            <w:r w:rsidRPr="00040B9F">
              <w:t>-</w:t>
            </w:r>
          </w:p>
        </w:tc>
        <w:tc>
          <w:tcPr>
            <w:tcW w:w="883" w:type="dxa"/>
          </w:tcPr>
          <w:p w14:paraId="5C82D3D3" w14:textId="77777777" w:rsidR="00B01D60" w:rsidRPr="00040B9F" w:rsidRDefault="00B01D60" w:rsidP="009402A8">
            <w:pPr>
              <w:jc w:val="both"/>
            </w:pPr>
            <w:r w:rsidRPr="00040B9F">
              <w:t>-</w:t>
            </w:r>
          </w:p>
        </w:tc>
      </w:tr>
      <w:tr w:rsidR="00B01D60" w:rsidRPr="00040B9F" w14:paraId="590C31AD" w14:textId="77777777" w:rsidTr="00B01D60">
        <w:trPr>
          <w:trHeight w:val="360"/>
        </w:trPr>
        <w:tc>
          <w:tcPr>
            <w:tcW w:w="1924" w:type="dxa"/>
            <w:vMerge/>
          </w:tcPr>
          <w:p w14:paraId="3D89C8EC" w14:textId="77777777" w:rsidR="00B01D60" w:rsidRPr="00040B9F" w:rsidRDefault="00B01D60" w:rsidP="009402A8">
            <w:pPr>
              <w:jc w:val="both"/>
            </w:pPr>
          </w:p>
        </w:tc>
        <w:tc>
          <w:tcPr>
            <w:tcW w:w="1043" w:type="dxa"/>
          </w:tcPr>
          <w:p w14:paraId="69EDE651" w14:textId="77777777" w:rsidR="00B01D60" w:rsidRPr="00040B9F" w:rsidRDefault="00B01D60" w:rsidP="009402A8">
            <w:pPr>
              <w:jc w:val="both"/>
            </w:pPr>
            <w:r w:rsidRPr="00040B9F">
              <w:t>7</w:t>
            </w:r>
          </w:p>
        </w:tc>
        <w:tc>
          <w:tcPr>
            <w:tcW w:w="883" w:type="dxa"/>
          </w:tcPr>
          <w:p w14:paraId="66A9906F" w14:textId="77777777" w:rsidR="00B01D60" w:rsidRPr="00040B9F" w:rsidRDefault="00B01D60" w:rsidP="009402A8">
            <w:pPr>
              <w:jc w:val="both"/>
            </w:pPr>
            <w:r w:rsidRPr="00040B9F">
              <w:t>-</w:t>
            </w:r>
          </w:p>
        </w:tc>
        <w:tc>
          <w:tcPr>
            <w:tcW w:w="1043" w:type="dxa"/>
          </w:tcPr>
          <w:p w14:paraId="1216D874" w14:textId="77777777" w:rsidR="00B01D60" w:rsidRPr="00040B9F" w:rsidRDefault="00B01D60" w:rsidP="009402A8">
            <w:pPr>
              <w:jc w:val="both"/>
            </w:pPr>
            <w:r w:rsidRPr="00040B9F">
              <w:t>-</w:t>
            </w:r>
          </w:p>
        </w:tc>
        <w:tc>
          <w:tcPr>
            <w:tcW w:w="883" w:type="dxa"/>
          </w:tcPr>
          <w:p w14:paraId="117AA3B9" w14:textId="77777777" w:rsidR="00B01D60" w:rsidRPr="00040B9F" w:rsidRDefault="00B01D60" w:rsidP="009402A8">
            <w:pPr>
              <w:jc w:val="both"/>
            </w:pPr>
            <w:r w:rsidRPr="00040B9F">
              <w:t>-</w:t>
            </w:r>
          </w:p>
        </w:tc>
        <w:tc>
          <w:tcPr>
            <w:tcW w:w="1043" w:type="dxa"/>
          </w:tcPr>
          <w:p w14:paraId="28E7B1EC" w14:textId="77777777" w:rsidR="00B01D60" w:rsidRPr="00040B9F" w:rsidRDefault="00B01D60" w:rsidP="009402A8">
            <w:pPr>
              <w:jc w:val="both"/>
            </w:pPr>
            <w:r w:rsidRPr="00040B9F">
              <w:t>2</w:t>
            </w:r>
          </w:p>
        </w:tc>
        <w:tc>
          <w:tcPr>
            <w:tcW w:w="883" w:type="dxa"/>
          </w:tcPr>
          <w:p w14:paraId="5BA169AC" w14:textId="77777777" w:rsidR="00B01D60" w:rsidRPr="00040B9F" w:rsidRDefault="00B01D60" w:rsidP="009402A8">
            <w:pPr>
              <w:jc w:val="both"/>
            </w:pPr>
            <w:r w:rsidRPr="00040B9F">
              <w:t>-</w:t>
            </w:r>
          </w:p>
        </w:tc>
        <w:tc>
          <w:tcPr>
            <w:tcW w:w="1043" w:type="dxa"/>
          </w:tcPr>
          <w:p w14:paraId="5A5FDB80" w14:textId="77777777" w:rsidR="00B01D60" w:rsidRPr="00040B9F" w:rsidRDefault="00B01D60" w:rsidP="009402A8">
            <w:pPr>
              <w:jc w:val="both"/>
            </w:pPr>
            <w:r w:rsidRPr="00040B9F">
              <w:t>-</w:t>
            </w:r>
          </w:p>
        </w:tc>
        <w:tc>
          <w:tcPr>
            <w:tcW w:w="883" w:type="dxa"/>
          </w:tcPr>
          <w:p w14:paraId="2A74AC8C" w14:textId="77777777" w:rsidR="00B01D60" w:rsidRPr="00040B9F" w:rsidRDefault="00B01D60" w:rsidP="009402A8">
            <w:pPr>
              <w:jc w:val="both"/>
            </w:pPr>
            <w:r w:rsidRPr="00040B9F">
              <w:t>-</w:t>
            </w:r>
          </w:p>
        </w:tc>
      </w:tr>
    </w:tbl>
    <w:p w14:paraId="43DAAA3D" w14:textId="77777777" w:rsidR="00B01D60" w:rsidRPr="00040B9F" w:rsidRDefault="00B01D60" w:rsidP="009402A8">
      <w:pPr>
        <w:jc w:val="both"/>
      </w:pPr>
    </w:p>
    <w:p w14:paraId="36C1D1AF" w14:textId="77777777" w:rsidR="00B01D60" w:rsidRPr="00040B9F" w:rsidRDefault="00B01D60" w:rsidP="009402A8">
      <w:pPr>
        <w:jc w:val="both"/>
      </w:pPr>
    </w:p>
    <w:p w14:paraId="4495F327" w14:textId="77777777" w:rsidR="00B01D60" w:rsidRPr="00040B9F" w:rsidRDefault="00F719F2" w:rsidP="009402A8">
      <w:pPr>
        <w:jc w:val="both"/>
      </w:pPr>
      <w:r w:rsidRPr="00040B9F">
        <w:t>13</w:t>
      </w:r>
      <w:r w:rsidR="00B01D60" w:rsidRPr="00040B9F">
        <w:t xml:space="preserve"> lentelė</w:t>
      </w:r>
    </w:p>
    <w:p w14:paraId="479DEB12" w14:textId="77777777" w:rsidR="00B34B93" w:rsidRPr="00040B9F" w:rsidRDefault="00B34B93" w:rsidP="009402A8">
      <w:pPr>
        <w:jc w:val="both"/>
      </w:pPr>
    </w:p>
    <w:tbl>
      <w:tblPr>
        <w:tblStyle w:val="Lentelstinklelis"/>
        <w:tblW w:w="9634" w:type="dxa"/>
        <w:tblInd w:w="0" w:type="dxa"/>
        <w:tblLook w:val="04A0" w:firstRow="1" w:lastRow="0" w:firstColumn="1" w:lastColumn="0" w:noHBand="0" w:noVBand="1"/>
      </w:tblPr>
      <w:tblGrid>
        <w:gridCol w:w="2547"/>
        <w:gridCol w:w="2693"/>
        <w:gridCol w:w="2268"/>
        <w:gridCol w:w="2126"/>
      </w:tblGrid>
      <w:tr w:rsidR="00BA1CA7" w:rsidRPr="00040B9F" w14:paraId="54885742" w14:textId="77777777" w:rsidTr="00B01D60">
        <w:trPr>
          <w:trHeight w:val="786"/>
        </w:trPr>
        <w:tc>
          <w:tcPr>
            <w:tcW w:w="2547" w:type="dxa"/>
          </w:tcPr>
          <w:p w14:paraId="104FEB75" w14:textId="77777777" w:rsidR="00B01D60" w:rsidRPr="00040B9F" w:rsidRDefault="00B01D60" w:rsidP="009402A8">
            <w:pPr>
              <w:jc w:val="both"/>
            </w:pPr>
            <w:r w:rsidRPr="00040B9F">
              <w:t>Viešinimo priemonės</w:t>
            </w:r>
          </w:p>
        </w:tc>
        <w:tc>
          <w:tcPr>
            <w:tcW w:w="2693" w:type="dxa"/>
          </w:tcPr>
          <w:p w14:paraId="650899C7" w14:textId="77777777" w:rsidR="00B01D60" w:rsidRPr="00040B9F" w:rsidRDefault="00B01D60" w:rsidP="009402A8">
            <w:pPr>
              <w:jc w:val="both"/>
            </w:pPr>
            <w:r w:rsidRPr="00040B9F">
              <w:t>Viešinimo data, renginių ak. val. sk.</w:t>
            </w:r>
          </w:p>
        </w:tc>
        <w:tc>
          <w:tcPr>
            <w:tcW w:w="2268" w:type="dxa"/>
          </w:tcPr>
          <w:p w14:paraId="160062ED" w14:textId="77777777" w:rsidR="00B01D60" w:rsidRPr="00040B9F" w:rsidRDefault="00B01D60" w:rsidP="009402A8">
            <w:pPr>
              <w:jc w:val="both"/>
            </w:pPr>
            <w:r w:rsidRPr="00040B9F">
              <w:t>Viešinimo vieta</w:t>
            </w:r>
          </w:p>
        </w:tc>
        <w:tc>
          <w:tcPr>
            <w:tcW w:w="2126" w:type="dxa"/>
          </w:tcPr>
          <w:p w14:paraId="27DFECB3" w14:textId="77777777" w:rsidR="00B01D60" w:rsidRPr="00040B9F" w:rsidRDefault="00B01D60" w:rsidP="009402A8">
            <w:pPr>
              <w:jc w:val="both"/>
            </w:pPr>
            <w:r w:rsidRPr="00040B9F">
              <w:t>Pasiekti rezultatai</w:t>
            </w:r>
          </w:p>
        </w:tc>
      </w:tr>
      <w:tr w:rsidR="00BA1CA7" w:rsidRPr="00040B9F" w14:paraId="29A341A1" w14:textId="77777777" w:rsidTr="00B01D60">
        <w:tc>
          <w:tcPr>
            <w:tcW w:w="2547" w:type="dxa"/>
          </w:tcPr>
          <w:p w14:paraId="0D885CB7" w14:textId="77777777" w:rsidR="00B01D60" w:rsidRPr="00040B9F" w:rsidRDefault="00B01D60" w:rsidP="009402A8">
            <w:pPr>
              <w:jc w:val="both"/>
            </w:pPr>
            <w:r w:rsidRPr="00040B9F">
              <w:t>Straipsnis</w:t>
            </w:r>
          </w:p>
        </w:tc>
        <w:tc>
          <w:tcPr>
            <w:tcW w:w="2693" w:type="dxa"/>
          </w:tcPr>
          <w:p w14:paraId="435994DF" w14:textId="77777777" w:rsidR="00B01D60" w:rsidRPr="00040B9F" w:rsidRDefault="00B01D60" w:rsidP="009402A8">
            <w:pPr>
              <w:jc w:val="both"/>
            </w:pPr>
            <w:r w:rsidRPr="00040B9F">
              <w:t xml:space="preserve">2019-03-25 „Šilutės rajone siekiama turėti daugiau </w:t>
            </w:r>
            <w:proofErr w:type="gramStart"/>
            <w:r w:rsidRPr="00040B9F">
              <w:t>globėjų“</w:t>
            </w:r>
            <w:proofErr w:type="gramEnd"/>
          </w:p>
          <w:p w14:paraId="5EB11849" w14:textId="77777777" w:rsidR="00B01D60" w:rsidRPr="00040B9F" w:rsidRDefault="00B01D60" w:rsidP="009402A8">
            <w:pPr>
              <w:jc w:val="both"/>
            </w:pPr>
          </w:p>
        </w:tc>
        <w:tc>
          <w:tcPr>
            <w:tcW w:w="2268" w:type="dxa"/>
          </w:tcPr>
          <w:p w14:paraId="4AFD8A3A" w14:textId="77777777" w:rsidR="00B01D60" w:rsidRPr="00040B9F" w:rsidRDefault="00B01D60" w:rsidP="009402A8">
            <w:pPr>
              <w:jc w:val="both"/>
            </w:pPr>
            <w:r w:rsidRPr="00040B9F">
              <w:t>„</w:t>
            </w:r>
            <w:proofErr w:type="gramStart"/>
            <w:r w:rsidRPr="00040B9F">
              <w:t>Pamarys“</w:t>
            </w:r>
            <w:proofErr w:type="gramEnd"/>
          </w:p>
        </w:tc>
        <w:tc>
          <w:tcPr>
            <w:tcW w:w="2126" w:type="dxa"/>
          </w:tcPr>
          <w:p w14:paraId="7BACA783" w14:textId="77777777" w:rsidR="00B01D60" w:rsidRPr="00040B9F" w:rsidRDefault="00B01D60" w:rsidP="009402A8">
            <w:pPr>
              <w:jc w:val="both"/>
            </w:pPr>
          </w:p>
        </w:tc>
      </w:tr>
      <w:tr w:rsidR="00BA1CA7" w:rsidRPr="00040B9F" w14:paraId="5932B28C" w14:textId="77777777" w:rsidTr="00B01D60">
        <w:tc>
          <w:tcPr>
            <w:tcW w:w="2547" w:type="dxa"/>
          </w:tcPr>
          <w:p w14:paraId="77198CD6" w14:textId="77777777" w:rsidR="00B01D60" w:rsidRPr="00040B9F" w:rsidRDefault="00B01D60" w:rsidP="009402A8">
            <w:pPr>
              <w:jc w:val="both"/>
            </w:pPr>
            <w:r w:rsidRPr="00040B9F">
              <w:t>Skelbimai</w:t>
            </w:r>
          </w:p>
        </w:tc>
        <w:tc>
          <w:tcPr>
            <w:tcW w:w="2693" w:type="dxa"/>
          </w:tcPr>
          <w:p w14:paraId="2A3CD54B" w14:textId="77777777" w:rsidR="00B01D60" w:rsidRPr="00040B9F" w:rsidRDefault="00B01D60" w:rsidP="009402A8">
            <w:pPr>
              <w:jc w:val="both"/>
            </w:pPr>
            <w:r w:rsidRPr="00040B9F">
              <w:t xml:space="preserve">Facebook paskyroje GIMK Šilutė puslapyje nuolat atnaujinama informacija apie globos centro viešinimą. </w:t>
            </w:r>
          </w:p>
        </w:tc>
        <w:tc>
          <w:tcPr>
            <w:tcW w:w="2268" w:type="dxa"/>
          </w:tcPr>
          <w:p w14:paraId="7ACF7948" w14:textId="77777777" w:rsidR="00B01D60" w:rsidRPr="00040B9F" w:rsidRDefault="00B01D60" w:rsidP="009402A8">
            <w:pPr>
              <w:jc w:val="both"/>
            </w:pPr>
            <w:r w:rsidRPr="00040B9F">
              <w:t>Facebook paskyra GIMK Šilutė</w:t>
            </w:r>
          </w:p>
        </w:tc>
        <w:tc>
          <w:tcPr>
            <w:tcW w:w="2126" w:type="dxa"/>
          </w:tcPr>
          <w:p w14:paraId="046CB399" w14:textId="77777777" w:rsidR="00B01D60" w:rsidRPr="00040B9F" w:rsidRDefault="00B01D60" w:rsidP="009402A8">
            <w:pPr>
              <w:jc w:val="both"/>
            </w:pPr>
          </w:p>
        </w:tc>
      </w:tr>
      <w:tr w:rsidR="00BA1CA7" w:rsidRPr="00040B9F" w14:paraId="1D75B756" w14:textId="77777777" w:rsidTr="00B01D60">
        <w:tc>
          <w:tcPr>
            <w:tcW w:w="2547" w:type="dxa"/>
          </w:tcPr>
          <w:p w14:paraId="08F88705" w14:textId="77777777" w:rsidR="00B01D60" w:rsidRPr="00040B9F" w:rsidRDefault="00B01D60" w:rsidP="009402A8">
            <w:pPr>
              <w:jc w:val="both"/>
            </w:pPr>
            <w:r w:rsidRPr="00040B9F">
              <w:t>Reklaminė atributika (lankstinukai, skrajutės, kalendoriai)</w:t>
            </w:r>
          </w:p>
        </w:tc>
        <w:tc>
          <w:tcPr>
            <w:tcW w:w="2693" w:type="dxa"/>
          </w:tcPr>
          <w:p w14:paraId="41607C58" w14:textId="77777777" w:rsidR="00B01D60" w:rsidRPr="00040B9F" w:rsidRDefault="00B01D60" w:rsidP="009402A8">
            <w:pPr>
              <w:jc w:val="both"/>
            </w:pPr>
            <w:r w:rsidRPr="00040B9F">
              <w:t>Lankstinukai ištisus metus.</w:t>
            </w:r>
          </w:p>
          <w:p w14:paraId="2D8F1848" w14:textId="77777777" w:rsidR="00B01D60" w:rsidRPr="00040B9F" w:rsidRDefault="00B01D60" w:rsidP="009402A8">
            <w:pPr>
              <w:jc w:val="both"/>
            </w:pPr>
            <w:r w:rsidRPr="00040B9F">
              <w:t>Papildomi, kai tik išdalijami.</w:t>
            </w:r>
          </w:p>
        </w:tc>
        <w:tc>
          <w:tcPr>
            <w:tcW w:w="2268" w:type="dxa"/>
          </w:tcPr>
          <w:p w14:paraId="65A3539A" w14:textId="77777777" w:rsidR="00B01D60" w:rsidRPr="00040B9F" w:rsidRDefault="00B01D60" w:rsidP="009402A8">
            <w:pPr>
              <w:jc w:val="both"/>
            </w:pPr>
            <w:r w:rsidRPr="00040B9F">
              <w:t xml:space="preserve">Miesto mokyklos, bibliotekos, užimtumo tarnyba, gydymo įstaigos, seniūnijos. </w:t>
            </w:r>
          </w:p>
        </w:tc>
        <w:tc>
          <w:tcPr>
            <w:tcW w:w="2126" w:type="dxa"/>
          </w:tcPr>
          <w:p w14:paraId="45CB25CB" w14:textId="77777777" w:rsidR="00B01D60" w:rsidRPr="00040B9F" w:rsidRDefault="00B01D60" w:rsidP="009402A8">
            <w:pPr>
              <w:jc w:val="both"/>
            </w:pPr>
            <w:r w:rsidRPr="00040B9F">
              <w:t>2 šeimos gavusios lankstinukus kreipėsi dėl budinčio globotojo veiklos.</w:t>
            </w:r>
          </w:p>
        </w:tc>
      </w:tr>
      <w:tr w:rsidR="00B01D60" w:rsidRPr="00040B9F" w14:paraId="63693E70" w14:textId="77777777" w:rsidTr="00B01D60">
        <w:tc>
          <w:tcPr>
            <w:tcW w:w="2547" w:type="dxa"/>
          </w:tcPr>
          <w:p w14:paraId="480728DF" w14:textId="77777777" w:rsidR="00B01D60" w:rsidRPr="00040B9F" w:rsidRDefault="00B01D60" w:rsidP="009402A8">
            <w:pPr>
              <w:jc w:val="both"/>
            </w:pPr>
            <w:r w:rsidRPr="00040B9F">
              <w:t>Renginiai „</w:t>
            </w:r>
            <w:proofErr w:type="gramStart"/>
            <w:r w:rsidRPr="00040B9F">
              <w:t>susitikimai‘</w:t>
            </w:r>
            <w:proofErr w:type="gramEnd"/>
            <w:r w:rsidRPr="00040B9F">
              <w:t>, šventės, seminarai ir kt.“</w:t>
            </w:r>
          </w:p>
        </w:tc>
        <w:tc>
          <w:tcPr>
            <w:tcW w:w="2693" w:type="dxa"/>
          </w:tcPr>
          <w:p w14:paraId="55B7C98E" w14:textId="77777777" w:rsidR="00B01D60" w:rsidRPr="00040B9F" w:rsidRDefault="00B01D60" w:rsidP="009402A8">
            <w:pPr>
              <w:jc w:val="both"/>
            </w:pPr>
            <w:r w:rsidRPr="00040B9F">
              <w:t>2019.09.05</w:t>
            </w:r>
          </w:p>
          <w:p w14:paraId="06BC1E90" w14:textId="77777777" w:rsidR="00B01D60" w:rsidRPr="00040B9F" w:rsidRDefault="00B01D60" w:rsidP="009402A8">
            <w:pPr>
              <w:jc w:val="both"/>
            </w:pPr>
            <w:r w:rsidRPr="00040B9F">
              <w:t>2019.12.03</w:t>
            </w:r>
          </w:p>
        </w:tc>
        <w:tc>
          <w:tcPr>
            <w:tcW w:w="2268" w:type="dxa"/>
          </w:tcPr>
          <w:p w14:paraId="79ED22D8" w14:textId="77777777" w:rsidR="00B01D60" w:rsidRPr="00040B9F" w:rsidRDefault="00B01D60" w:rsidP="009402A8">
            <w:pPr>
              <w:jc w:val="both"/>
            </w:pPr>
            <w:r w:rsidRPr="00040B9F">
              <w:t>Šilutės socialinių paslaugų centras</w:t>
            </w:r>
          </w:p>
        </w:tc>
        <w:tc>
          <w:tcPr>
            <w:tcW w:w="2126" w:type="dxa"/>
          </w:tcPr>
          <w:p w14:paraId="195EC2F0" w14:textId="77777777" w:rsidR="00B01D60" w:rsidRPr="00040B9F" w:rsidRDefault="00B01D60" w:rsidP="009402A8">
            <w:pPr>
              <w:jc w:val="both"/>
            </w:pPr>
          </w:p>
        </w:tc>
      </w:tr>
    </w:tbl>
    <w:p w14:paraId="578D32F1" w14:textId="77777777" w:rsidR="000D539C" w:rsidRPr="00040B9F" w:rsidRDefault="000D539C" w:rsidP="009402A8">
      <w:pPr>
        <w:tabs>
          <w:tab w:val="left" w:pos="567"/>
        </w:tabs>
        <w:jc w:val="both"/>
      </w:pPr>
    </w:p>
    <w:p w14:paraId="5EE822BD" w14:textId="77777777" w:rsidR="00252E3A" w:rsidRPr="00040B9F" w:rsidRDefault="00252E3A" w:rsidP="009402A8">
      <w:pPr>
        <w:tabs>
          <w:tab w:val="left" w:pos="567"/>
        </w:tabs>
        <w:ind w:firstLine="567"/>
        <w:jc w:val="both"/>
        <w:rPr>
          <w:b/>
        </w:rPr>
      </w:pPr>
    </w:p>
    <w:p w14:paraId="0A8988AD" w14:textId="77777777" w:rsidR="00245975" w:rsidRPr="00040B9F" w:rsidRDefault="00F565A0" w:rsidP="009402A8">
      <w:pPr>
        <w:tabs>
          <w:tab w:val="left" w:pos="567"/>
        </w:tabs>
        <w:ind w:firstLine="567"/>
        <w:jc w:val="both"/>
        <w:rPr>
          <w:b/>
        </w:rPr>
      </w:pPr>
      <w:r w:rsidRPr="00040B9F">
        <w:rPr>
          <w:b/>
        </w:rPr>
        <w:t>4.3. NEĮGALIŲJŲ APRŪPINIMO JUDĖJIMO TECHNINĖS PAGALBOS PRIEMONĖMIS FUNKCIJA</w:t>
      </w:r>
    </w:p>
    <w:p w14:paraId="594D0A6C" w14:textId="77777777" w:rsidR="00252E3A" w:rsidRPr="00040B9F" w:rsidRDefault="00252E3A" w:rsidP="009402A8">
      <w:pPr>
        <w:tabs>
          <w:tab w:val="left" w:pos="567"/>
        </w:tabs>
        <w:ind w:firstLine="567"/>
        <w:jc w:val="both"/>
        <w:rPr>
          <w:rStyle w:val="Hipersaitas"/>
          <w:bCs/>
          <w:color w:val="auto"/>
        </w:rPr>
      </w:pPr>
    </w:p>
    <w:p w14:paraId="7B95A633" w14:textId="77777777" w:rsidR="00252E3A" w:rsidRPr="00040B9F" w:rsidRDefault="00252E3A" w:rsidP="009402A8">
      <w:pPr>
        <w:tabs>
          <w:tab w:val="left" w:pos="567"/>
        </w:tabs>
        <w:ind w:firstLine="567"/>
        <w:jc w:val="both"/>
      </w:pPr>
      <w:r w:rsidRPr="00040B9F">
        <w:t>Teisės į techninės pagalbos priemonių gavimą nustatymą reglamentuoja Lietuvos Respublikos socialinės apsaugos ir darbo ministro 2010-10-07 įsakymas Nr. A1-474 „Dėl Lietuvos Respublikos socialinės apsaugos ir darbo ministro 2006 m. gruodžio 19 d. įsakymo Nr. A1-338 „Dėl neįgaliųjų aprūpinimo techninės pagalbos priemonėmis ir šių priemonių įsigijimo išlaidų kompensavimo tvarkos aprašo patvirtinimo</w:t>
      </w:r>
      <w:proofErr w:type="gramStart"/>
      <w:r w:rsidR="001D3623" w:rsidRPr="00040B9F">
        <w:t>”</w:t>
      </w:r>
      <w:r w:rsidRPr="00040B9F">
        <w:t xml:space="preserve"> .</w:t>
      </w:r>
      <w:proofErr w:type="gramEnd"/>
      <w:r w:rsidRPr="00040B9F">
        <w:t xml:space="preserve"> Teisę nuolat ar laikinai naudoti techninės pagalbos priemones ir teisę į techninės pagalbos priemonių kompensavimą turi asmenys, kuriems nustatyti specialieji poreikiai: </w:t>
      </w:r>
    </w:p>
    <w:p w14:paraId="3715F1FB" w14:textId="77777777" w:rsidR="00252E3A" w:rsidRPr="00040B9F" w:rsidRDefault="00252E3A" w:rsidP="009402A8">
      <w:pPr>
        <w:tabs>
          <w:tab w:val="left" w:pos="567"/>
        </w:tabs>
        <w:ind w:firstLine="567"/>
        <w:jc w:val="both"/>
      </w:pPr>
      <w:r w:rsidRPr="00040B9F">
        <w:sym w:font="Symbol" w:char="F0B7"/>
      </w:r>
      <w:r w:rsidRPr="00040B9F">
        <w:t xml:space="preserve"> asmenys iki 18 metų, kuriems nustatytas neįgalumo lygis; </w:t>
      </w:r>
    </w:p>
    <w:p w14:paraId="5FF102F9" w14:textId="77777777" w:rsidR="00252E3A" w:rsidRPr="00040B9F" w:rsidRDefault="00252E3A" w:rsidP="009402A8">
      <w:pPr>
        <w:tabs>
          <w:tab w:val="left" w:pos="567"/>
        </w:tabs>
        <w:ind w:firstLine="567"/>
        <w:jc w:val="both"/>
      </w:pPr>
      <w:r w:rsidRPr="00040B9F">
        <w:lastRenderedPageBreak/>
        <w:sym w:font="Symbol" w:char="F0B7"/>
      </w:r>
      <w:r w:rsidRPr="00040B9F">
        <w:t xml:space="preserve"> asmenys iki 18 metų, turintys judesio raidos sutrikimų (kol jiems neįgalumas dar nenustatytas); </w:t>
      </w:r>
    </w:p>
    <w:p w14:paraId="3C0BEDAA" w14:textId="77777777" w:rsidR="00252E3A" w:rsidRPr="00040B9F" w:rsidRDefault="00252E3A" w:rsidP="009402A8">
      <w:pPr>
        <w:tabs>
          <w:tab w:val="left" w:pos="567"/>
        </w:tabs>
        <w:ind w:firstLine="567"/>
        <w:jc w:val="both"/>
      </w:pPr>
      <w:r w:rsidRPr="00040B9F">
        <w:sym w:font="Symbol" w:char="F0B7"/>
      </w:r>
      <w:r w:rsidRPr="00040B9F">
        <w:t xml:space="preserve"> asmenys, kuriems nustatytas darbingumo lygis;</w:t>
      </w:r>
    </w:p>
    <w:p w14:paraId="30A9591E" w14:textId="77777777" w:rsidR="00DC4437" w:rsidRPr="00040B9F" w:rsidRDefault="00252E3A" w:rsidP="009402A8">
      <w:pPr>
        <w:tabs>
          <w:tab w:val="left" w:pos="567"/>
        </w:tabs>
        <w:ind w:firstLine="567"/>
        <w:jc w:val="both"/>
      </w:pPr>
      <w:r w:rsidRPr="00040B9F">
        <w:sym w:font="Symbol" w:char="F0B7"/>
      </w:r>
      <w:r w:rsidRPr="00040B9F">
        <w:t xml:space="preserve"> asmenys, sukakę senatvės pensijos amžių; </w:t>
      </w:r>
    </w:p>
    <w:p w14:paraId="6BCC9CE0" w14:textId="77777777" w:rsidR="00357BF8" w:rsidRPr="00040B9F" w:rsidRDefault="00252E3A" w:rsidP="009402A8">
      <w:pPr>
        <w:tabs>
          <w:tab w:val="left" w:pos="567"/>
        </w:tabs>
        <w:ind w:firstLine="567"/>
        <w:jc w:val="both"/>
      </w:pPr>
      <w:r w:rsidRPr="00040B9F">
        <w:sym w:font="Symbol" w:char="F0B7"/>
      </w:r>
      <w:r w:rsidRPr="00040B9F">
        <w:t xml:space="preserve"> asmenys po ūmių traumų, sužeidimų ar ligų ir turintys akivaizdžių neįgalumo požymių, kurie laikui bėgant nepasikeis (kol jiems neįgalumo ar darbingumo ly</w:t>
      </w:r>
      <w:r w:rsidR="00B34B93" w:rsidRPr="00040B9F">
        <w:t>gis dar nenustatytas).</w:t>
      </w:r>
    </w:p>
    <w:p w14:paraId="23AB3A6F" w14:textId="77777777" w:rsidR="00357BF8" w:rsidRPr="00040B9F" w:rsidRDefault="00A175D4" w:rsidP="009402A8">
      <w:pPr>
        <w:tabs>
          <w:tab w:val="left" w:pos="567"/>
        </w:tabs>
        <w:ind w:firstLine="567"/>
        <w:jc w:val="both"/>
      </w:pPr>
      <w:r w:rsidRPr="00040B9F">
        <w:t>Išdalintos Šilutės r</w:t>
      </w:r>
      <w:r w:rsidR="00BA1CA7" w:rsidRPr="00040B9F">
        <w:t>ajono gyventojams priemonės 2019</w:t>
      </w:r>
      <w:r w:rsidRPr="00040B9F">
        <w:t xml:space="preserve"> m.</w:t>
      </w:r>
    </w:p>
    <w:p w14:paraId="7AED6DF1" w14:textId="77777777" w:rsidR="00B34B93" w:rsidRPr="00040B9F" w:rsidRDefault="00F719F2" w:rsidP="009402A8">
      <w:pPr>
        <w:tabs>
          <w:tab w:val="left" w:pos="567"/>
        </w:tabs>
        <w:ind w:firstLine="567"/>
        <w:jc w:val="both"/>
      </w:pPr>
      <w:r w:rsidRPr="00040B9F">
        <w:t>14</w:t>
      </w:r>
      <w:r w:rsidR="00B34B93" w:rsidRPr="00040B9F">
        <w:t xml:space="preserve"> lentelė</w:t>
      </w:r>
    </w:p>
    <w:p w14:paraId="019FAA8B" w14:textId="77777777" w:rsidR="00F565A0" w:rsidRPr="00040B9F" w:rsidRDefault="00F565A0" w:rsidP="009402A8">
      <w:pPr>
        <w:tabs>
          <w:tab w:val="left" w:pos="567"/>
        </w:tabs>
        <w:ind w:firstLine="567"/>
        <w:jc w:val="both"/>
      </w:pPr>
    </w:p>
    <w:tbl>
      <w:tblPr>
        <w:tblStyle w:val="Lentelstinklelis"/>
        <w:tblW w:w="0" w:type="auto"/>
        <w:tblInd w:w="0" w:type="dxa"/>
        <w:tblLook w:val="04A0" w:firstRow="1" w:lastRow="0" w:firstColumn="1" w:lastColumn="0" w:noHBand="0" w:noVBand="1"/>
      </w:tblPr>
      <w:tblGrid>
        <w:gridCol w:w="562"/>
        <w:gridCol w:w="5856"/>
        <w:gridCol w:w="1836"/>
        <w:gridCol w:w="1374"/>
      </w:tblGrid>
      <w:tr w:rsidR="00B34B93" w:rsidRPr="00040B9F" w14:paraId="2F9A50F2" w14:textId="77777777" w:rsidTr="00B34B93">
        <w:trPr>
          <w:trHeight w:val="504"/>
        </w:trPr>
        <w:tc>
          <w:tcPr>
            <w:tcW w:w="562" w:type="dxa"/>
            <w:vMerge w:val="restart"/>
          </w:tcPr>
          <w:p w14:paraId="655E50DD" w14:textId="77777777" w:rsidR="00B34B93" w:rsidRPr="00040B9F" w:rsidRDefault="00B34B93" w:rsidP="009402A8">
            <w:pPr>
              <w:tabs>
                <w:tab w:val="left" w:pos="567"/>
              </w:tabs>
              <w:jc w:val="both"/>
            </w:pPr>
            <w:r w:rsidRPr="00040B9F">
              <w:t xml:space="preserve">Eil. </w:t>
            </w:r>
          </w:p>
          <w:p w14:paraId="6E511B3B" w14:textId="77777777" w:rsidR="00B34B93" w:rsidRPr="00040B9F" w:rsidRDefault="00B34B93" w:rsidP="009402A8">
            <w:pPr>
              <w:tabs>
                <w:tab w:val="left" w:pos="567"/>
              </w:tabs>
              <w:jc w:val="both"/>
            </w:pPr>
            <w:r w:rsidRPr="00040B9F">
              <w:t>Nr.</w:t>
            </w:r>
          </w:p>
        </w:tc>
        <w:tc>
          <w:tcPr>
            <w:tcW w:w="5856" w:type="dxa"/>
            <w:vMerge w:val="restart"/>
          </w:tcPr>
          <w:p w14:paraId="388E8FC9" w14:textId="77777777" w:rsidR="00B34B93" w:rsidRPr="00040B9F" w:rsidRDefault="00B34B93" w:rsidP="009402A8">
            <w:pPr>
              <w:tabs>
                <w:tab w:val="left" w:pos="567"/>
              </w:tabs>
              <w:jc w:val="both"/>
            </w:pPr>
            <w:r w:rsidRPr="00040B9F">
              <w:t>Techninės pagalbos priemonės pavadinimas</w:t>
            </w:r>
          </w:p>
        </w:tc>
        <w:tc>
          <w:tcPr>
            <w:tcW w:w="3210" w:type="dxa"/>
            <w:gridSpan w:val="2"/>
          </w:tcPr>
          <w:p w14:paraId="502ED47B" w14:textId="77777777" w:rsidR="00B34B93" w:rsidRPr="00040B9F" w:rsidRDefault="00B34B93" w:rsidP="009402A8">
            <w:pPr>
              <w:tabs>
                <w:tab w:val="left" w:pos="567"/>
              </w:tabs>
              <w:jc w:val="both"/>
            </w:pPr>
            <w:r w:rsidRPr="00040B9F">
              <w:t>Techninės pagalbos priemonės kiekis vnt.</w:t>
            </w:r>
          </w:p>
        </w:tc>
      </w:tr>
      <w:tr w:rsidR="00B34B93" w:rsidRPr="00040B9F" w14:paraId="780CA0B0" w14:textId="77777777" w:rsidTr="00B34B93">
        <w:trPr>
          <w:trHeight w:val="324"/>
        </w:trPr>
        <w:tc>
          <w:tcPr>
            <w:tcW w:w="562" w:type="dxa"/>
            <w:vMerge/>
          </w:tcPr>
          <w:p w14:paraId="4E201AB9" w14:textId="77777777" w:rsidR="00B34B93" w:rsidRPr="00040B9F" w:rsidRDefault="00B34B93" w:rsidP="009402A8">
            <w:pPr>
              <w:tabs>
                <w:tab w:val="left" w:pos="567"/>
              </w:tabs>
              <w:jc w:val="both"/>
            </w:pPr>
          </w:p>
        </w:tc>
        <w:tc>
          <w:tcPr>
            <w:tcW w:w="5856" w:type="dxa"/>
            <w:vMerge/>
          </w:tcPr>
          <w:p w14:paraId="40ADF7A2" w14:textId="77777777" w:rsidR="00B34B93" w:rsidRPr="00040B9F" w:rsidRDefault="00B34B93" w:rsidP="009402A8">
            <w:pPr>
              <w:tabs>
                <w:tab w:val="left" w:pos="567"/>
              </w:tabs>
              <w:jc w:val="both"/>
            </w:pPr>
          </w:p>
        </w:tc>
        <w:tc>
          <w:tcPr>
            <w:tcW w:w="1836" w:type="dxa"/>
          </w:tcPr>
          <w:p w14:paraId="6D01E62E" w14:textId="77777777" w:rsidR="00B34B93" w:rsidRPr="00040B9F" w:rsidRDefault="00B34B93" w:rsidP="009402A8">
            <w:pPr>
              <w:tabs>
                <w:tab w:val="left" w:pos="567"/>
              </w:tabs>
              <w:jc w:val="both"/>
            </w:pPr>
            <w:r w:rsidRPr="00040B9F">
              <w:t>2018 m.</w:t>
            </w:r>
          </w:p>
        </w:tc>
        <w:tc>
          <w:tcPr>
            <w:tcW w:w="1374" w:type="dxa"/>
          </w:tcPr>
          <w:p w14:paraId="7CE854DD" w14:textId="77777777" w:rsidR="00B34B93" w:rsidRPr="00040B9F" w:rsidRDefault="00B34B93" w:rsidP="009402A8">
            <w:pPr>
              <w:tabs>
                <w:tab w:val="left" w:pos="567"/>
              </w:tabs>
              <w:jc w:val="both"/>
            </w:pPr>
            <w:r w:rsidRPr="00040B9F">
              <w:t>2019 m.</w:t>
            </w:r>
          </w:p>
        </w:tc>
      </w:tr>
      <w:tr w:rsidR="00B34B93" w:rsidRPr="00040B9F" w14:paraId="36AF109F" w14:textId="77777777" w:rsidTr="00B34B93">
        <w:tc>
          <w:tcPr>
            <w:tcW w:w="562" w:type="dxa"/>
          </w:tcPr>
          <w:p w14:paraId="177D6A43" w14:textId="77777777" w:rsidR="00B34B93" w:rsidRPr="00040B9F" w:rsidRDefault="00B34B93" w:rsidP="009402A8">
            <w:pPr>
              <w:tabs>
                <w:tab w:val="left" w:pos="567"/>
              </w:tabs>
              <w:jc w:val="both"/>
            </w:pPr>
            <w:r w:rsidRPr="00040B9F">
              <w:t>1.</w:t>
            </w:r>
          </w:p>
        </w:tc>
        <w:tc>
          <w:tcPr>
            <w:tcW w:w="5856" w:type="dxa"/>
          </w:tcPr>
          <w:p w14:paraId="41625C97" w14:textId="77777777" w:rsidR="00B34B93" w:rsidRPr="00040B9F" w:rsidRDefault="00B34B93" w:rsidP="009402A8">
            <w:pPr>
              <w:tabs>
                <w:tab w:val="left" w:pos="567"/>
              </w:tabs>
              <w:jc w:val="both"/>
            </w:pPr>
            <w:r w:rsidRPr="00040B9F">
              <w:t>Neįgaliųjų vežimėliai</w:t>
            </w:r>
          </w:p>
        </w:tc>
        <w:tc>
          <w:tcPr>
            <w:tcW w:w="1836" w:type="dxa"/>
          </w:tcPr>
          <w:p w14:paraId="7586D4EF" w14:textId="77777777" w:rsidR="00B34B93" w:rsidRPr="00040B9F" w:rsidRDefault="00B34B93" w:rsidP="009402A8">
            <w:pPr>
              <w:tabs>
                <w:tab w:val="left" w:pos="567"/>
              </w:tabs>
              <w:jc w:val="both"/>
            </w:pPr>
            <w:r w:rsidRPr="00040B9F">
              <w:t>43</w:t>
            </w:r>
          </w:p>
        </w:tc>
        <w:tc>
          <w:tcPr>
            <w:tcW w:w="1374" w:type="dxa"/>
          </w:tcPr>
          <w:p w14:paraId="50A3CAFC" w14:textId="77777777" w:rsidR="00B34B93" w:rsidRPr="00040B9F" w:rsidRDefault="00B34B93" w:rsidP="009402A8">
            <w:pPr>
              <w:tabs>
                <w:tab w:val="left" w:pos="567"/>
              </w:tabs>
              <w:jc w:val="both"/>
            </w:pPr>
            <w:r w:rsidRPr="00040B9F">
              <w:t>61</w:t>
            </w:r>
          </w:p>
        </w:tc>
      </w:tr>
      <w:tr w:rsidR="00B34B93" w:rsidRPr="00040B9F" w14:paraId="335B9E08" w14:textId="77777777" w:rsidTr="00B34B93">
        <w:tc>
          <w:tcPr>
            <w:tcW w:w="562" w:type="dxa"/>
          </w:tcPr>
          <w:p w14:paraId="751D6CE4" w14:textId="77777777" w:rsidR="00B34B93" w:rsidRPr="00040B9F" w:rsidRDefault="00B34B93" w:rsidP="009402A8">
            <w:pPr>
              <w:tabs>
                <w:tab w:val="left" w:pos="567"/>
              </w:tabs>
              <w:jc w:val="both"/>
            </w:pPr>
            <w:r w:rsidRPr="00040B9F">
              <w:t>2.</w:t>
            </w:r>
          </w:p>
        </w:tc>
        <w:tc>
          <w:tcPr>
            <w:tcW w:w="5856" w:type="dxa"/>
          </w:tcPr>
          <w:p w14:paraId="04E74B76" w14:textId="77777777" w:rsidR="00B34B93" w:rsidRPr="00040B9F" w:rsidRDefault="00B34B93" w:rsidP="009402A8">
            <w:pPr>
              <w:tabs>
                <w:tab w:val="left" w:pos="567"/>
              </w:tabs>
              <w:jc w:val="both"/>
            </w:pPr>
            <w:r w:rsidRPr="00040B9F">
              <w:t>Per(si)kėlimo priemonės</w:t>
            </w:r>
          </w:p>
        </w:tc>
        <w:tc>
          <w:tcPr>
            <w:tcW w:w="1836" w:type="dxa"/>
          </w:tcPr>
          <w:p w14:paraId="38469F3F" w14:textId="77777777" w:rsidR="00B34B93" w:rsidRPr="00040B9F" w:rsidRDefault="00B34B93" w:rsidP="009402A8">
            <w:pPr>
              <w:tabs>
                <w:tab w:val="left" w:pos="567"/>
              </w:tabs>
              <w:jc w:val="both"/>
            </w:pPr>
            <w:r w:rsidRPr="00040B9F">
              <w:t>1</w:t>
            </w:r>
          </w:p>
        </w:tc>
        <w:tc>
          <w:tcPr>
            <w:tcW w:w="1374" w:type="dxa"/>
          </w:tcPr>
          <w:p w14:paraId="08580244" w14:textId="77777777" w:rsidR="00B34B93" w:rsidRPr="00040B9F" w:rsidRDefault="00B34B93" w:rsidP="009402A8">
            <w:pPr>
              <w:tabs>
                <w:tab w:val="left" w:pos="567"/>
              </w:tabs>
              <w:jc w:val="both"/>
            </w:pPr>
            <w:r w:rsidRPr="00040B9F">
              <w:t>1</w:t>
            </w:r>
          </w:p>
        </w:tc>
      </w:tr>
      <w:tr w:rsidR="00B34B93" w:rsidRPr="00040B9F" w14:paraId="51CEA7DA" w14:textId="77777777" w:rsidTr="00B34B93">
        <w:tc>
          <w:tcPr>
            <w:tcW w:w="562" w:type="dxa"/>
          </w:tcPr>
          <w:p w14:paraId="5CCA5CA4" w14:textId="77777777" w:rsidR="00B34B93" w:rsidRPr="00040B9F" w:rsidRDefault="00B34B93" w:rsidP="009402A8">
            <w:pPr>
              <w:tabs>
                <w:tab w:val="left" w:pos="567"/>
              </w:tabs>
              <w:jc w:val="both"/>
            </w:pPr>
            <w:r w:rsidRPr="00040B9F">
              <w:t>3.</w:t>
            </w:r>
          </w:p>
        </w:tc>
        <w:tc>
          <w:tcPr>
            <w:tcW w:w="5856" w:type="dxa"/>
          </w:tcPr>
          <w:p w14:paraId="5A50E135" w14:textId="77777777" w:rsidR="00B34B93" w:rsidRPr="00040B9F" w:rsidRDefault="00B34B93" w:rsidP="009402A8">
            <w:pPr>
              <w:tabs>
                <w:tab w:val="left" w:pos="567"/>
              </w:tabs>
              <w:jc w:val="both"/>
            </w:pPr>
            <w:r w:rsidRPr="00040B9F">
              <w:t>Viena ranka valdomos vaikščiojimo priemonės</w:t>
            </w:r>
          </w:p>
        </w:tc>
        <w:tc>
          <w:tcPr>
            <w:tcW w:w="1836" w:type="dxa"/>
          </w:tcPr>
          <w:p w14:paraId="6BDCA217" w14:textId="77777777" w:rsidR="00B34B93" w:rsidRPr="00040B9F" w:rsidRDefault="00B34B93" w:rsidP="009402A8">
            <w:pPr>
              <w:tabs>
                <w:tab w:val="left" w:pos="567"/>
              </w:tabs>
              <w:jc w:val="both"/>
            </w:pPr>
            <w:r w:rsidRPr="00040B9F">
              <w:t>26</w:t>
            </w:r>
          </w:p>
        </w:tc>
        <w:tc>
          <w:tcPr>
            <w:tcW w:w="1374" w:type="dxa"/>
          </w:tcPr>
          <w:p w14:paraId="0A434585" w14:textId="77777777" w:rsidR="00B34B93" w:rsidRPr="00040B9F" w:rsidRDefault="00B34B93" w:rsidP="009402A8">
            <w:pPr>
              <w:tabs>
                <w:tab w:val="left" w:pos="567"/>
              </w:tabs>
              <w:jc w:val="both"/>
            </w:pPr>
            <w:r w:rsidRPr="00040B9F">
              <w:t>33</w:t>
            </w:r>
          </w:p>
        </w:tc>
      </w:tr>
      <w:tr w:rsidR="00B34B93" w:rsidRPr="00040B9F" w14:paraId="2DB78F10" w14:textId="77777777" w:rsidTr="00B34B93">
        <w:tc>
          <w:tcPr>
            <w:tcW w:w="562" w:type="dxa"/>
          </w:tcPr>
          <w:p w14:paraId="000A3A4E" w14:textId="77777777" w:rsidR="00B34B93" w:rsidRPr="00040B9F" w:rsidRDefault="00B34B93" w:rsidP="009402A8">
            <w:pPr>
              <w:tabs>
                <w:tab w:val="left" w:pos="567"/>
              </w:tabs>
              <w:jc w:val="both"/>
            </w:pPr>
            <w:r w:rsidRPr="00040B9F">
              <w:t>4.</w:t>
            </w:r>
          </w:p>
        </w:tc>
        <w:tc>
          <w:tcPr>
            <w:tcW w:w="5856" w:type="dxa"/>
          </w:tcPr>
          <w:p w14:paraId="236B693A" w14:textId="77777777" w:rsidR="00B34B93" w:rsidRPr="00040B9F" w:rsidRDefault="00B34B93" w:rsidP="009402A8">
            <w:pPr>
              <w:tabs>
                <w:tab w:val="left" w:pos="567"/>
              </w:tabs>
              <w:jc w:val="both"/>
            </w:pPr>
            <w:r w:rsidRPr="00040B9F">
              <w:t>Abiem rankom valdomos vaikščiojimo priemonės</w:t>
            </w:r>
          </w:p>
        </w:tc>
        <w:tc>
          <w:tcPr>
            <w:tcW w:w="1836" w:type="dxa"/>
          </w:tcPr>
          <w:p w14:paraId="6AB093F6" w14:textId="77777777" w:rsidR="00B34B93" w:rsidRPr="00040B9F" w:rsidRDefault="00B34B93" w:rsidP="009402A8">
            <w:pPr>
              <w:tabs>
                <w:tab w:val="left" w:pos="567"/>
              </w:tabs>
              <w:jc w:val="both"/>
            </w:pPr>
            <w:r w:rsidRPr="00040B9F">
              <w:t>29</w:t>
            </w:r>
          </w:p>
        </w:tc>
        <w:tc>
          <w:tcPr>
            <w:tcW w:w="1374" w:type="dxa"/>
          </w:tcPr>
          <w:p w14:paraId="13292D32" w14:textId="77777777" w:rsidR="00B34B93" w:rsidRPr="00040B9F" w:rsidRDefault="00B34B93" w:rsidP="009402A8">
            <w:pPr>
              <w:tabs>
                <w:tab w:val="left" w:pos="567"/>
              </w:tabs>
              <w:jc w:val="both"/>
            </w:pPr>
            <w:r w:rsidRPr="00040B9F">
              <w:t>24</w:t>
            </w:r>
          </w:p>
        </w:tc>
      </w:tr>
      <w:tr w:rsidR="00B34B93" w:rsidRPr="00040B9F" w14:paraId="09212A51" w14:textId="77777777" w:rsidTr="00B34B93">
        <w:tc>
          <w:tcPr>
            <w:tcW w:w="562" w:type="dxa"/>
          </w:tcPr>
          <w:p w14:paraId="75F81F9E" w14:textId="77777777" w:rsidR="00B34B93" w:rsidRPr="00040B9F" w:rsidRDefault="00B34B93" w:rsidP="009402A8">
            <w:pPr>
              <w:tabs>
                <w:tab w:val="left" w:pos="567"/>
              </w:tabs>
              <w:jc w:val="both"/>
            </w:pPr>
            <w:r w:rsidRPr="00040B9F">
              <w:t>5.</w:t>
            </w:r>
          </w:p>
        </w:tc>
        <w:tc>
          <w:tcPr>
            <w:tcW w:w="5856" w:type="dxa"/>
          </w:tcPr>
          <w:p w14:paraId="4AE1E330" w14:textId="77777777" w:rsidR="00B34B93" w:rsidRPr="00040B9F" w:rsidRDefault="00B34B93" w:rsidP="009402A8">
            <w:pPr>
              <w:tabs>
                <w:tab w:val="left" w:pos="567"/>
              </w:tabs>
              <w:jc w:val="both"/>
            </w:pPr>
            <w:r w:rsidRPr="00040B9F">
              <w:t>Tualeto reikmenys</w:t>
            </w:r>
          </w:p>
        </w:tc>
        <w:tc>
          <w:tcPr>
            <w:tcW w:w="1836" w:type="dxa"/>
          </w:tcPr>
          <w:p w14:paraId="56D58CC4" w14:textId="77777777" w:rsidR="00B34B93" w:rsidRPr="00040B9F" w:rsidRDefault="00B34B93" w:rsidP="009402A8">
            <w:pPr>
              <w:tabs>
                <w:tab w:val="left" w:pos="567"/>
              </w:tabs>
              <w:jc w:val="both"/>
            </w:pPr>
            <w:r w:rsidRPr="00040B9F">
              <w:t>51</w:t>
            </w:r>
          </w:p>
        </w:tc>
        <w:tc>
          <w:tcPr>
            <w:tcW w:w="1374" w:type="dxa"/>
          </w:tcPr>
          <w:p w14:paraId="59861D5C" w14:textId="77777777" w:rsidR="00B34B93" w:rsidRPr="00040B9F" w:rsidRDefault="00B34B93" w:rsidP="009402A8">
            <w:pPr>
              <w:tabs>
                <w:tab w:val="left" w:pos="567"/>
              </w:tabs>
              <w:jc w:val="both"/>
            </w:pPr>
            <w:r w:rsidRPr="00040B9F">
              <w:t>51</w:t>
            </w:r>
          </w:p>
        </w:tc>
      </w:tr>
      <w:tr w:rsidR="00B34B93" w:rsidRPr="00040B9F" w14:paraId="6BBA5776" w14:textId="77777777" w:rsidTr="00B34B93">
        <w:tc>
          <w:tcPr>
            <w:tcW w:w="562" w:type="dxa"/>
          </w:tcPr>
          <w:p w14:paraId="58611B5F" w14:textId="77777777" w:rsidR="00B34B93" w:rsidRPr="00040B9F" w:rsidRDefault="00B34B93" w:rsidP="009402A8">
            <w:pPr>
              <w:tabs>
                <w:tab w:val="left" w:pos="567"/>
              </w:tabs>
              <w:jc w:val="both"/>
            </w:pPr>
            <w:r w:rsidRPr="00040B9F">
              <w:t>6.</w:t>
            </w:r>
          </w:p>
        </w:tc>
        <w:tc>
          <w:tcPr>
            <w:tcW w:w="5856" w:type="dxa"/>
          </w:tcPr>
          <w:p w14:paraId="20640353" w14:textId="77777777" w:rsidR="00B34B93" w:rsidRPr="00040B9F" w:rsidRDefault="00B34B93" w:rsidP="009402A8">
            <w:pPr>
              <w:tabs>
                <w:tab w:val="left" w:pos="567"/>
              </w:tabs>
              <w:jc w:val="both"/>
            </w:pPr>
            <w:r w:rsidRPr="00040B9F">
              <w:t>Prausimosi, maudymosi, vonioje, duše priemonės</w:t>
            </w:r>
          </w:p>
        </w:tc>
        <w:tc>
          <w:tcPr>
            <w:tcW w:w="1836" w:type="dxa"/>
          </w:tcPr>
          <w:p w14:paraId="37E04BA3" w14:textId="77777777" w:rsidR="00B34B93" w:rsidRPr="00040B9F" w:rsidRDefault="00B34B93" w:rsidP="009402A8">
            <w:pPr>
              <w:tabs>
                <w:tab w:val="left" w:pos="567"/>
              </w:tabs>
              <w:jc w:val="both"/>
            </w:pPr>
            <w:r w:rsidRPr="00040B9F">
              <w:t>17</w:t>
            </w:r>
          </w:p>
        </w:tc>
        <w:tc>
          <w:tcPr>
            <w:tcW w:w="1374" w:type="dxa"/>
          </w:tcPr>
          <w:p w14:paraId="32C286CE" w14:textId="77777777" w:rsidR="00B34B93" w:rsidRPr="00040B9F" w:rsidRDefault="00B34B93" w:rsidP="009402A8">
            <w:pPr>
              <w:tabs>
                <w:tab w:val="left" w:pos="567"/>
              </w:tabs>
              <w:jc w:val="both"/>
            </w:pPr>
            <w:r w:rsidRPr="00040B9F">
              <w:t>11</w:t>
            </w:r>
          </w:p>
        </w:tc>
      </w:tr>
      <w:tr w:rsidR="00B34B93" w:rsidRPr="00040B9F" w14:paraId="4D1F515C" w14:textId="77777777" w:rsidTr="00B34B93">
        <w:tc>
          <w:tcPr>
            <w:tcW w:w="562" w:type="dxa"/>
          </w:tcPr>
          <w:p w14:paraId="66BA46C5" w14:textId="77777777" w:rsidR="00B34B93" w:rsidRPr="00040B9F" w:rsidRDefault="00B34B93" w:rsidP="009402A8">
            <w:pPr>
              <w:tabs>
                <w:tab w:val="left" w:pos="567"/>
              </w:tabs>
              <w:jc w:val="both"/>
            </w:pPr>
            <w:r w:rsidRPr="00040B9F">
              <w:t>7.</w:t>
            </w:r>
          </w:p>
        </w:tc>
        <w:tc>
          <w:tcPr>
            <w:tcW w:w="5856" w:type="dxa"/>
          </w:tcPr>
          <w:p w14:paraId="1339EBFB" w14:textId="77777777" w:rsidR="00B34B93" w:rsidRPr="00040B9F" w:rsidRDefault="00B34B93" w:rsidP="009402A8">
            <w:pPr>
              <w:tabs>
                <w:tab w:val="left" w:pos="567"/>
              </w:tabs>
              <w:jc w:val="both"/>
            </w:pPr>
            <w:r w:rsidRPr="00040B9F">
              <w:t>Stalai</w:t>
            </w:r>
          </w:p>
        </w:tc>
        <w:tc>
          <w:tcPr>
            <w:tcW w:w="1836" w:type="dxa"/>
          </w:tcPr>
          <w:p w14:paraId="301EABB0" w14:textId="77777777" w:rsidR="00B34B93" w:rsidRPr="00040B9F" w:rsidRDefault="00B34B93" w:rsidP="009402A8">
            <w:pPr>
              <w:tabs>
                <w:tab w:val="left" w:pos="567"/>
              </w:tabs>
              <w:jc w:val="both"/>
            </w:pPr>
            <w:r w:rsidRPr="00040B9F">
              <w:t>3</w:t>
            </w:r>
          </w:p>
        </w:tc>
        <w:tc>
          <w:tcPr>
            <w:tcW w:w="1374" w:type="dxa"/>
          </w:tcPr>
          <w:p w14:paraId="23AD5EEC" w14:textId="77777777" w:rsidR="00B34B93" w:rsidRPr="00040B9F" w:rsidRDefault="00B34B93" w:rsidP="009402A8">
            <w:pPr>
              <w:tabs>
                <w:tab w:val="left" w:pos="567"/>
              </w:tabs>
              <w:jc w:val="both"/>
            </w:pPr>
            <w:r w:rsidRPr="00040B9F">
              <w:t>5</w:t>
            </w:r>
          </w:p>
        </w:tc>
      </w:tr>
      <w:tr w:rsidR="00B34B93" w:rsidRPr="00040B9F" w14:paraId="1FEAF059" w14:textId="77777777" w:rsidTr="00B34B93">
        <w:tc>
          <w:tcPr>
            <w:tcW w:w="562" w:type="dxa"/>
          </w:tcPr>
          <w:p w14:paraId="45811727" w14:textId="77777777" w:rsidR="00B34B93" w:rsidRPr="00040B9F" w:rsidRDefault="00B34B93" w:rsidP="009402A8">
            <w:pPr>
              <w:tabs>
                <w:tab w:val="left" w:pos="567"/>
              </w:tabs>
              <w:jc w:val="both"/>
            </w:pPr>
            <w:r w:rsidRPr="00040B9F">
              <w:t>8.</w:t>
            </w:r>
          </w:p>
        </w:tc>
        <w:tc>
          <w:tcPr>
            <w:tcW w:w="5856" w:type="dxa"/>
          </w:tcPr>
          <w:p w14:paraId="0462201E" w14:textId="77777777" w:rsidR="00B34B93" w:rsidRPr="00040B9F" w:rsidRDefault="00B34B93" w:rsidP="009402A8">
            <w:pPr>
              <w:tabs>
                <w:tab w:val="left" w:pos="567"/>
              </w:tabs>
              <w:jc w:val="both"/>
            </w:pPr>
            <w:r w:rsidRPr="00040B9F">
              <w:t>Priemonės praguloms išvengti</w:t>
            </w:r>
          </w:p>
        </w:tc>
        <w:tc>
          <w:tcPr>
            <w:tcW w:w="1836" w:type="dxa"/>
          </w:tcPr>
          <w:p w14:paraId="4376D66C" w14:textId="77777777" w:rsidR="00B34B93" w:rsidRPr="00040B9F" w:rsidRDefault="00B34B93" w:rsidP="009402A8">
            <w:pPr>
              <w:tabs>
                <w:tab w:val="left" w:pos="567"/>
              </w:tabs>
              <w:jc w:val="both"/>
            </w:pPr>
            <w:r w:rsidRPr="00040B9F">
              <w:t>63</w:t>
            </w:r>
          </w:p>
        </w:tc>
        <w:tc>
          <w:tcPr>
            <w:tcW w:w="1374" w:type="dxa"/>
          </w:tcPr>
          <w:p w14:paraId="410CB790" w14:textId="77777777" w:rsidR="00B34B93" w:rsidRPr="00040B9F" w:rsidRDefault="00B34B93" w:rsidP="009402A8">
            <w:pPr>
              <w:tabs>
                <w:tab w:val="left" w:pos="567"/>
              </w:tabs>
              <w:jc w:val="both"/>
            </w:pPr>
            <w:r w:rsidRPr="00040B9F">
              <w:t>71</w:t>
            </w:r>
          </w:p>
        </w:tc>
      </w:tr>
      <w:tr w:rsidR="00B34B93" w:rsidRPr="00040B9F" w14:paraId="72E98920" w14:textId="77777777" w:rsidTr="00B34B93">
        <w:tc>
          <w:tcPr>
            <w:tcW w:w="562" w:type="dxa"/>
          </w:tcPr>
          <w:p w14:paraId="1313426D" w14:textId="77777777" w:rsidR="00B34B93" w:rsidRPr="00040B9F" w:rsidRDefault="00B34B93" w:rsidP="009402A8">
            <w:pPr>
              <w:tabs>
                <w:tab w:val="left" w:pos="567"/>
              </w:tabs>
              <w:jc w:val="both"/>
            </w:pPr>
            <w:r w:rsidRPr="00040B9F">
              <w:t>9.</w:t>
            </w:r>
          </w:p>
        </w:tc>
        <w:tc>
          <w:tcPr>
            <w:tcW w:w="5856" w:type="dxa"/>
          </w:tcPr>
          <w:p w14:paraId="64E81CFF" w14:textId="77777777" w:rsidR="00B34B93" w:rsidRPr="00040B9F" w:rsidRDefault="00B34B93" w:rsidP="009402A8">
            <w:pPr>
              <w:tabs>
                <w:tab w:val="left" w:pos="567"/>
              </w:tabs>
              <w:jc w:val="both"/>
            </w:pPr>
            <w:r w:rsidRPr="00040B9F">
              <w:t>Priemonės, padedančios atlikti ir (arba) pakeičiančios rankos ir (arba) plaštakos ir (arba) piršto formą</w:t>
            </w:r>
          </w:p>
        </w:tc>
        <w:tc>
          <w:tcPr>
            <w:tcW w:w="1836" w:type="dxa"/>
          </w:tcPr>
          <w:p w14:paraId="37AD54D4" w14:textId="77777777" w:rsidR="00B34B93" w:rsidRPr="00040B9F" w:rsidRDefault="00B34B93" w:rsidP="009402A8">
            <w:pPr>
              <w:tabs>
                <w:tab w:val="left" w:pos="567"/>
              </w:tabs>
              <w:jc w:val="both"/>
            </w:pPr>
            <w:r w:rsidRPr="00040B9F">
              <w:t>1</w:t>
            </w:r>
          </w:p>
        </w:tc>
        <w:tc>
          <w:tcPr>
            <w:tcW w:w="1374" w:type="dxa"/>
          </w:tcPr>
          <w:p w14:paraId="0F9C1BF7" w14:textId="77777777" w:rsidR="00B34B93" w:rsidRPr="00040B9F" w:rsidRDefault="00B34B93" w:rsidP="009402A8">
            <w:pPr>
              <w:tabs>
                <w:tab w:val="left" w:pos="567"/>
              </w:tabs>
              <w:jc w:val="both"/>
            </w:pPr>
            <w:r w:rsidRPr="00040B9F">
              <w:t>1</w:t>
            </w:r>
          </w:p>
        </w:tc>
      </w:tr>
      <w:tr w:rsidR="00B34B93" w:rsidRPr="00040B9F" w14:paraId="7602A19F" w14:textId="77777777" w:rsidTr="00B34B93">
        <w:tc>
          <w:tcPr>
            <w:tcW w:w="562" w:type="dxa"/>
          </w:tcPr>
          <w:p w14:paraId="043E8BE3" w14:textId="77777777" w:rsidR="00B34B93" w:rsidRPr="00040B9F" w:rsidRDefault="00B34B93" w:rsidP="009402A8">
            <w:pPr>
              <w:tabs>
                <w:tab w:val="left" w:pos="567"/>
              </w:tabs>
              <w:jc w:val="both"/>
            </w:pPr>
            <w:r w:rsidRPr="00040B9F">
              <w:t>10.</w:t>
            </w:r>
          </w:p>
        </w:tc>
        <w:tc>
          <w:tcPr>
            <w:tcW w:w="5856" w:type="dxa"/>
          </w:tcPr>
          <w:p w14:paraId="6E892F4C" w14:textId="77777777" w:rsidR="00B34B93" w:rsidRPr="00040B9F" w:rsidRDefault="00B34B93" w:rsidP="009402A8">
            <w:pPr>
              <w:tabs>
                <w:tab w:val="left" w:pos="567"/>
              </w:tabs>
              <w:jc w:val="both"/>
            </w:pPr>
            <w:r w:rsidRPr="00040B9F">
              <w:t>Rengimąsi palengvinančios priemonės</w:t>
            </w:r>
          </w:p>
        </w:tc>
        <w:tc>
          <w:tcPr>
            <w:tcW w:w="1836" w:type="dxa"/>
          </w:tcPr>
          <w:p w14:paraId="1FE85A6B" w14:textId="77777777" w:rsidR="00B34B93" w:rsidRPr="00040B9F" w:rsidRDefault="00B34B93" w:rsidP="009402A8">
            <w:pPr>
              <w:tabs>
                <w:tab w:val="left" w:pos="567"/>
              </w:tabs>
              <w:jc w:val="both"/>
            </w:pPr>
            <w:r w:rsidRPr="00040B9F">
              <w:t>1</w:t>
            </w:r>
          </w:p>
        </w:tc>
        <w:tc>
          <w:tcPr>
            <w:tcW w:w="1374" w:type="dxa"/>
          </w:tcPr>
          <w:p w14:paraId="2FE16C40" w14:textId="77777777" w:rsidR="00B34B93" w:rsidRPr="00040B9F" w:rsidRDefault="00B34B93" w:rsidP="009402A8">
            <w:pPr>
              <w:tabs>
                <w:tab w:val="left" w:pos="567"/>
              </w:tabs>
              <w:jc w:val="both"/>
            </w:pPr>
            <w:r w:rsidRPr="00040B9F">
              <w:t>1</w:t>
            </w:r>
          </w:p>
        </w:tc>
      </w:tr>
      <w:tr w:rsidR="00B34B93" w:rsidRPr="00040B9F" w14:paraId="4FC36AD1" w14:textId="77777777" w:rsidTr="00B34B93">
        <w:tc>
          <w:tcPr>
            <w:tcW w:w="562" w:type="dxa"/>
          </w:tcPr>
          <w:p w14:paraId="5DFF50D0" w14:textId="77777777" w:rsidR="00B34B93" w:rsidRPr="00040B9F" w:rsidRDefault="00B34B93" w:rsidP="009402A8">
            <w:pPr>
              <w:tabs>
                <w:tab w:val="left" w:pos="567"/>
              </w:tabs>
              <w:jc w:val="both"/>
            </w:pPr>
          </w:p>
        </w:tc>
        <w:tc>
          <w:tcPr>
            <w:tcW w:w="5856" w:type="dxa"/>
          </w:tcPr>
          <w:p w14:paraId="26CC25BD" w14:textId="77777777" w:rsidR="00B34B93" w:rsidRPr="00040B9F" w:rsidRDefault="00B34B93" w:rsidP="009402A8">
            <w:pPr>
              <w:tabs>
                <w:tab w:val="left" w:pos="567"/>
              </w:tabs>
              <w:jc w:val="both"/>
            </w:pPr>
            <w:r w:rsidRPr="00040B9F">
              <w:t>Iš viso:</w:t>
            </w:r>
          </w:p>
        </w:tc>
        <w:tc>
          <w:tcPr>
            <w:tcW w:w="1836" w:type="dxa"/>
          </w:tcPr>
          <w:p w14:paraId="00D085E7" w14:textId="77777777" w:rsidR="00B34B93" w:rsidRPr="00040B9F" w:rsidRDefault="00B34B93" w:rsidP="009402A8">
            <w:pPr>
              <w:tabs>
                <w:tab w:val="left" w:pos="567"/>
              </w:tabs>
              <w:jc w:val="both"/>
            </w:pPr>
            <w:r w:rsidRPr="00040B9F">
              <w:t>235</w:t>
            </w:r>
          </w:p>
        </w:tc>
        <w:tc>
          <w:tcPr>
            <w:tcW w:w="1374" w:type="dxa"/>
          </w:tcPr>
          <w:p w14:paraId="5AAD91E8" w14:textId="77777777" w:rsidR="00B34B93" w:rsidRPr="00040B9F" w:rsidRDefault="00B34B93" w:rsidP="009402A8">
            <w:pPr>
              <w:tabs>
                <w:tab w:val="left" w:pos="567"/>
              </w:tabs>
              <w:jc w:val="both"/>
            </w:pPr>
            <w:r w:rsidRPr="00040B9F">
              <w:t>259</w:t>
            </w:r>
          </w:p>
        </w:tc>
      </w:tr>
    </w:tbl>
    <w:p w14:paraId="16E5AAB2" w14:textId="77777777" w:rsidR="00B273E1" w:rsidRPr="00040B9F" w:rsidRDefault="00B273E1" w:rsidP="009402A8">
      <w:pPr>
        <w:contextualSpacing/>
        <w:jc w:val="both"/>
        <w:rPr>
          <w:b/>
          <w:lang w:val="lt-LT" w:eastAsia="lt-LT"/>
        </w:rPr>
      </w:pPr>
    </w:p>
    <w:p w14:paraId="1576B46A" w14:textId="05F4059A" w:rsidR="009114BD" w:rsidRPr="00024856" w:rsidRDefault="00534424" w:rsidP="009402A8">
      <w:pPr>
        <w:autoSpaceDE w:val="0"/>
        <w:autoSpaceDN w:val="0"/>
        <w:adjustRightInd w:val="0"/>
        <w:jc w:val="both"/>
        <w:rPr>
          <w:rStyle w:val="Hipersaitas"/>
          <w:bCs/>
          <w:color w:val="auto"/>
          <w:u w:val="none"/>
          <w:lang w:val="lt-LT"/>
        </w:rPr>
      </w:pPr>
      <w:r w:rsidRPr="00024856">
        <w:rPr>
          <w:rStyle w:val="Hipersaitas"/>
          <w:bCs/>
          <w:color w:val="auto"/>
          <w:u w:val="none"/>
          <w:lang w:val="lt-LT"/>
        </w:rPr>
        <w:t>Į</w:t>
      </w:r>
      <w:r w:rsidR="00F448CD" w:rsidRPr="00024856">
        <w:rPr>
          <w:rStyle w:val="Hipersaitas"/>
          <w:bCs/>
          <w:color w:val="auto"/>
          <w:u w:val="none"/>
          <w:lang w:val="lt-LT"/>
        </w:rPr>
        <w:t>st</w:t>
      </w:r>
      <w:r w:rsidRPr="00024856">
        <w:rPr>
          <w:rStyle w:val="Hipersaitas"/>
          <w:bCs/>
          <w:color w:val="auto"/>
          <w:u w:val="none"/>
          <w:lang w:val="lt-LT"/>
        </w:rPr>
        <w:t>aigoje vykdant veiklą: stiprybės, silpnybės, galimybės ir grėsmės</w:t>
      </w:r>
    </w:p>
    <w:p w14:paraId="03D22F2E" w14:textId="3C90AE2C" w:rsidR="00D13A0E" w:rsidRPr="00040B9F" w:rsidRDefault="00534424" w:rsidP="009402A8">
      <w:pPr>
        <w:autoSpaceDE w:val="0"/>
        <w:autoSpaceDN w:val="0"/>
        <w:adjustRightInd w:val="0"/>
        <w:jc w:val="both"/>
        <w:rPr>
          <w:rStyle w:val="Hipersaitas"/>
          <w:bCs/>
          <w:color w:val="auto"/>
          <w:u w:val="none"/>
        </w:rPr>
      </w:pPr>
      <w:r w:rsidRPr="00024856">
        <w:rPr>
          <w:rStyle w:val="Hipersaitas"/>
          <w:bCs/>
          <w:color w:val="auto"/>
          <w:u w:val="none"/>
          <w:lang w:val="lt-LT"/>
        </w:rPr>
        <w:t xml:space="preserve"> </w:t>
      </w:r>
      <w:r w:rsidR="00F565A0" w:rsidRPr="00040B9F">
        <w:rPr>
          <w:rStyle w:val="Hipersaitas"/>
          <w:bCs/>
          <w:color w:val="auto"/>
          <w:u w:val="none"/>
        </w:rPr>
        <w:t xml:space="preserve">15 </w:t>
      </w:r>
      <w:proofErr w:type="spellStart"/>
      <w:r w:rsidR="00F565A0" w:rsidRPr="00040B9F">
        <w:rPr>
          <w:rStyle w:val="Hipersaitas"/>
          <w:bCs/>
          <w:color w:val="auto"/>
          <w:u w:val="none"/>
        </w:rPr>
        <w:t>lentelė</w:t>
      </w:r>
      <w:proofErr w:type="spellEnd"/>
    </w:p>
    <w:p w14:paraId="3168BA40" w14:textId="77777777" w:rsidR="00D13A0E" w:rsidRPr="00040B9F" w:rsidRDefault="00D13A0E" w:rsidP="009402A8">
      <w:pPr>
        <w:autoSpaceDE w:val="0"/>
        <w:autoSpaceDN w:val="0"/>
        <w:adjustRightInd w:val="0"/>
        <w:jc w:val="both"/>
        <w:rPr>
          <w:rStyle w:val="Hipersaitas"/>
          <w:b/>
          <w:bCs/>
          <w:color w:val="auto"/>
          <w:u w:val="none"/>
        </w:rPr>
      </w:pPr>
    </w:p>
    <w:tbl>
      <w:tblPr>
        <w:tblStyle w:val="Lentelstinklelis"/>
        <w:tblW w:w="0" w:type="auto"/>
        <w:tblInd w:w="0" w:type="dxa"/>
        <w:tblLook w:val="04A0" w:firstRow="1" w:lastRow="0" w:firstColumn="1" w:lastColumn="0" w:noHBand="0" w:noVBand="1"/>
      </w:tblPr>
      <w:tblGrid>
        <w:gridCol w:w="4814"/>
        <w:gridCol w:w="4814"/>
      </w:tblGrid>
      <w:tr w:rsidR="00D13A0E" w:rsidRPr="00040B9F" w14:paraId="02710C4C" w14:textId="77777777" w:rsidTr="00135F38">
        <w:tc>
          <w:tcPr>
            <w:tcW w:w="4814" w:type="dxa"/>
          </w:tcPr>
          <w:p w14:paraId="19BDE81E" w14:textId="77777777" w:rsidR="00D13A0E" w:rsidRPr="00040B9F" w:rsidRDefault="00D13A0E" w:rsidP="009402A8">
            <w:pPr>
              <w:autoSpaceDE w:val="0"/>
              <w:autoSpaceDN w:val="0"/>
              <w:adjustRightInd w:val="0"/>
              <w:jc w:val="both"/>
              <w:rPr>
                <w:rStyle w:val="Hipersaitas"/>
                <w:b/>
                <w:bCs/>
                <w:color w:val="auto"/>
                <w:u w:val="none"/>
              </w:rPr>
            </w:pPr>
            <w:r w:rsidRPr="00040B9F">
              <w:t>Stiprybės</w:t>
            </w:r>
          </w:p>
        </w:tc>
        <w:tc>
          <w:tcPr>
            <w:tcW w:w="4814" w:type="dxa"/>
          </w:tcPr>
          <w:p w14:paraId="257E8996" w14:textId="77777777" w:rsidR="00D13A0E" w:rsidRPr="00040B9F" w:rsidRDefault="00D13A0E" w:rsidP="009402A8">
            <w:pPr>
              <w:autoSpaceDE w:val="0"/>
              <w:autoSpaceDN w:val="0"/>
              <w:adjustRightInd w:val="0"/>
              <w:jc w:val="both"/>
              <w:rPr>
                <w:rStyle w:val="Hipersaitas"/>
                <w:b/>
                <w:bCs/>
                <w:color w:val="auto"/>
                <w:u w:val="none"/>
              </w:rPr>
            </w:pPr>
            <w:r w:rsidRPr="00040B9F">
              <w:t>Silpnybės</w:t>
            </w:r>
          </w:p>
        </w:tc>
      </w:tr>
      <w:tr w:rsidR="00D13A0E" w:rsidRPr="00040B9F" w14:paraId="5D5DB5FB" w14:textId="77777777" w:rsidTr="00135F38">
        <w:tc>
          <w:tcPr>
            <w:tcW w:w="4814" w:type="dxa"/>
          </w:tcPr>
          <w:p w14:paraId="45F17A0E" w14:textId="77777777" w:rsidR="00D13A0E" w:rsidRPr="00040B9F" w:rsidRDefault="00D13A0E" w:rsidP="009402A8">
            <w:pPr>
              <w:autoSpaceDE w:val="0"/>
              <w:autoSpaceDN w:val="0"/>
              <w:adjustRightInd w:val="0"/>
              <w:jc w:val="both"/>
              <w:rPr>
                <w:rStyle w:val="Hipersaitas"/>
                <w:b/>
                <w:bCs/>
                <w:color w:val="auto"/>
                <w:u w:val="none"/>
              </w:rPr>
            </w:pPr>
            <w:r w:rsidRPr="00040B9F">
              <w:t>Aukšta socialinių darbuotojų kvalifikacija.</w:t>
            </w:r>
          </w:p>
        </w:tc>
        <w:tc>
          <w:tcPr>
            <w:tcW w:w="4814" w:type="dxa"/>
          </w:tcPr>
          <w:p w14:paraId="5BE438A3" w14:textId="77777777" w:rsidR="00D13A0E" w:rsidRPr="00040B9F" w:rsidRDefault="00D13A0E" w:rsidP="009402A8">
            <w:pPr>
              <w:autoSpaceDE w:val="0"/>
              <w:autoSpaceDN w:val="0"/>
              <w:adjustRightInd w:val="0"/>
              <w:jc w:val="both"/>
              <w:rPr>
                <w:rStyle w:val="Hipersaitas"/>
                <w:b/>
                <w:bCs/>
                <w:color w:val="auto"/>
                <w:u w:val="none"/>
              </w:rPr>
            </w:pPr>
            <w:r w:rsidRPr="00040B9F">
              <w:t xml:space="preserve">Socialiniams darbuotojams papildomų darbų dideli krūviai. Aukštos mokymų kainos darbuotojų kvalifikacijos kėlimui. </w:t>
            </w:r>
          </w:p>
        </w:tc>
      </w:tr>
      <w:tr w:rsidR="00D13A0E" w:rsidRPr="00040B9F" w14:paraId="7F0624FE" w14:textId="77777777" w:rsidTr="00135F38">
        <w:tc>
          <w:tcPr>
            <w:tcW w:w="4814" w:type="dxa"/>
          </w:tcPr>
          <w:p w14:paraId="6F1B462E" w14:textId="77777777" w:rsidR="00D13A0E" w:rsidRPr="00040B9F" w:rsidRDefault="00D13A0E" w:rsidP="009402A8">
            <w:pPr>
              <w:autoSpaceDE w:val="0"/>
              <w:autoSpaceDN w:val="0"/>
              <w:adjustRightInd w:val="0"/>
              <w:jc w:val="both"/>
            </w:pPr>
            <w:r w:rsidRPr="00040B9F">
              <w:t>Inovatyvūs socialinio darbo metodai taikomi socialinių paslaugų kokybei gerinti.</w:t>
            </w:r>
          </w:p>
        </w:tc>
        <w:tc>
          <w:tcPr>
            <w:tcW w:w="4814" w:type="dxa"/>
          </w:tcPr>
          <w:p w14:paraId="0460576A" w14:textId="77777777" w:rsidR="00D13A0E" w:rsidRPr="00040B9F" w:rsidRDefault="00D13A0E" w:rsidP="009402A8">
            <w:pPr>
              <w:autoSpaceDE w:val="0"/>
              <w:autoSpaceDN w:val="0"/>
              <w:adjustRightInd w:val="0"/>
              <w:jc w:val="both"/>
              <w:rPr>
                <w:rStyle w:val="Hipersaitas"/>
                <w:b/>
                <w:bCs/>
                <w:color w:val="auto"/>
                <w:u w:val="none"/>
              </w:rPr>
            </w:pPr>
            <w:r w:rsidRPr="00040B9F">
              <w:t>Kliento artimųjų bendradarbiavimo ribotumas.</w:t>
            </w:r>
          </w:p>
        </w:tc>
      </w:tr>
      <w:tr w:rsidR="00D13A0E" w:rsidRPr="00040B9F" w14:paraId="4798AFD2" w14:textId="77777777" w:rsidTr="00135F38">
        <w:tc>
          <w:tcPr>
            <w:tcW w:w="4814" w:type="dxa"/>
          </w:tcPr>
          <w:p w14:paraId="29C619EA" w14:textId="77777777" w:rsidR="00D13A0E" w:rsidRPr="00040B9F" w:rsidRDefault="00D13A0E" w:rsidP="009402A8">
            <w:pPr>
              <w:autoSpaceDE w:val="0"/>
              <w:autoSpaceDN w:val="0"/>
              <w:adjustRightInd w:val="0"/>
              <w:jc w:val="both"/>
            </w:pPr>
            <w:r w:rsidRPr="00040B9F">
              <w:t>Klientų pažangus veiklų įsisavinimas jų įgūdžių ir gebėjimų plėtojimas.</w:t>
            </w:r>
          </w:p>
        </w:tc>
        <w:tc>
          <w:tcPr>
            <w:tcW w:w="4814" w:type="dxa"/>
          </w:tcPr>
          <w:p w14:paraId="2FDCE061" w14:textId="77777777" w:rsidR="00D13A0E" w:rsidRPr="00040B9F" w:rsidRDefault="00D13A0E" w:rsidP="009402A8">
            <w:pPr>
              <w:autoSpaceDE w:val="0"/>
              <w:autoSpaceDN w:val="0"/>
              <w:adjustRightInd w:val="0"/>
              <w:jc w:val="both"/>
              <w:rPr>
                <w:rStyle w:val="Hipersaitas"/>
                <w:b/>
                <w:bCs/>
                <w:color w:val="auto"/>
                <w:u w:val="none"/>
              </w:rPr>
            </w:pPr>
            <w:r w:rsidRPr="00040B9F">
              <w:t>Socialinis darbas su proto negalios klientais - viena iš labiausiai stresą darbe keliančių veiksnių</w:t>
            </w:r>
          </w:p>
        </w:tc>
      </w:tr>
      <w:tr w:rsidR="00D13A0E" w:rsidRPr="00040B9F" w14:paraId="7E7026E0" w14:textId="77777777" w:rsidTr="00135F38">
        <w:tc>
          <w:tcPr>
            <w:tcW w:w="4814" w:type="dxa"/>
          </w:tcPr>
          <w:p w14:paraId="479DE92D" w14:textId="77777777" w:rsidR="00D13A0E" w:rsidRPr="00040B9F" w:rsidRDefault="00D13A0E" w:rsidP="009402A8">
            <w:pPr>
              <w:autoSpaceDE w:val="0"/>
              <w:autoSpaceDN w:val="0"/>
              <w:adjustRightInd w:val="0"/>
              <w:jc w:val="both"/>
            </w:pPr>
            <w:r w:rsidRPr="00040B9F">
              <w:t>Pažangus komandinis socialinio darbo specialistų darbas</w:t>
            </w:r>
          </w:p>
        </w:tc>
        <w:tc>
          <w:tcPr>
            <w:tcW w:w="4814" w:type="dxa"/>
          </w:tcPr>
          <w:p w14:paraId="10072DAE" w14:textId="77777777" w:rsidR="00D13A0E" w:rsidRPr="00040B9F" w:rsidRDefault="00D13A0E" w:rsidP="009402A8">
            <w:pPr>
              <w:autoSpaceDE w:val="0"/>
              <w:autoSpaceDN w:val="0"/>
              <w:adjustRightInd w:val="0"/>
              <w:jc w:val="both"/>
              <w:rPr>
                <w:rStyle w:val="Hipersaitas"/>
                <w:b/>
                <w:bCs/>
                <w:color w:val="auto"/>
                <w:u w:val="none"/>
              </w:rPr>
            </w:pPr>
            <w:r w:rsidRPr="00040B9F">
              <w:t>Socialinio darbuotojo profesionalumo erdvės ribotumas.</w:t>
            </w:r>
          </w:p>
        </w:tc>
      </w:tr>
      <w:tr w:rsidR="00D13A0E" w:rsidRPr="00040B9F" w14:paraId="01D32D40" w14:textId="77777777" w:rsidTr="00135F38">
        <w:tc>
          <w:tcPr>
            <w:tcW w:w="4814" w:type="dxa"/>
          </w:tcPr>
          <w:p w14:paraId="2F906832" w14:textId="77777777" w:rsidR="00D13A0E" w:rsidRPr="00040B9F" w:rsidRDefault="00D13A0E" w:rsidP="009402A8">
            <w:pPr>
              <w:autoSpaceDE w:val="0"/>
              <w:autoSpaceDN w:val="0"/>
              <w:adjustRightInd w:val="0"/>
              <w:jc w:val="both"/>
            </w:pPr>
            <w:r w:rsidRPr="00040B9F">
              <w:t>Socialinio užimtumo, taikomo klientams įvairovė.</w:t>
            </w:r>
          </w:p>
        </w:tc>
        <w:tc>
          <w:tcPr>
            <w:tcW w:w="4814" w:type="dxa"/>
          </w:tcPr>
          <w:p w14:paraId="51FA13B7" w14:textId="77777777" w:rsidR="00D13A0E" w:rsidRPr="00040B9F" w:rsidRDefault="00D13A0E" w:rsidP="009402A8">
            <w:pPr>
              <w:autoSpaceDE w:val="0"/>
              <w:autoSpaceDN w:val="0"/>
              <w:adjustRightInd w:val="0"/>
              <w:jc w:val="both"/>
              <w:rPr>
                <w:rStyle w:val="Hipersaitas"/>
                <w:b/>
                <w:bCs/>
                <w:color w:val="auto"/>
                <w:u w:val="none"/>
              </w:rPr>
            </w:pPr>
            <w:r w:rsidRPr="00040B9F">
              <w:t>Socialinio darbuotojo darbo rezultatų priklausomybė nuo jo vidinių motyvacijos veiksnių.</w:t>
            </w:r>
          </w:p>
        </w:tc>
      </w:tr>
      <w:tr w:rsidR="00D13A0E" w:rsidRPr="00040B9F" w14:paraId="09FEF501" w14:textId="77777777" w:rsidTr="00135F38">
        <w:tc>
          <w:tcPr>
            <w:tcW w:w="4814" w:type="dxa"/>
          </w:tcPr>
          <w:p w14:paraId="1D7B9498" w14:textId="77777777" w:rsidR="00D13A0E" w:rsidRPr="00040B9F" w:rsidRDefault="00D13A0E" w:rsidP="009402A8">
            <w:pPr>
              <w:autoSpaceDE w:val="0"/>
              <w:autoSpaceDN w:val="0"/>
              <w:adjustRightInd w:val="0"/>
              <w:jc w:val="both"/>
            </w:pPr>
            <w:r w:rsidRPr="00040B9F">
              <w:t>Tarp institucinio bendradarbiavo tęstinumas ir plėtra. Dalyvavimas įvairiuose viešuose renginiuose, projektuose kaip partneriais, kelia klientų ir darbuotojų motyvaciją</w:t>
            </w:r>
          </w:p>
        </w:tc>
        <w:tc>
          <w:tcPr>
            <w:tcW w:w="4814" w:type="dxa"/>
          </w:tcPr>
          <w:p w14:paraId="2900425F" w14:textId="77777777" w:rsidR="00D13A0E" w:rsidRPr="00040B9F" w:rsidRDefault="00D13A0E" w:rsidP="009402A8">
            <w:pPr>
              <w:autoSpaceDE w:val="0"/>
              <w:autoSpaceDN w:val="0"/>
              <w:adjustRightInd w:val="0"/>
              <w:jc w:val="both"/>
              <w:rPr>
                <w:rStyle w:val="Hipersaitas"/>
                <w:b/>
                <w:bCs/>
                <w:color w:val="auto"/>
                <w:u w:val="none"/>
              </w:rPr>
            </w:pPr>
          </w:p>
        </w:tc>
      </w:tr>
      <w:tr w:rsidR="00D13A0E" w:rsidRPr="00040B9F" w14:paraId="4B4E8359" w14:textId="77777777" w:rsidTr="00135F38">
        <w:tc>
          <w:tcPr>
            <w:tcW w:w="4814" w:type="dxa"/>
          </w:tcPr>
          <w:p w14:paraId="1509ED93" w14:textId="77777777" w:rsidR="00D13A0E" w:rsidRPr="00040B9F" w:rsidRDefault="00D13A0E" w:rsidP="009402A8">
            <w:pPr>
              <w:autoSpaceDE w:val="0"/>
              <w:autoSpaceDN w:val="0"/>
              <w:adjustRightInd w:val="0"/>
              <w:jc w:val="both"/>
            </w:pPr>
            <w:r w:rsidRPr="00040B9F">
              <w:t xml:space="preserve">Pastovus kontakto palaikymas su neįgaliųjų klientų tėvais/globėjais/rūpintojais leidžia </w:t>
            </w:r>
            <w:r w:rsidRPr="00040B9F">
              <w:lastRenderedPageBreak/>
              <w:t>greitai, efektyviai, tinkamai spęsti iškilusias problemas</w:t>
            </w:r>
          </w:p>
        </w:tc>
        <w:tc>
          <w:tcPr>
            <w:tcW w:w="4814" w:type="dxa"/>
          </w:tcPr>
          <w:p w14:paraId="38EBDB72" w14:textId="77777777" w:rsidR="00D13A0E" w:rsidRPr="00040B9F" w:rsidRDefault="00D13A0E" w:rsidP="009402A8">
            <w:pPr>
              <w:autoSpaceDE w:val="0"/>
              <w:autoSpaceDN w:val="0"/>
              <w:adjustRightInd w:val="0"/>
              <w:jc w:val="both"/>
              <w:rPr>
                <w:rStyle w:val="Hipersaitas"/>
                <w:b/>
                <w:bCs/>
                <w:color w:val="auto"/>
                <w:u w:val="none"/>
              </w:rPr>
            </w:pPr>
            <w:r w:rsidRPr="00040B9F">
              <w:lastRenderedPageBreak/>
              <w:t xml:space="preserve">Žinių trūkumas dirbant su agresyviais klientais ir atėjusiais naujaisiais klientais, kurie, pasirodo yra/buvo auginami be jokios disciplinos. </w:t>
            </w:r>
            <w:r w:rsidRPr="00040B9F">
              <w:lastRenderedPageBreak/>
              <w:t>Kuriems nėra ribų, kurie, tikrąja to žodžio prasme, valdo tėvus, kur turėtų būti atvirkščiai.</w:t>
            </w:r>
          </w:p>
        </w:tc>
      </w:tr>
      <w:tr w:rsidR="00D13A0E" w:rsidRPr="00040B9F" w14:paraId="1D30C8A9" w14:textId="77777777" w:rsidTr="00135F38">
        <w:tc>
          <w:tcPr>
            <w:tcW w:w="4814" w:type="dxa"/>
          </w:tcPr>
          <w:p w14:paraId="1E11CC7E" w14:textId="77777777" w:rsidR="00D13A0E" w:rsidRPr="00040B9F" w:rsidRDefault="00D13A0E" w:rsidP="009402A8">
            <w:pPr>
              <w:autoSpaceDE w:val="0"/>
              <w:autoSpaceDN w:val="0"/>
              <w:adjustRightInd w:val="0"/>
              <w:jc w:val="both"/>
            </w:pPr>
            <w:r w:rsidRPr="00040B9F">
              <w:lastRenderedPageBreak/>
              <w:t>Tarptautinė ir regioninė, rajoninė projektinė veikla</w:t>
            </w:r>
          </w:p>
        </w:tc>
        <w:tc>
          <w:tcPr>
            <w:tcW w:w="4814" w:type="dxa"/>
          </w:tcPr>
          <w:p w14:paraId="2BDECB7A" w14:textId="77777777" w:rsidR="00D13A0E" w:rsidRPr="00040B9F" w:rsidRDefault="00D13A0E" w:rsidP="009402A8">
            <w:pPr>
              <w:autoSpaceDE w:val="0"/>
              <w:autoSpaceDN w:val="0"/>
              <w:adjustRightInd w:val="0"/>
              <w:jc w:val="both"/>
              <w:rPr>
                <w:rStyle w:val="Hipersaitas"/>
                <w:b/>
                <w:bCs/>
                <w:color w:val="auto"/>
                <w:u w:val="none"/>
              </w:rPr>
            </w:pPr>
          </w:p>
        </w:tc>
      </w:tr>
      <w:tr w:rsidR="00D13A0E" w:rsidRPr="00040B9F" w14:paraId="625A373F" w14:textId="77777777" w:rsidTr="00135F38">
        <w:tc>
          <w:tcPr>
            <w:tcW w:w="4814" w:type="dxa"/>
          </w:tcPr>
          <w:p w14:paraId="738EBDDA" w14:textId="77777777" w:rsidR="00D13A0E" w:rsidRPr="00040B9F" w:rsidRDefault="00D13A0E" w:rsidP="009402A8">
            <w:pPr>
              <w:autoSpaceDE w:val="0"/>
              <w:autoSpaceDN w:val="0"/>
              <w:adjustRightInd w:val="0"/>
              <w:jc w:val="both"/>
            </w:pPr>
            <w:r w:rsidRPr="00040B9F">
              <w:t>Įstaigos veiklos viešumas, atvirumas, lankstumas</w:t>
            </w:r>
          </w:p>
        </w:tc>
        <w:tc>
          <w:tcPr>
            <w:tcW w:w="4814" w:type="dxa"/>
          </w:tcPr>
          <w:p w14:paraId="461658D1" w14:textId="77777777" w:rsidR="00D13A0E" w:rsidRPr="00040B9F" w:rsidRDefault="00D13A0E" w:rsidP="009402A8">
            <w:pPr>
              <w:autoSpaceDE w:val="0"/>
              <w:autoSpaceDN w:val="0"/>
              <w:adjustRightInd w:val="0"/>
              <w:jc w:val="both"/>
              <w:rPr>
                <w:rStyle w:val="Hipersaitas"/>
                <w:b/>
                <w:bCs/>
                <w:color w:val="auto"/>
                <w:u w:val="none"/>
              </w:rPr>
            </w:pPr>
          </w:p>
        </w:tc>
      </w:tr>
      <w:tr w:rsidR="00D13A0E" w:rsidRPr="00040B9F" w14:paraId="31EE8326" w14:textId="77777777" w:rsidTr="00135F38">
        <w:tc>
          <w:tcPr>
            <w:tcW w:w="4814" w:type="dxa"/>
          </w:tcPr>
          <w:p w14:paraId="3A064640" w14:textId="77777777" w:rsidR="00D13A0E" w:rsidRPr="00040B9F" w:rsidRDefault="00D13A0E" w:rsidP="009402A8">
            <w:pPr>
              <w:autoSpaceDE w:val="0"/>
              <w:autoSpaceDN w:val="0"/>
              <w:adjustRightInd w:val="0"/>
              <w:jc w:val="both"/>
            </w:pPr>
            <w:r w:rsidRPr="00040B9F">
              <w:t>Nuolatinis bendradarbiavimas su steigėju</w:t>
            </w:r>
          </w:p>
        </w:tc>
        <w:tc>
          <w:tcPr>
            <w:tcW w:w="4814" w:type="dxa"/>
          </w:tcPr>
          <w:p w14:paraId="1DC1E157" w14:textId="77777777" w:rsidR="00D13A0E" w:rsidRPr="00040B9F" w:rsidRDefault="00D13A0E" w:rsidP="009402A8">
            <w:pPr>
              <w:autoSpaceDE w:val="0"/>
              <w:autoSpaceDN w:val="0"/>
              <w:adjustRightInd w:val="0"/>
              <w:jc w:val="both"/>
              <w:rPr>
                <w:rStyle w:val="Hipersaitas"/>
                <w:b/>
                <w:bCs/>
                <w:color w:val="auto"/>
                <w:u w:val="none"/>
              </w:rPr>
            </w:pPr>
          </w:p>
        </w:tc>
      </w:tr>
      <w:tr w:rsidR="00D13A0E" w:rsidRPr="00040B9F" w14:paraId="4996EE8B" w14:textId="77777777" w:rsidTr="00135F38">
        <w:tc>
          <w:tcPr>
            <w:tcW w:w="4814" w:type="dxa"/>
          </w:tcPr>
          <w:p w14:paraId="262A19A7" w14:textId="77777777" w:rsidR="00D13A0E" w:rsidRPr="00040B9F" w:rsidRDefault="00D13A0E" w:rsidP="009402A8">
            <w:pPr>
              <w:autoSpaceDE w:val="0"/>
              <w:autoSpaceDN w:val="0"/>
              <w:adjustRightInd w:val="0"/>
              <w:jc w:val="both"/>
            </w:pPr>
            <w:r w:rsidRPr="00040B9F">
              <w:t>Pozityvi įstaigos valdymo pozicija</w:t>
            </w:r>
          </w:p>
        </w:tc>
        <w:tc>
          <w:tcPr>
            <w:tcW w:w="4814" w:type="dxa"/>
          </w:tcPr>
          <w:p w14:paraId="3826F522" w14:textId="77777777" w:rsidR="00D13A0E" w:rsidRPr="00040B9F" w:rsidRDefault="00D13A0E" w:rsidP="009402A8">
            <w:pPr>
              <w:autoSpaceDE w:val="0"/>
              <w:autoSpaceDN w:val="0"/>
              <w:adjustRightInd w:val="0"/>
              <w:jc w:val="both"/>
              <w:rPr>
                <w:rStyle w:val="Hipersaitas"/>
                <w:b/>
                <w:bCs/>
                <w:color w:val="auto"/>
                <w:u w:val="none"/>
              </w:rPr>
            </w:pPr>
          </w:p>
        </w:tc>
      </w:tr>
      <w:tr w:rsidR="00D13A0E" w:rsidRPr="00040B9F" w14:paraId="2505D6FD" w14:textId="77777777" w:rsidTr="00135F38">
        <w:tc>
          <w:tcPr>
            <w:tcW w:w="4814" w:type="dxa"/>
          </w:tcPr>
          <w:p w14:paraId="3E4A387E" w14:textId="77777777" w:rsidR="00D13A0E" w:rsidRPr="00040B9F" w:rsidRDefault="00D13A0E" w:rsidP="009402A8">
            <w:pPr>
              <w:autoSpaceDE w:val="0"/>
              <w:autoSpaceDN w:val="0"/>
              <w:adjustRightInd w:val="0"/>
              <w:jc w:val="both"/>
              <w:rPr>
                <w:b/>
              </w:rPr>
            </w:pPr>
            <w:r w:rsidRPr="00040B9F">
              <w:rPr>
                <w:b/>
              </w:rPr>
              <w:t>Galimybės</w:t>
            </w:r>
          </w:p>
        </w:tc>
        <w:tc>
          <w:tcPr>
            <w:tcW w:w="4814" w:type="dxa"/>
          </w:tcPr>
          <w:p w14:paraId="40660620" w14:textId="77777777" w:rsidR="00D13A0E" w:rsidRPr="00040B9F" w:rsidRDefault="00D13A0E" w:rsidP="009402A8">
            <w:pPr>
              <w:autoSpaceDE w:val="0"/>
              <w:autoSpaceDN w:val="0"/>
              <w:adjustRightInd w:val="0"/>
              <w:jc w:val="both"/>
              <w:rPr>
                <w:rStyle w:val="Hipersaitas"/>
                <w:b/>
                <w:bCs/>
                <w:color w:val="auto"/>
                <w:u w:val="none"/>
              </w:rPr>
            </w:pPr>
            <w:r w:rsidRPr="00040B9F">
              <w:rPr>
                <w:rStyle w:val="Hipersaitas"/>
                <w:b/>
                <w:bCs/>
                <w:color w:val="auto"/>
                <w:u w:val="none"/>
              </w:rPr>
              <w:t>Grėsmės</w:t>
            </w:r>
          </w:p>
        </w:tc>
      </w:tr>
      <w:tr w:rsidR="00D13A0E" w:rsidRPr="00040B9F" w14:paraId="16970E75" w14:textId="77777777" w:rsidTr="00135F38">
        <w:tc>
          <w:tcPr>
            <w:tcW w:w="4814" w:type="dxa"/>
          </w:tcPr>
          <w:p w14:paraId="6C1567D2" w14:textId="77777777" w:rsidR="00D13A0E" w:rsidRPr="00040B9F" w:rsidRDefault="00D13A0E" w:rsidP="009402A8">
            <w:pPr>
              <w:autoSpaceDE w:val="0"/>
              <w:autoSpaceDN w:val="0"/>
              <w:adjustRightInd w:val="0"/>
              <w:jc w:val="both"/>
            </w:pPr>
            <w:r w:rsidRPr="00040B9F">
              <w:t>Tarp institucinio bendradarbiavimo tinklo plėtra</w:t>
            </w:r>
          </w:p>
        </w:tc>
        <w:tc>
          <w:tcPr>
            <w:tcW w:w="4814" w:type="dxa"/>
          </w:tcPr>
          <w:p w14:paraId="0C3CE12C" w14:textId="77777777" w:rsidR="00D13A0E" w:rsidRPr="00040B9F" w:rsidRDefault="00D13A0E" w:rsidP="009402A8">
            <w:pPr>
              <w:autoSpaceDE w:val="0"/>
              <w:autoSpaceDN w:val="0"/>
              <w:adjustRightInd w:val="0"/>
              <w:jc w:val="both"/>
              <w:rPr>
                <w:rStyle w:val="Hipersaitas"/>
                <w:b/>
                <w:bCs/>
                <w:color w:val="auto"/>
                <w:u w:val="none"/>
              </w:rPr>
            </w:pPr>
            <w:r w:rsidRPr="00040B9F">
              <w:t>Socialinių paslaugų asmenims, turintiems proto negalią formalizavimas ir apibrėžtumo stoka.</w:t>
            </w:r>
          </w:p>
        </w:tc>
      </w:tr>
      <w:tr w:rsidR="00D13A0E" w:rsidRPr="00040B9F" w14:paraId="4ED7A620" w14:textId="77777777" w:rsidTr="00135F38">
        <w:tc>
          <w:tcPr>
            <w:tcW w:w="4814" w:type="dxa"/>
          </w:tcPr>
          <w:p w14:paraId="3C125E32" w14:textId="77777777" w:rsidR="00D13A0E" w:rsidRPr="00040B9F" w:rsidRDefault="00D13A0E" w:rsidP="009402A8">
            <w:pPr>
              <w:autoSpaceDE w:val="0"/>
              <w:autoSpaceDN w:val="0"/>
              <w:adjustRightInd w:val="0"/>
              <w:jc w:val="both"/>
            </w:pPr>
            <w:r w:rsidRPr="00040B9F">
              <w:t>Socialinio darbo specialistų kompetencijų didinimas.</w:t>
            </w:r>
          </w:p>
        </w:tc>
        <w:tc>
          <w:tcPr>
            <w:tcW w:w="4814" w:type="dxa"/>
          </w:tcPr>
          <w:p w14:paraId="27B466C7" w14:textId="77777777" w:rsidR="00D13A0E" w:rsidRPr="00040B9F" w:rsidRDefault="00D13A0E" w:rsidP="009402A8">
            <w:pPr>
              <w:autoSpaceDE w:val="0"/>
              <w:autoSpaceDN w:val="0"/>
              <w:adjustRightInd w:val="0"/>
              <w:jc w:val="both"/>
              <w:rPr>
                <w:rStyle w:val="Hipersaitas"/>
                <w:b/>
                <w:bCs/>
                <w:color w:val="auto"/>
                <w:u w:val="none"/>
              </w:rPr>
            </w:pPr>
            <w:r w:rsidRPr="00040B9F">
              <w:t>Institucinių, profesinių, vertybinių nuostatų sankirta organizacijos viduje.</w:t>
            </w:r>
          </w:p>
        </w:tc>
      </w:tr>
      <w:tr w:rsidR="00D13A0E" w:rsidRPr="00040B9F" w14:paraId="7B3CC81F" w14:textId="77777777" w:rsidTr="00135F38">
        <w:tc>
          <w:tcPr>
            <w:tcW w:w="4814" w:type="dxa"/>
          </w:tcPr>
          <w:p w14:paraId="420CFE8E" w14:textId="77777777" w:rsidR="00D13A0E" w:rsidRPr="00040B9F" w:rsidRDefault="00D13A0E" w:rsidP="009402A8">
            <w:pPr>
              <w:autoSpaceDE w:val="0"/>
              <w:autoSpaceDN w:val="0"/>
              <w:adjustRightInd w:val="0"/>
              <w:jc w:val="both"/>
            </w:pPr>
            <w:r w:rsidRPr="00040B9F">
              <w:t>Naujų socialinio darbo metodų taikymo galimybės įstaigos viduje.</w:t>
            </w:r>
          </w:p>
        </w:tc>
        <w:tc>
          <w:tcPr>
            <w:tcW w:w="4814" w:type="dxa"/>
          </w:tcPr>
          <w:p w14:paraId="078E5AC4" w14:textId="77777777" w:rsidR="00D13A0E" w:rsidRPr="00040B9F" w:rsidRDefault="00D13A0E" w:rsidP="009402A8">
            <w:pPr>
              <w:autoSpaceDE w:val="0"/>
              <w:autoSpaceDN w:val="0"/>
              <w:adjustRightInd w:val="0"/>
              <w:jc w:val="both"/>
              <w:rPr>
                <w:rStyle w:val="Hipersaitas"/>
                <w:b/>
                <w:bCs/>
                <w:color w:val="auto"/>
                <w:u w:val="none"/>
              </w:rPr>
            </w:pPr>
            <w:r w:rsidRPr="00040B9F">
              <w:t>Darbuotojų lojalumo organizacijai mažėjimas.</w:t>
            </w:r>
          </w:p>
        </w:tc>
      </w:tr>
      <w:tr w:rsidR="00D13A0E" w:rsidRPr="00040B9F" w14:paraId="13256C54" w14:textId="77777777" w:rsidTr="00135F38">
        <w:tc>
          <w:tcPr>
            <w:tcW w:w="4814" w:type="dxa"/>
          </w:tcPr>
          <w:p w14:paraId="65D652EF" w14:textId="77777777" w:rsidR="00D13A0E" w:rsidRPr="00040B9F" w:rsidRDefault="00D13A0E" w:rsidP="009402A8">
            <w:pPr>
              <w:autoSpaceDE w:val="0"/>
              <w:autoSpaceDN w:val="0"/>
              <w:adjustRightInd w:val="0"/>
              <w:jc w:val="both"/>
            </w:pPr>
            <w:r w:rsidRPr="00040B9F">
              <w:t>Konsultuojamasis ir reflektyvus komandinis darbo įstaigoje</w:t>
            </w:r>
          </w:p>
        </w:tc>
        <w:tc>
          <w:tcPr>
            <w:tcW w:w="4814" w:type="dxa"/>
          </w:tcPr>
          <w:p w14:paraId="6A387676" w14:textId="77777777" w:rsidR="00D13A0E" w:rsidRPr="00040B9F" w:rsidRDefault="00D13A0E" w:rsidP="009402A8">
            <w:pPr>
              <w:autoSpaceDE w:val="0"/>
              <w:autoSpaceDN w:val="0"/>
              <w:adjustRightInd w:val="0"/>
              <w:jc w:val="both"/>
              <w:rPr>
                <w:rStyle w:val="Hipersaitas"/>
                <w:b/>
                <w:bCs/>
                <w:color w:val="auto"/>
                <w:u w:val="none"/>
              </w:rPr>
            </w:pPr>
            <w:r w:rsidRPr="00040B9F">
              <w:t>Darbuotojų emocinis išsekimas ir perdegimas.</w:t>
            </w:r>
          </w:p>
        </w:tc>
      </w:tr>
      <w:tr w:rsidR="00D13A0E" w:rsidRPr="00040B9F" w14:paraId="08B02459" w14:textId="77777777" w:rsidTr="00135F38">
        <w:tc>
          <w:tcPr>
            <w:tcW w:w="4814" w:type="dxa"/>
          </w:tcPr>
          <w:p w14:paraId="1DB995BB" w14:textId="77777777" w:rsidR="00D13A0E" w:rsidRPr="00040B9F" w:rsidRDefault="00D13A0E" w:rsidP="009402A8">
            <w:pPr>
              <w:autoSpaceDE w:val="0"/>
              <w:autoSpaceDN w:val="0"/>
              <w:adjustRightInd w:val="0"/>
              <w:jc w:val="both"/>
            </w:pPr>
            <w:r w:rsidRPr="00040B9F">
              <w:t>Kūrybiškumo, naujų požiūrių, idėjų skatinimas</w:t>
            </w:r>
          </w:p>
        </w:tc>
        <w:tc>
          <w:tcPr>
            <w:tcW w:w="4814" w:type="dxa"/>
          </w:tcPr>
          <w:p w14:paraId="73B1D7C9" w14:textId="77777777" w:rsidR="00D13A0E" w:rsidRPr="00040B9F" w:rsidRDefault="00D13A0E" w:rsidP="009402A8">
            <w:pPr>
              <w:autoSpaceDE w:val="0"/>
              <w:autoSpaceDN w:val="0"/>
              <w:adjustRightInd w:val="0"/>
              <w:jc w:val="both"/>
              <w:rPr>
                <w:rStyle w:val="Hipersaitas"/>
                <w:b/>
                <w:bCs/>
                <w:color w:val="auto"/>
                <w:u w:val="none"/>
              </w:rPr>
            </w:pPr>
            <w:r w:rsidRPr="00040B9F">
              <w:t>Darbuotojų skatinimo sistemos ribotumas.</w:t>
            </w:r>
          </w:p>
        </w:tc>
      </w:tr>
      <w:tr w:rsidR="00D13A0E" w:rsidRPr="00040B9F" w14:paraId="0350D566" w14:textId="77777777" w:rsidTr="00135F38">
        <w:tc>
          <w:tcPr>
            <w:tcW w:w="4814" w:type="dxa"/>
          </w:tcPr>
          <w:p w14:paraId="686F1437" w14:textId="77777777" w:rsidR="00D13A0E" w:rsidRPr="00040B9F" w:rsidRDefault="00D13A0E" w:rsidP="009402A8">
            <w:pPr>
              <w:autoSpaceDE w:val="0"/>
              <w:autoSpaceDN w:val="0"/>
              <w:adjustRightInd w:val="0"/>
              <w:jc w:val="both"/>
            </w:pPr>
            <w:r w:rsidRPr="00040B9F">
              <w:t>Teikiamų socialinių paslaugų ir vykdomų veiklų viešinimo efektyvumas.</w:t>
            </w:r>
          </w:p>
        </w:tc>
        <w:tc>
          <w:tcPr>
            <w:tcW w:w="4814" w:type="dxa"/>
          </w:tcPr>
          <w:p w14:paraId="0867706E" w14:textId="77777777" w:rsidR="00D13A0E" w:rsidRPr="00040B9F" w:rsidRDefault="00D13A0E" w:rsidP="009402A8">
            <w:pPr>
              <w:autoSpaceDE w:val="0"/>
              <w:autoSpaceDN w:val="0"/>
              <w:adjustRightInd w:val="0"/>
              <w:jc w:val="both"/>
              <w:rPr>
                <w:rStyle w:val="Hipersaitas"/>
                <w:b/>
                <w:bCs/>
                <w:color w:val="auto"/>
                <w:u w:val="none"/>
              </w:rPr>
            </w:pPr>
            <w:r w:rsidRPr="00040B9F">
              <w:t>Patiriamo profesinio streso rizika ir paramos lūkesčių nepatenkinimas</w:t>
            </w:r>
          </w:p>
        </w:tc>
      </w:tr>
    </w:tbl>
    <w:p w14:paraId="4F176EB0" w14:textId="77777777" w:rsidR="00A1372B" w:rsidRPr="00040B9F" w:rsidRDefault="00A1372B" w:rsidP="009402A8">
      <w:pPr>
        <w:autoSpaceDE w:val="0"/>
        <w:autoSpaceDN w:val="0"/>
        <w:adjustRightInd w:val="0"/>
        <w:jc w:val="both"/>
        <w:rPr>
          <w:b/>
          <w:lang w:val="lt-LT" w:eastAsia="lt-LT"/>
        </w:rPr>
      </w:pPr>
    </w:p>
    <w:p w14:paraId="50FE3E77" w14:textId="77777777" w:rsidR="008C00C1" w:rsidRPr="00040B9F" w:rsidRDefault="00C83ABB" w:rsidP="009402A8">
      <w:pPr>
        <w:contextualSpacing/>
        <w:jc w:val="both"/>
        <w:rPr>
          <w:b/>
          <w:sz w:val="28"/>
          <w:szCs w:val="28"/>
          <w:lang w:val="lt-LT" w:eastAsia="lt-LT"/>
        </w:rPr>
      </w:pPr>
      <w:r w:rsidRPr="00040B9F">
        <w:rPr>
          <w:b/>
          <w:sz w:val="28"/>
          <w:szCs w:val="28"/>
          <w:lang w:val="lt-LT" w:eastAsia="lt-LT"/>
        </w:rPr>
        <w:t>5</w:t>
      </w:r>
      <w:r w:rsidR="008C00C1" w:rsidRPr="00040B9F">
        <w:rPr>
          <w:b/>
          <w:sz w:val="28"/>
          <w:szCs w:val="28"/>
          <w:lang w:val="lt-LT" w:eastAsia="lt-LT"/>
        </w:rPr>
        <w:t>. ĮSTAIGOJE VYKDYTA KONTROLĖ</w:t>
      </w:r>
    </w:p>
    <w:p w14:paraId="44AF349F" w14:textId="77777777" w:rsidR="00624AAD" w:rsidRPr="00040B9F" w:rsidRDefault="00624AAD" w:rsidP="009402A8">
      <w:pPr>
        <w:contextualSpacing/>
        <w:jc w:val="both"/>
        <w:rPr>
          <w:b/>
          <w:sz w:val="32"/>
          <w:szCs w:val="32"/>
          <w:lang w:val="lt-LT" w:eastAsia="lt-LT"/>
        </w:rPr>
      </w:pPr>
    </w:p>
    <w:p w14:paraId="108285FD" w14:textId="77777777" w:rsidR="00A87B25" w:rsidRPr="00040B9F" w:rsidRDefault="00A87B25" w:rsidP="009402A8">
      <w:pPr>
        <w:contextualSpacing/>
        <w:jc w:val="both"/>
        <w:rPr>
          <w:lang w:val="lt-LT" w:eastAsia="lt-LT"/>
        </w:rPr>
      </w:pPr>
      <w:r w:rsidRPr="00040B9F">
        <w:rPr>
          <w:lang w:val="lt-LT" w:eastAsia="lt-LT"/>
        </w:rPr>
        <w:t xml:space="preserve">   </w:t>
      </w:r>
      <w:r w:rsidR="00624AAD" w:rsidRPr="00040B9F">
        <w:rPr>
          <w:lang w:val="lt-LT" w:eastAsia="lt-LT"/>
        </w:rPr>
        <w:t xml:space="preserve">        2019-10-04 vykdytas</w:t>
      </w:r>
      <w:r w:rsidR="00624AAD" w:rsidRPr="00040B9F">
        <w:rPr>
          <w:b/>
          <w:lang w:val="lt-LT" w:eastAsia="lt-LT"/>
        </w:rPr>
        <w:t xml:space="preserve"> </w:t>
      </w:r>
      <w:r w:rsidRPr="00040B9F">
        <w:rPr>
          <w:lang w:val="lt-LT" w:eastAsia="lt-LT"/>
        </w:rPr>
        <w:t>Valstybės akreditavimo sveikatos prie</w:t>
      </w:r>
      <w:r w:rsidR="00624AAD" w:rsidRPr="00040B9F">
        <w:rPr>
          <w:lang w:val="lt-LT" w:eastAsia="lt-LT"/>
        </w:rPr>
        <w:t>žiūros veiklai tarnybos</w:t>
      </w:r>
      <w:r w:rsidRPr="00040B9F">
        <w:rPr>
          <w:lang w:val="lt-LT" w:eastAsia="lt-LT"/>
        </w:rPr>
        <w:t xml:space="preserve">  prie Sveikatos apsaugos ministerijos</w:t>
      </w:r>
      <w:r w:rsidR="00624AAD" w:rsidRPr="00040B9F">
        <w:rPr>
          <w:lang w:val="lt-LT" w:eastAsia="lt-LT"/>
        </w:rPr>
        <w:t xml:space="preserve">, įstaigos turimos </w:t>
      </w:r>
      <w:r w:rsidRPr="00040B9F">
        <w:rPr>
          <w:lang w:val="lt-LT" w:eastAsia="lt-LT"/>
        </w:rPr>
        <w:t xml:space="preserve">asmens sveikatos priežiūros  </w:t>
      </w:r>
      <w:r w:rsidR="00624AAD" w:rsidRPr="00040B9F">
        <w:rPr>
          <w:lang w:val="lt-LT" w:eastAsia="lt-LT"/>
        </w:rPr>
        <w:t>licencijos Nr. 3650 atitikimas vykdant Šilutės socialinių paslaugų centro veiklą.</w:t>
      </w:r>
    </w:p>
    <w:p w14:paraId="7A5B06A9" w14:textId="77777777" w:rsidR="00624AAD" w:rsidRPr="00040B9F" w:rsidRDefault="00624AAD" w:rsidP="009402A8">
      <w:pPr>
        <w:contextualSpacing/>
        <w:jc w:val="both"/>
        <w:rPr>
          <w:lang w:val="lt-LT" w:eastAsia="lt-LT"/>
        </w:rPr>
      </w:pPr>
      <w:r w:rsidRPr="00040B9F">
        <w:rPr>
          <w:lang w:val="lt-LT" w:eastAsia="lt-LT"/>
        </w:rPr>
        <w:t xml:space="preserve">           Patikrinimo metu neatitikimų nenustatyta.</w:t>
      </w:r>
    </w:p>
    <w:p w14:paraId="111B73BD" w14:textId="77777777" w:rsidR="00BB0614" w:rsidRPr="00040B9F" w:rsidRDefault="00624AAD" w:rsidP="009402A8">
      <w:pPr>
        <w:contextualSpacing/>
        <w:jc w:val="both"/>
        <w:rPr>
          <w:lang w:val="lt-LT" w:eastAsia="lt-LT"/>
        </w:rPr>
      </w:pPr>
      <w:r w:rsidRPr="00040B9F">
        <w:rPr>
          <w:lang w:val="lt-LT" w:eastAsia="lt-LT"/>
        </w:rPr>
        <w:t xml:space="preserve">           </w:t>
      </w:r>
      <w:r w:rsidR="00BB0614" w:rsidRPr="00040B9F">
        <w:rPr>
          <w:lang w:val="lt-LT" w:eastAsia="lt-LT"/>
        </w:rPr>
        <w:t>2019-11-19 patikslintos licencijos Socialinei globai teikti Nr. L000000517 (Institucinė socialinė globa (dienos) suaugusiems asmenims su negalia), Nr. L000000518 Socialinė globa vaikams su negalia namuose, Nr. L000000519 Socialinė globa suaugusiems asmenims su negalia ar senyvo amžiaus asmenims namuose. Šių licencijų patikslinimą bei atitikimą atliko Socialinių paslaugų priežiūros departamentas prie Socialinės apsaugos ir darbo ministerijos.</w:t>
      </w:r>
      <w:r w:rsidR="00016E7E" w:rsidRPr="00040B9F">
        <w:rPr>
          <w:lang w:val="lt-LT" w:eastAsia="lt-LT"/>
        </w:rPr>
        <w:t xml:space="preserve"> </w:t>
      </w:r>
      <w:r w:rsidR="00BB0614" w:rsidRPr="00040B9F">
        <w:rPr>
          <w:lang w:val="lt-LT" w:eastAsia="lt-LT"/>
        </w:rPr>
        <w:t xml:space="preserve">Patikrinimo metu neatitikimų nenustatyta. </w:t>
      </w:r>
    </w:p>
    <w:p w14:paraId="6533D454" w14:textId="77777777" w:rsidR="00607F87" w:rsidRPr="00040B9F" w:rsidRDefault="00607F87" w:rsidP="009402A8">
      <w:pPr>
        <w:contextualSpacing/>
        <w:jc w:val="both"/>
        <w:rPr>
          <w:lang w:val="lt-LT" w:eastAsia="lt-LT"/>
        </w:rPr>
      </w:pPr>
      <w:r w:rsidRPr="00040B9F">
        <w:rPr>
          <w:lang w:val="lt-LT" w:eastAsia="lt-LT"/>
        </w:rPr>
        <w:t xml:space="preserve">         2019</w:t>
      </w:r>
      <w:r w:rsidR="00016E7E" w:rsidRPr="00040B9F">
        <w:rPr>
          <w:lang w:val="lt-LT" w:eastAsia="lt-LT"/>
        </w:rPr>
        <w:t>-10-10 vykdytas patikslinimas Leidimo – higienos paso Nr. ŠE12-37LHP-2953, patikslinimą atliko Nacionalinio visuomenės sveikatos centro prie Sveikatos apsaugos ministerijos Klaipėdos departamento Šilutės skyrius, neatitikimų nenustatyta.</w:t>
      </w:r>
    </w:p>
    <w:p w14:paraId="10657CFA" w14:textId="77777777" w:rsidR="00016E7E" w:rsidRPr="00040B9F" w:rsidRDefault="00016E7E" w:rsidP="009402A8">
      <w:pPr>
        <w:contextualSpacing/>
        <w:jc w:val="both"/>
        <w:rPr>
          <w:lang w:val="lt-LT" w:eastAsia="lt-LT"/>
        </w:rPr>
      </w:pPr>
      <w:r w:rsidRPr="00040B9F">
        <w:rPr>
          <w:lang w:val="lt-LT" w:eastAsia="lt-LT"/>
        </w:rPr>
        <w:t xml:space="preserve">         2019-10-08 atlikta Valstybinė periodinė visuomenės sveikatos saugos kontrolė, kurią atliko Nacionalinio visuomenės sveikatos centro prie Sveikatos apsaugos ministerijos Klaipėdos departamentas. Patikrinimo metu neatitikimų nenustatyta.</w:t>
      </w:r>
    </w:p>
    <w:p w14:paraId="207829DC" w14:textId="77777777" w:rsidR="00595481" w:rsidRPr="00040B9F" w:rsidRDefault="00F448CD" w:rsidP="009402A8">
      <w:pPr>
        <w:tabs>
          <w:tab w:val="left" w:pos="993"/>
        </w:tabs>
        <w:jc w:val="both"/>
        <w:rPr>
          <w:b/>
          <w:lang w:val="lt-LT" w:eastAsia="lt-LT"/>
        </w:rPr>
      </w:pPr>
      <w:r w:rsidRPr="00040B9F">
        <w:rPr>
          <w:b/>
          <w:lang w:val="lt-LT" w:eastAsia="lt-LT"/>
        </w:rPr>
        <w:t xml:space="preserve">        </w:t>
      </w:r>
      <w:r w:rsidR="00A80BD4" w:rsidRPr="00040B9F">
        <w:rPr>
          <w:b/>
          <w:lang w:val="lt-LT" w:eastAsia="lt-LT"/>
        </w:rPr>
        <w:t xml:space="preserve"> </w:t>
      </w:r>
      <w:r w:rsidR="00A80BD4" w:rsidRPr="00040B9F">
        <w:rPr>
          <w:lang w:val="lt-LT" w:eastAsia="lt-LT"/>
        </w:rPr>
        <w:t>2019</w:t>
      </w:r>
      <w:r w:rsidR="00B00E8D" w:rsidRPr="00040B9F">
        <w:rPr>
          <w:lang w:val="lt-LT" w:eastAsia="lt-LT"/>
        </w:rPr>
        <w:t xml:space="preserve">-08-06 </w:t>
      </w:r>
      <w:r w:rsidR="00413FD6" w:rsidRPr="00040B9F">
        <w:rPr>
          <w:lang w:val="lt-LT" w:eastAsia="lt-LT"/>
        </w:rPr>
        <w:t>Vykdyt</w:t>
      </w:r>
      <w:r w:rsidRPr="00040B9F">
        <w:rPr>
          <w:lang w:val="lt-LT" w:eastAsia="lt-LT"/>
        </w:rPr>
        <w:t>as vertinimas bei veiklos stebėsena</w:t>
      </w:r>
      <w:r w:rsidR="00413FD6" w:rsidRPr="00040B9F">
        <w:rPr>
          <w:lang w:val="lt-LT" w:eastAsia="lt-LT"/>
        </w:rPr>
        <w:t xml:space="preserve"> ES </w:t>
      </w:r>
      <w:r w:rsidRPr="00040B9F">
        <w:rPr>
          <w:lang w:val="lt-LT" w:eastAsia="lt-LT"/>
        </w:rPr>
        <w:t>finansuojamo</w:t>
      </w:r>
      <w:r w:rsidR="00413FD6" w:rsidRPr="00040B9F">
        <w:rPr>
          <w:lang w:val="lt-LT" w:eastAsia="lt-LT"/>
        </w:rPr>
        <w:t xml:space="preserve"> projekto </w:t>
      </w:r>
      <w:r w:rsidR="00413FD6" w:rsidRPr="00024856">
        <w:rPr>
          <w:spacing w:val="7"/>
          <w:lang w:val="lt-LT"/>
        </w:rPr>
        <w:t>„Vaikų gerovės ir saugumo didinimas, paslaugų šeimai, globėjams (rūpintojams)    kokybės didinimas bei prieinamumo plėtra“</w:t>
      </w:r>
      <w:r w:rsidRPr="00024856">
        <w:rPr>
          <w:spacing w:val="7"/>
          <w:lang w:val="lt-LT"/>
        </w:rPr>
        <w:t xml:space="preserve"> įgyvendinimo, globos centro struktūra , funkcija bei veiklos stebėsena. Vertinimo metu buvo pateiktos rekomendacijos kurios yra įgyvendintos iš dalies, nėra atskirų Globos centro nuostatų.</w:t>
      </w:r>
    </w:p>
    <w:p w14:paraId="3CEAA8C0" w14:textId="77777777" w:rsidR="00016E7E" w:rsidRPr="00040B9F" w:rsidRDefault="00016E7E" w:rsidP="009402A8">
      <w:pPr>
        <w:ind w:left="1077" w:hanging="226"/>
        <w:contextualSpacing/>
        <w:jc w:val="both"/>
        <w:rPr>
          <w:b/>
          <w:lang w:val="lt-LT" w:eastAsia="lt-LT"/>
        </w:rPr>
      </w:pPr>
    </w:p>
    <w:p w14:paraId="1158A0B3" w14:textId="77777777" w:rsidR="00396FC1" w:rsidRPr="00040B9F" w:rsidRDefault="00C83ABB" w:rsidP="009402A8">
      <w:pPr>
        <w:ind w:left="1077" w:hanging="226"/>
        <w:contextualSpacing/>
        <w:jc w:val="both"/>
        <w:rPr>
          <w:b/>
          <w:sz w:val="28"/>
          <w:szCs w:val="28"/>
          <w:lang w:val="lt-LT" w:eastAsia="lt-LT"/>
        </w:rPr>
      </w:pPr>
      <w:r w:rsidRPr="00040B9F">
        <w:rPr>
          <w:b/>
          <w:sz w:val="28"/>
          <w:szCs w:val="28"/>
          <w:lang w:val="lt-LT" w:eastAsia="lt-LT"/>
        </w:rPr>
        <w:t>6</w:t>
      </w:r>
      <w:r w:rsidR="00396FC1" w:rsidRPr="00040B9F">
        <w:rPr>
          <w:b/>
          <w:sz w:val="28"/>
          <w:szCs w:val="28"/>
          <w:lang w:val="lt-LT" w:eastAsia="lt-LT"/>
        </w:rPr>
        <w:t xml:space="preserve">. </w:t>
      </w:r>
      <w:r w:rsidR="00A1372B" w:rsidRPr="00040B9F">
        <w:rPr>
          <w:b/>
          <w:sz w:val="28"/>
          <w:szCs w:val="28"/>
          <w:lang w:val="lt-LT" w:eastAsia="lt-LT"/>
        </w:rPr>
        <w:t xml:space="preserve"> PROJEKTINĖ VEIKLA</w:t>
      </w:r>
    </w:p>
    <w:p w14:paraId="1019A96E" w14:textId="77777777" w:rsidR="00396FC1" w:rsidRPr="00040B9F" w:rsidRDefault="00396FC1" w:rsidP="009402A8">
      <w:pPr>
        <w:ind w:left="1211"/>
        <w:contextualSpacing/>
        <w:jc w:val="both"/>
        <w:rPr>
          <w:b/>
          <w:sz w:val="32"/>
          <w:szCs w:val="32"/>
          <w:lang w:val="lt-LT" w:eastAsia="lt-LT"/>
        </w:rPr>
      </w:pPr>
    </w:p>
    <w:p w14:paraId="43858F7E" w14:textId="77777777" w:rsidR="00396FC1" w:rsidRPr="00040B9F" w:rsidRDefault="00410136" w:rsidP="009402A8">
      <w:pPr>
        <w:ind w:left="567"/>
        <w:jc w:val="both"/>
        <w:rPr>
          <w:lang w:val="lt-LT" w:eastAsia="lt-LT"/>
        </w:rPr>
      </w:pPr>
      <w:r w:rsidRPr="00040B9F">
        <w:rPr>
          <w:lang w:val="lt-LT" w:eastAsia="lt-LT"/>
        </w:rPr>
        <w:t>2019</w:t>
      </w:r>
      <w:r w:rsidR="00396FC1" w:rsidRPr="00040B9F">
        <w:rPr>
          <w:lang w:val="lt-LT" w:eastAsia="lt-LT"/>
        </w:rPr>
        <w:t xml:space="preserve"> metais Socialinių paslaugų centre buvo vykdomi projektai:</w:t>
      </w:r>
    </w:p>
    <w:p w14:paraId="75DEA6E4" w14:textId="77777777" w:rsidR="00396FC1" w:rsidRPr="00040B9F" w:rsidRDefault="00396FC1" w:rsidP="009402A8">
      <w:pPr>
        <w:tabs>
          <w:tab w:val="left" w:pos="993"/>
        </w:tabs>
        <w:ind w:firstLine="567"/>
        <w:jc w:val="both"/>
        <w:rPr>
          <w:lang w:val="lt-LT" w:eastAsia="lt-LT"/>
        </w:rPr>
      </w:pPr>
      <w:r w:rsidRPr="00040B9F">
        <w:rPr>
          <w:lang w:val="lt-LT" w:eastAsia="lt-LT"/>
        </w:rPr>
        <w:lastRenderedPageBreak/>
        <w:t>4.1.</w:t>
      </w:r>
      <w:r w:rsidR="00097AE0" w:rsidRPr="00040B9F">
        <w:rPr>
          <w:sz w:val="14"/>
          <w:szCs w:val="14"/>
          <w:lang w:val="lt-LT" w:eastAsia="lt-LT"/>
        </w:rPr>
        <w:t xml:space="preserve"> </w:t>
      </w:r>
      <w:r w:rsidRPr="00040B9F">
        <w:rPr>
          <w:lang w:val="lt-LT" w:eastAsia="lt-LT"/>
        </w:rPr>
        <w:t>,,Dienos socialinė globa ir slauga asme</w:t>
      </w:r>
      <w:r w:rsidR="003707F4" w:rsidRPr="00040B9F">
        <w:rPr>
          <w:lang w:val="lt-LT" w:eastAsia="lt-LT"/>
        </w:rPr>
        <w:t>ns namuose“ projekto tęstinumas</w:t>
      </w:r>
      <w:r w:rsidRPr="00040B9F">
        <w:rPr>
          <w:lang w:val="lt-LT" w:eastAsia="lt-LT"/>
        </w:rPr>
        <w:t>: integralios pagalbos plėtra</w:t>
      </w:r>
      <w:r w:rsidR="00413FD6" w:rsidRPr="00040B9F">
        <w:rPr>
          <w:lang w:val="lt-LT" w:eastAsia="lt-LT"/>
        </w:rPr>
        <w:t>, Nr.</w:t>
      </w:r>
      <w:r w:rsidRPr="00040B9F">
        <w:rPr>
          <w:lang w:val="lt-LT" w:eastAsia="lt-LT"/>
        </w:rPr>
        <w:t xml:space="preserve"> 08.4.1.ESFA-V-418-01-0003. </w:t>
      </w:r>
    </w:p>
    <w:p w14:paraId="79B57C06" w14:textId="77777777" w:rsidR="00396FC1" w:rsidRPr="00040B9F" w:rsidRDefault="00396FC1" w:rsidP="009402A8">
      <w:pPr>
        <w:tabs>
          <w:tab w:val="left" w:pos="993"/>
        </w:tabs>
        <w:ind w:firstLine="567"/>
        <w:jc w:val="both"/>
        <w:rPr>
          <w:lang w:val="lt-LT" w:eastAsia="lt-LT"/>
        </w:rPr>
      </w:pPr>
      <w:r w:rsidRPr="00040B9F">
        <w:rPr>
          <w:lang w:val="lt-LT" w:eastAsia="lt-LT"/>
        </w:rPr>
        <w:t xml:space="preserve">4.2. </w:t>
      </w:r>
      <w:r w:rsidR="00AD336F" w:rsidRPr="00024856">
        <w:rPr>
          <w:spacing w:val="7"/>
          <w:lang w:val="lt-LT"/>
        </w:rPr>
        <w:t>„Vaikų gerovės ir saugumo didinimas, paslaugų šeimai, globėjams (rūpintojams)    kokybės didinimas bei prieinamumo plėtra“</w:t>
      </w:r>
      <w:r w:rsidR="00413FD6" w:rsidRPr="00024856">
        <w:rPr>
          <w:spacing w:val="7"/>
          <w:lang w:val="lt-LT"/>
        </w:rPr>
        <w:t xml:space="preserve">, </w:t>
      </w:r>
      <w:r w:rsidR="00413FD6" w:rsidRPr="00024856">
        <w:rPr>
          <w:shd w:val="clear" w:color="auto" w:fill="FFFFFF"/>
          <w:lang w:val="lt-LT"/>
        </w:rPr>
        <w:t>Nr. 08.4.-ESFA-V-405-02-0001</w:t>
      </w:r>
    </w:p>
    <w:p w14:paraId="4263F47B" w14:textId="77777777" w:rsidR="00396FC1" w:rsidRPr="00040B9F" w:rsidRDefault="00396FC1" w:rsidP="009402A8">
      <w:pPr>
        <w:tabs>
          <w:tab w:val="left" w:pos="993"/>
        </w:tabs>
        <w:ind w:firstLine="567"/>
        <w:jc w:val="both"/>
        <w:rPr>
          <w:lang w:val="lt-LT" w:eastAsia="lt-LT"/>
        </w:rPr>
      </w:pPr>
      <w:r w:rsidRPr="00040B9F">
        <w:rPr>
          <w:lang w:val="lt-LT" w:eastAsia="lt-LT"/>
        </w:rPr>
        <w:t>4.3.</w:t>
      </w:r>
      <w:r w:rsidR="00097AE0" w:rsidRPr="00040B9F">
        <w:rPr>
          <w:sz w:val="14"/>
          <w:szCs w:val="14"/>
          <w:lang w:val="lt-LT" w:eastAsia="lt-LT"/>
        </w:rPr>
        <w:t xml:space="preserve"> </w:t>
      </w:r>
      <w:r w:rsidRPr="00040B9F">
        <w:rPr>
          <w:bCs/>
          <w:lang w:val="lt-LT" w:eastAsia="lt-LT"/>
        </w:rPr>
        <w:t>Projektas „Mes visi kar</w:t>
      </w:r>
      <w:r w:rsidR="00393D21" w:rsidRPr="00040B9F">
        <w:rPr>
          <w:bCs/>
          <w:lang w:val="lt-LT" w:eastAsia="lt-LT"/>
        </w:rPr>
        <w:t>t</w:t>
      </w:r>
      <w:r w:rsidRPr="00040B9F">
        <w:rPr>
          <w:bCs/>
          <w:lang w:val="lt-LT" w:eastAsia="lt-LT"/>
        </w:rPr>
        <w:t>u“</w:t>
      </w:r>
      <w:r w:rsidR="00410136" w:rsidRPr="00040B9F">
        <w:rPr>
          <w:rStyle w:val="Hipersaitas"/>
          <w:bCs/>
          <w:color w:val="auto"/>
          <w:sz w:val="22"/>
          <w:szCs w:val="22"/>
          <w:u w:val="none"/>
        </w:rPr>
        <w:t xml:space="preserve"> (socialinę riziką</w:t>
      </w:r>
      <w:r w:rsidRPr="00040B9F">
        <w:rPr>
          <w:rStyle w:val="Hipersaitas"/>
          <w:bCs/>
          <w:color w:val="auto"/>
          <w:sz w:val="22"/>
          <w:szCs w:val="22"/>
          <w:u w:val="none"/>
        </w:rPr>
        <w:t xml:space="preserve"> </w:t>
      </w:r>
      <w:r w:rsidR="00410136" w:rsidRPr="00040B9F">
        <w:rPr>
          <w:rStyle w:val="Hipersaitas"/>
          <w:bCs/>
          <w:color w:val="auto"/>
          <w:sz w:val="22"/>
          <w:szCs w:val="22"/>
          <w:u w:val="none"/>
        </w:rPr>
        <w:t xml:space="preserve">patiriančių </w:t>
      </w:r>
      <w:r w:rsidRPr="00040B9F">
        <w:rPr>
          <w:rStyle w:val="Hipersaitas"/>
          <w:bCs/>
          <w:color w:val="auto"/>
          <w:sz w:val="22"/>
          <w:szCs w:val="22"/>
          <w:u w:val="none"/>
        </w:rPr>
        <w:t>šeimų vaikams, vaikų dienos centras)</w:t>
      </w:r>
      <w:r w:rsidRPr="00040B9F">
        <w:rPr>
          <w:bCs/>
          <w:lang w:val="lt-LT" w:eastAsia="lt-LT"/>
        </w:rPr>
        <w:t>.</w:t>
      </w:r>
    </w:p>
    <w:p w14:paraId="0FA6E7BB" w14:textId="77777777" w:rsidR="00097AE0" w:rsidRPr="00040B9F" w:rsidRDefault="00396FC1" w:rsidP="009402A8">
      <w:pPr>
        <w:autoSpaceDE w:val="0"/>
        <w:autoSpaceDN w:val="0"/>
        <w:adjustRightInd w:val="0"/>
        <w:ind w:firstLine="567"/>
        <w:jc w:val="both"/>
        <w:rPr>
          <w:lang w:val="lt-LT" w:eastAsia="lt-LT"/>
        </w:rPr>
      </w:pPr>
      <w:r w:rsidRPr="00040B9F">
        <w:rPr>
          <w:lang w:val="lt-LT" w:eastAsia="lt-LT"/>
        </w:rPr>
        <w:t>4.4.</w:t>
      </w:r>
      <w:r w:rsidRPr="00040B9F">
        <w:rPr>
          <w:sz w:val="14"/>
          <w:szCs w:val="14"/>
          <w:lang w:val="lt-LT" w:eastAsia="lt-LT"/>
        </w:rPr>
        <w:t xml:space="preserve">  </w:t>
      </w:r>
      <w:r w:rsidR="00410136" w:rsidRPr="00040B9F">
        <w:rPr>
          <w:lang w:val="lt-LT" w:eastAsia="lt-LT"/>
        </w:rPr>
        <w:t>„Vaikų svajonės” (Kalėdos).</w:t>
      </w:r>
    </w:p>
    <w:p w14:paraId="1114AAA2" w14:textId="77777777" w:rsidR="001C7C73" w:rsidRPr="00040B9F" w:rsidRDefault="00097AE0" w:rsidP="009402A8">
      <w:pPr>
        <w:autoSpaceDE w:val="0"/>
        <w:autoSpaceDN w:val="0"/>
        <w:adjustRightInd w:val="0"/>
        <w:ind w:firstLine="567"/>
        <w:jc w:val="both"/>
        <w:rPr>
          <w:lang w:val="lt-LT" w:eastAsia="lt-LT"/>
        </w:rPr>
      </w:pPr>
      <w:r w:rsidRPr="00040B9F">
        <w:rPr>
          <w:lang w:val="lt-LT" w:eastAsia="lt-LT"/>
        </w:rPr>
        <w:t xml:space="preserve">4.5. </w:t>
      </w:r>
      <w:r w:rsidR="00410136" w:rsidRPr="00040B9F">
        <w:rPr>
          <w:lang w:val="lt-LT" w:eastAsia="lt-LT"/>
        </w:rPr>
        <w:t>„Pasveikink jūrą Palangoje“ sunkiai gyvenančių šeimų vaikams.</w:t>
      </w:r>
      <w:r w:rsidR="001C7C73" w:rsidRPr="00040B9F">
        <w:rPr>
          <w:lang w:val="lt-LT" w:eastAsia="lt-LT"/>
        </w:rPr>
        <w:t xml:space="preserve"> </w:t>
      </w:r>
    </w:p>
    <w:p w14:paraId="60E2B715" w14:textId="77777777" w:rsidR="00B77A52" w:rsidRPr="00040B9F" w:rsidRDefault="00B77A52" w:rsidP="009402A8">
      <w:pPr>
        <w:autoSpaceDE w:val="0"/>
        <w:autoSpaceDN w:val="0"/>
        <w:adjustRightInd w:val="0"/>
        <w:ind w:firstLine="567"/>
        <w:jc w:val="both"/>
        <w:rPr>
          <w:lang w:val="lt-LT" w:eastAsia="lt-LT"/>
        </w:rPr>
      </w:pPr>
      <w:r w:rsidRPr="00040B9F">
        <w:rPr>
          <w:lang w:val="lt-LT" w:eastAsia="lt-LT"/>
        </w:rPr>
        <w:t xml:space="preserve">4.6. </w:t>
      </w:r>
      <w:r w:rsidR="00393D21" w:rsidRPr="00040B9F">
        <w:rPr>
          <w:lang w:val="lt-LT" w:eastAsia="lt-LT"/>
        </w:rPr>
        <w:t>„</w:t>
      </w:r>
      <w:r w:rsidR="00393D21" w:rsidRPr="00040B9F">
        <w:rPr>
          <w:rStyle w:val="Hipersaitas"/>
          <w:bCs/>
          <w:color w:val="auto"/>
          <w:u w:val="none"/>
        </w:rPr>
        <w:t>Paslaugų šeimai plėtojimas Šilutės rajone</w:t>
      </w:r>
      <w:r w:rsidR="00393D21" w:rsidRPr="00040B9F">
        <w:rPr>
          <w:lang w:val="lt-LT" w:eastAsia="lt-LT"/>
        </w:rPr>
        <w:t>“ ,</w:t>
      </w:r>
      <w:r w:rsidR="00413FD6" w:rsidRPr="00040B9F">
        <w:rPr>
          <w:lang w:val="lt-LT" w:eastAsia="lt-LT"/>
        </w:rPr>
        <w:t xml:space="preserve"> Nr.08.4.1.-ESFA-V-416-07-0004</w:t>
      </w:r>
      <w:r w:rsidR="00393D21" w:rsidRPr="00040B9F">
        <w:rPr>
          <w:lang w:val="lt-LT" w:eastAsia="lt-LT"/>
        </w:rPr>
        <w:t xml:space="preserve"> (asmeninio asistento paslauga)</w:t>
      </w:r>
    </w:p>
    <w:p w14:paraId="74967D3D" w14:textId="77777777" w:rsidR="00396FC1" w:rsidRPr="00040B9F" w:rsidRDefault="00396FC1" w:rsidP="009402A8">
      <w:pPr>
        <w:autoSpaceDE w:val="0"/>
        <w:autoSpaceDN w:val="0"/>
        <w:adjustRightInd w:val="0"/>
        <w:ind w:firstLine="567"/>
        <w:jc w:val="both"/>
        <w:rPr>
          <w:sz w:val="32"/>
          <w:szCs w:val="32"/>
          <w:lang w:val="lt-LT" w:eastAsia="lt-LT"/>
        </w:rPr>
      </w:pPr>
    </w:p>
    <w:p w14:paraId="5598FCC9" w14:textId="77777777" w:rsidR="009114BD" w:rsidRDefault="009114BD" w:rsidP="009402A8">
      <w:pPr>
        <w:autoSpaceDE w:val="0"/>
        <w:autoSpaceDN w:val="0"/>
        <w:adjustRightInd w:val="0"/>
        <w:ind w:firstLine="567"/>
        <w:jc w:val="both"/>
        <w:rPr>
          <w:b/>
          <w:sz w:val="28"/>
          <w:szCs w:val="28"/>
          <w:lang w:val="lt-LT" w:eastAsia="lt-LT"/>
        </w:rPr>
      </w:pPr>
    </w:p>
    <w:p w14:paraId="4C4F7A7B" w14:textId="7D87962B" w:rsidR="00396FC1" w:rsidRPr="00040B9F" w:rsidRDefault="00C83ABB" w:rsidP="009402A8">
      <w:pPr>
        <w:autoSpaceDE w:val="0"/>
        <w:autoSpaceDN w:val="0"/>
        <w:adjustRightInd w:val="0"/>
        <w:ind w:firstLine="567"/>
        <w:jc w:val="both"/>
        <w:rPr>
          <w:b/>
          <w:sz w:val="28"/>
          <w:szCs w:val="28"/>
          <w:lang w:val="lt-LT" w:eastAsia="lt-LT"/>
        </w:rPr>
      </w:pPr>
      <w:r w:rsidRPr="00040B9F">
        <w:rPr>
          <w:b/>
          <w:sz w:val="28"/>
          <w:szCs w:val="28"/>
          <w:lang w:val="lt-LT" w:eastAsia="lt-LT"/>
        </w:rPr>
        <w:t>7</w:t>
      </w:r>
      <w:r w:rsidR="00396FC1" w:rsidRPr="00040B9F">
        <w:rPr>
          <w:b/>
          <w:sz w:val="28"/>
          <w:szCs w:val="28"/>
          <w:lang w:val="lt-LT" w:eastAsia="lt-LT"/>
        </w:rPr>
        <w:t>. PARAMA</w:t>
      </w:r>
    </w:p>
    <w:p w14:paraId="201A9B20" w14:textId="77777777" w:rsidR="00396FC1" w:rsidRPr="00040B9F" w:rsidRDefault="00396FC1" w:rsidP="009402A8">
      <w:pPr>
        <w:autoSpaceDE w:val="0"/>
        <w:autoSpaceDN w:val="0"/>
        <w:adjustRightInd w:val="0"/>
        <w:ind w:firstLine="567"/>
        <w:jc w:val="both"/>
        <w:rPr>
          <w:b/>
          <w:sz w:val="32"/>
          <w:szCs w:val="32"/>
          <w:lang w:val="lt-LT" w:eastAsia="lt-LT"/>
        </w:rPr>
      </w:pPr>
    </w:p>
    <w:p w14:paraId="37BDD751" w14:textId="77777777" w:rsidR="00396FC1" w:rsidRPr="00040B9F" w:rsidRDefault="00410136" w:rsidP="009402A8">
      <w:pPr>
        <w:autoSpaceDE w:val="0"/>
        <w:autoSpaceDN w:val="0"/>
        <w:adjustRightInd w:val="0"/>
        <w:ind w:firstLine="567"/>
        <w:jc w:val="both"/>
        <w:rPr>
          <w:lang w:val="lt-LT" w:eastAsia="lt-LT"/>
        </w:rPr>
      </w:pPr>
      <w:r w:rsidRPr="00040B9F">
        <w:rPr>
          <w:lang w:val="lt-LT" w:eastAsia="lt-LT"/>
        </w:rPr>
        <w:t>Paslaugų centro klientai 2019</w:t>
      </w:r>
      <w:r w:rsidR="00396FC1" w:rsidRPr="00040B9F">
        <w:rPr>
          <w:lang w:val="lt-LT" w:eastAsia="lt-LT"/>
        </w:rPr>
        <w:t xml:space="preserve"> m. gavo neatlygintiną paramą maisto produktais iš labdaros organizacijos „Maisto bankas“.</w:t>
      </w:r>
    </w:p>
    <w:p w14:paraId="08FA1D37" w14:textId="77777777" w:rsidR="00396FC1" w:rsidRPr="00040B9F" w:rsidRDefault="00F719F2" w:rsidP="009402A8">
      <w:pPr>
        <w:autoSpaceDE w:val="0"/>
        <w:autoSpaceDN w:val="0"/>
        <w:adjustRightInd w:val="0"/>
        <w:ind w:firstLine="567"/>
        <w:jc w:val="both"/>
        <w:rPr>
          <w:lang w:val="lt-LT" w:eastAsia="lt-LT"/>
        </w:rPr>
      </w:pPr>
      <w:r w:rsidRPr="00040B9F">
        <w:rPr>
          <w:lang w:val="lt-LT" w:eastAsia="lt-LT"/>
        </w:rPr>
        <w:t>1</w:t>
      </w:r>
      <w:r w:rsidR="00393D21" w:rsidRPr="00040B9F">
        <w:rPr>
          <w:lang w:val="lt-LT" w:eastAsia="lt-LT"/>
        </w:rPr>
        <w:t>6</w:t>
      </w:r>
      <w:r w:rsidR="00396FC1" w:rsidRPr="00040B9F">
        <w:rPr>
          <w:lang w:val="lt-LT" w:eastAsia="lt-LT"/>
        </w:rPr>
        <w:t xml:space="preserve"> lentelė</w:t>
      </w:r>
    </w:p>
    <w:p w14:paraId="7E3F71D6" w14:textId="77777777" w:rsidR="00396FC1" w:rsidRPr="00040B9F" w:rsidRDefault="00396FC1" w:rsidP="009402A8">
      <w:pPr>
        <w:autoSpaceDE w:val="0"/>
        <w:autoSpaceDN w:val="0"/>
        <w:adjustRightInd w:val="0"/>
        <w:ind w:firstLine="567"/>
        <w:jc w:val="both"/>
        <w:rPr>
          <w:lang w:val="lt-LT" w:eastAsia="lt-LT"/>
        </w:rPr>
      </w:pPr>
    </w:p>
    <w:tbl>
      <w:tblPr>
        <w:tblStyle w:val="Lentelstinklelis"/>
        <w:tblW w:w="0" w:type="auto"/>
        <w:tblInd w:w="0" w:type="dxa"/>
        <w:tblLook w:val="04A0" w:firstRow="1" w:lastRow="0" w:firstColumn="1" w:lastColumn="0" w:noHBand="0" w:noVBand="1"/>
      </w:tblPr>
      <w:tblGrid>
        <w:gridCol w:w="1129"/>
        <w:gridCol w:w="993"/>
        <w:gridCol w:w="1032"/>
        <w:gridCol w:w="1038"/>
        <w:gridCol w:w="1041"/>
        <w:gridCol w:w="1041"/>
        <w:gridCol w:w="1041"/>
        <w:gridCol w:w="1204"/>
        <w:gridCol w:w="1109"/>
      </w:tblGrid>
      <w:tr w:rsidR="004778B6" w:rsidRPr="00040B9F" w14:paraId="319205D3" w14:textId="77777777" w:rsidTr="004778B6">
        <w:tc>
          <w:tcPr>
            <w:tcW w:w="3154" w:type="dxa"/>
            <w:gridSpan w:val="3"/>
            <w:tcBorders>
              <w:top w:val="single" w:sz="4" w:space="0" w:color="auto"/>
              <w:left w:val="single" w:sz="4" w:space="0" w:color="auto"/>
              <w:bottom w:val="single" w:sz="4" w:space="0" w:color="auto"/>
              <w:right w:val="single" w:sz="4" w:space="0" w:color="auto"/>
            </w:tcBorders>
            <w:hideMark/>
          </w:tcPr>
          <w:p w14:paraId="62FF1B0C" w14:textId="77777777" w:rsidR="00396FC1" w:rsidRPr="00040B9F" w:rsidRDefault="00743588" w:rsidP="009402A8">
            <w:pPr>
              <w:autoSpaceDE w:val="0"/>
              <w:autoSpaceDN w:val="0"/>
              <w:adjustRightInd w:val="0"/>
              <w:jc w:val="both"/>
              <w:rPr>
                <w:lang w:val="lt-LT" w:eastAsia="lt-LT"/>
              </w:rPr>
            </w:pPr>
            <w:r w:rsidRPr="00040B9F">
              <w:rPr>
                <w:lang w:val="lt-LT" w:eastAsia="lt-LT"/>
              </w:rPr>
              <w:t xml:space="preserve">Klientų skaičius, kurie </w:t>
            </w:r>
            <w:r w:rsidR="00396FC1" w:rsidRPr="00040B9F">
              <w:rPr>
                <w:lang w:val="lt-LT" w:eastAsia="lt-LT"/>
              </w:rPr>
              <w:t xml:space="preserve"> gavo neatlygintiną paramą maisto produktais </w:t>
            </w:r>
          </w:p>
        </w:tc>
        <w:tc>
          <w:tcPr>
            <w:tcW w:w="3120" w:type="dxa"/>
            <w:gridSpan w:val="3"/>
            <w:tcBorders>
              <w:top w:val="single" w:sz="4" w:space="0" w:color="auto"/>
              <w:left w:val="single" w:sz="4" w:space="0" w:color="auto"/>
              <w:bottom w:val="single" w:sz="4" w:space="0" w:color="auto"/>
              <w:right w:val="single" w:sz="4" w:space="0" w:color="auto"/>
            </w:tcBorders>
            <w:hideMark/>
          </w:tcPr>
          <w:p w14:paraId="6FBD8262" w14:textId="77777777" w:rsidR="00396FC1" w:rsidRPr="00040B9F" w:rsidRDefault="00396FC1" w:rsidP="009402A8">
            <w:pPr>
              <w:autoSpaceDE w:val="0"/>
              <w:autoSpaceDN w:val="0"/>
              <w:adjustRightInd w:val="0"/>
              <w:jc w:val="both"/>
              <w:rPr>
                <w:lang w:val="lt-LT" w:eastAsia="lt-LT"/>
              </w:rPr>
            </w:pPr>
            <w:r w:rsidRPr="00040B9F">
              <w:rPr>
                <w:lang w:val="lt-LT" w:eastAsia="lt-LT"/>
              </w:rPr>
              <w:t>Gauta parama neatlygintina maisto produktais  (kg)</w:t>
            </w:r>
          </w:p>
        </w:tc>
        <w:tc>
          <w:tcPr>
            <w:tcW w:w="3354" w:type="dxa"/>
            <w:gridSpan w:val="3"/>
            <w:tcBorders>
              <w:top w:val="single" w:sz="4" w:space="0" w:color="auto"/>
              <w:left w:val="single" w:sz="4" w:space="0" w:color="auto"/>
              <w:bottom w:val="single" w:sz="4" w:space="0" w:color="auto"/>
              <w:right w:val="single" w:sz="4" w:space="0" w:color="auto"/>
            </w:tcBorders>
            <w:hideMark/>
          </w:tcPr>
          <w:p w14:paraId="543FE070" w14:textId="77777777" w:rsidR="00396FC1" w:rsidRPr="00040B9F" w:rsidRDefault="00396FC1" w:rsidP="009402A8">
            <w:pPr>
              <w:autoSpaceDE w:val="0"/>
              <w:autoSpaceDN w:val="0"/>
              <w:adjustRightInd w:val="0"/>
              <w:jc w:val="both"/>
              <w:rPr>
                <w:lang w:val="lt-LT" w:eastAsia="lt-LT"/>
              </w:rPr>
            </w:pPr>
            <w:r w:rsidRPr="00040B9F">
              <w:rPr>
                <w:lang w:val="lt-LT" w:eastAsia="lt-LT"/>
              </w:rPr>
              <w:t xml:space="preserve">Gauta parama neatlygintina maisto produktais </w:t>
            </w:r>
            <w:r w:rsidR="00743588" w:rsidRPr="00040B9F">
              <w:rPr>
                <w:lang w:val="lt-LT" w:eastAsia="lt-LT"/>
              </w:rPr>
              <w:t xml:space="preserve"> pinigine išraiška Eur</w:t>
            </w:r>
          </w:p>
        </w:tc>
      </w:tr>
      <w:tr w:rsidR="004778B6" w:rsidRPr="00040B9F" w14:paraId="0B3415AF" w14:textId="77777777" w:rsidTr="004778B6">
        <w:trPr>
          <w:trHeight w:val="192"/>
        </w:trPr>
        <w:tc>
          <w:tcPr>
            <w:tcW w:w="1129" w:type="dxa"/>
            <w:tcBorders>
              <w:top w:val="single" w:sz="4" w:space="0" w:color="auto"/>
              <w:left w:val="single" w:sz="4" w:space="0" w:color="auto"/>
              <w:bottom w:val="single" w:sz="4" w:space="0" w:color="auto"/>
              <w:right w:val="single" w:sz="4" w:space="0" w:color="auto"/>
            </w:tcBorders>
            <w:hideMark/>
          </w:tcPr>
          <w:p w14:paraId="49F64106"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2017 m.</w:t>
            </w:r>
          </w:p>
        </w:tc>
        <w:tc>
          <w:tcPr>
            <w:tcW w:w="993" w:type="dxa"/>
            <w:tcBorders>
              <w:top w:val="single" w:sz="4" w:space="0" w:color="auto"/>
              <w:left w:val="single" w:sz="4" w:space="0" w:color="auto"/>
              <w:bottom w:val="single" w:sz="4" w:space="0" w:color="auto"/>
              <w:right w:val="single" w:sz="4" w:space="0" w:color="auto"/>
            </w:tcBorders>
          </w:tcPr>
          <w:p w14:paraId="07296710"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2018 m.</w:t>
            </w:r>
          </w:p>
        </w:tc>
        <w:tc>
          <w:tcPr>
            <w:tcW w:w="1032" w:type="dxa"/>
            <w:tcBorders>
              <w:top w:val="single" w:sz="4" w:space="0" w:color="auto"/>
              <w:left w:val="single" w:sz="4" w:space="0" w:color="auto"/>
              <w:bottom w:val="single" w:sz="4" w:space="0" w:color="auto"/>
              <w:right w:val="single" w:sz="4" w:space="0" w:color="auto"/>
            </w:tcBorders>
          </w:tcPr>
          <w:p w14:paraId="5A638928"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2019 m.</w:t>
            </w:r>
          </w:p>
        </w:tc>
        <w:tc>
          <w:tcPr>
            <w:tcW w:w="1038" w:type="dxa"/>
            <w:tcBorders>
              <w:top w:val="single" w:sz="4" w:space="0" w:color="auto"/>
              <w:left w:val="single" w:sz="4" w:space="0" w:color="auto"/>
              <w:bottom w:val="single" w:sz="4" w:space="0" w:color="auto"/>
              <w:right w:val="single" w:sz="4" w:space="0" w:color="auto"/>
            </w:tcBorders>
            <w:hideMark/>
          </w:tcPr>
          <w:p w14:paraId="3791B426"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2017 m.</w:t>
            </w:r>
          </w:p>
        </w:tc>
        <w:tc>
          <w:tcPr>
            <w:tcW w:w="1041" w:type="dxa"/>
            <w:tcBorders>
              <w:top w:val="single" w:sz="4" w:space="0" w:color="auto"/>
              <w:left w:val="single" w:sz="4" w:space="0" w:color="auto"/>
              <w:bottom w:val="single" w:sz="4" w:space="0" w:color="auto"/>
              <w:right w:val="single" w:sz="4" w:space="0" w:color="auto"/>
            </w:tcBorders>
          </w:tcPr>
          <w:p w14:paraId="6BB8EFDE"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2018 m.</w:t>
            </w:r>
          </w:p>
        </w:tc>
        <w:tc>
          <w:tcPr>
            <w:tcW w:w="1041" w:type="dxa"/>
            <w:tcBorders>
              <w:top w:val="single" w:sz="4" w:space="0" w:color="auto"/>
              <w:left w:val="single" w:sz="4" w:space="0" w:color="auto"/>
              <w:bottom w:val="single" w:sz="4" w:space="0" w:color="auto"/>
              <w:right w:val="single" w:sz="4" w:space="0" w:color="auto"/>
            </w:tcBorders>
          </w:tcPr>
          <w:p w14:paraId="30D6FE3A"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2019 m.</w:t>
            </w:r>
          </w:p>
        </w:tc>
        <w:tc>
          <w:tcPr>
            <w:tcW w:w="1041" w:type="dxa"/>
            <w:tcBorders>
              <w:top w:val="single" w:sz="4" w:space="0" w:color="auto"/>
              <w:left w:val="single" w:sz="4" w:space="0" w:color="auto"/>
              <w:bottom w:val="single" w:sz="4" w:space="0" w:color="auto"/>
              <w:right w:val="single" w:sz="4" w:space="0" w:color="auto"/>
            </w:tcBorders>
            <w:hideMark/>
          </w:tcPr>
          <w:p w14:paraId="42E3C42C"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2017 m.</w:t>
            </w:r>
          </w:p>
        </w:tc>
        <w:tc>
          <w:tcPr>
            <w:tcW w:w="1204" w:type="dxa"/>
            <w:tcBorders>
              <w:top w:val="single" w:sz="4" w:space="0" w:color="auto"/>
              <w:left w:val="single" w:sz="4" w:space="0" w:color="auto"/>
              <w:bottom w:val="single" w:sz="4" w:space="0" w:color="auto"/>
              <w:right w:val="single" w:sz="4" w:space="0" w:color="auto"/>
            </w:tcBorders>
          </w:tcPr>
          <w:p w14:paraId="36E9A24D"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2018 m.</w:t>
            </w:r>
          </w:p>
        </w:tc>
        <w:tc>
          <w:tcPr>
            <w:tcW w:w="1109" w:type="dxa"/>
            <w:tcBorders>
              <w:top w:val="single" w:sz="4" w:space="0" w:color="auto"/>
              <w:left w:val="single" w:sz="4" w:space="0" w:color="auto"/>
              <w:bottom w:val="single" w:sz="4" w:space="0" w:color="auto"/>
              <w:right w:val="single" w:sz="4" w:space="0" w:color="auto"/>
            </w:tcBorders>
          </w:tcPr>
          <w:p w14:paraId="3C044767"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2019 m.</w:t>
            </w:r>
          </w:p>
        </w:tc>
      </w:tr>
      <w:tr w:rsidR="004778B6" w:rsidRPr="00040B9F" w14:paraId="0239DB07" w14:textId="77777777" w:rsidTr="004778B6">
        <w:trPr>
          <w:trHeight w:val="540"/>
        </w:trPr>
        <w:tc>
          <w:tcPr>
            <w:tcW w:w="1129" w:type="dxa"/>
            <w:tcBorders>
              <w:top w:val="single" w:sz="4" w:space="0" w:color="auto"/>
              <w:left w:val="single" w:sz="4" w:space="0" w:color="auto"/>
              <w:bottom w:val="single" w:sz="4" w:space="0" w:color="auto"/>
              <w:right w:val="single" w:sz="4" w:space="0" w:color="auto"/>
            </w:tcBorders>
          </w:tcPr>
          <w:p w14:paraId="68309730"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1322</w:t>
            </w:r>
          </w:p>
        </w:tc>
        <w:tc>
          <w:tcPr>
            <w:tcW w:w="993" w:type="dxa"/>
            <w:tcBorders>
              <w:top w:val="single" w:sz="4" w:space="0" w:color="auto"/>
              <w:left w:val="single" w:sz="4" w:space="0" w:color="auto"/>
              <w:bottom w:val="single" w:sz="4" w:space="0" w:color="auto"/>
              <w:right w:val="single" w:sz="4" w:space="0" w:color="auto"/>
            </w:tcBorders>
          </w:tcPr>
          <w:p w14:paraId="2B250A9E"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6043</w:t>
            </w:r>
          </w:p>
        </w:tc>
        <w:tc>
          <w:tcPr>
            <w:tcW w:w="1032" w:type="dxa"/>
            <w:tcBorders>
              <w:top w:val="single" w:sz="4" w:space="0" w:color="auto"/>
              <w:left w:val="single" w:sz="4" w:space="0" w:color="auto"/>
              <w:bottom w:val="single" w:sz="4" w:space="0" w:color="auto"/>
              <w:right w:val="single" w:sz="4" w:space="0" w:color="auto"/>
            </w:tcBorders>
          </w:tcPr>
          <w:p w14:paraId="471524BE" w14:textId="77777777" w:rsidR="00410136" w:rsidRPr="00040B9F" w:rsidRDefault="00A87B25" w:rsidP="009402A8">
            <w:pPr>
              <w:autoSpaceDE w:val="0"/>
              <w:autoSpaceDN w:val="0"/>
              <w:adjustRightInd w:val="0"/>
              <w:jc w:val="both"/>
              <w:rPr>
                <w:sz w:val="22"/>
                <w:szCs w:val="22"/>
                <w:lang w:val="lt-LT" w:eastAsia="lt-LT"/>
              </w:rPr>
            </w:pPr>
            <w:r w:rsidRPr="00040B9F">
              <w:rPr>
                <w:sz w:val="22"/>
                <w:szCs w:val="22"/>
                <w:lang w:val="lt-LT" w:eastAsia="lt-LT"/>
              </w:rPr>
              <w:t>5072</w:t>
            </w:r>
          </w:p>
        </w:tc>
        <w:tc>
          <w:tcPr>
            <w:tcW w:w="1038" w:type="dxa"/>
            <w:tcBorders>
              <w:top w:val="single" w:sz="4" w:space="0" w:color="auto"/>
              <w:left w:val="single" w:sz="4" w:space="0" w:color="auto"/>
              <w:bottom w:val="single" w:sz="4" w:space="0" w:color="auto"/>
              <w:right w:val="single" w:sz="4" w:space="0" w:color="auto"/>
            </w:tcBorders>
          </w:tcPr>
          <w:p w14:paraId="112F6298"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8518,09</w:t>
            </w:r>
          </w:p>
        </w:tc>
        <w:tc>
          <w:tcPr>
            <w:tcW w:w="1041" w:type="dxa"/>
            <w:tcBorders>
              <w:top w:val="single" w:sz="4" w:space="0" w:color="auto"/>
              <w:left w:val="single" w:sz="4" w:space="0" w:color="auto"/>
              <w:bottom w:val="single" w:sz="4" w:space="0" w:color="auto"/>
              <w:right w:val="single" w:sz="4" w:space="0" w:color="auto"/>
            </w:tcBorders>
          </w:tcPr>
          <w:p w14:paraId="61E62554"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20963,11</w:t>
            </w:r>
          </w:p>
        </w:tc>
        <w:tc>
          <w:tcPr>
            <w:tcW w:w="1041" w:type="dxa"/>
            <w:tcBorders>
              <w:top w:val="single" w:sz="4" w:space="0" w:color="auto"/>
              <w:left w:val="single" w:sz="4" w:space="0" w:color="auto"/>
              <w:bottom w:val="single" w:sz="4" w:space="0" w:color="auto"/>
              <w:right w:val="single" w:sz="4" w:space="0" w:color="auto"/>
            </w:tcBorders>
          </w:tcPr>
          <w:p w14:paraId="5532E5A0" w14:textId="77777777" w:rsidR="00410136" w:rsidRPr="00040B9F" w:rsidRDefault="004778B6" w:rsidP="009402A8">
            <w:pPr>
              <w:autoSpaceDE w:val="0"/>
              <w:autoSpaceDN w:val="0"/>
              <w:adjustRightInd w:val="0"/>
              <w:jc w:val="both"/>
              <w:rPr>
                <w:sz w:val="22"/>
                <w:szCs w:val="22"/>
                <w:lang w:val="lt-LT" w:eastAsia="lt-LT"/>
              </w:rPr>
            </w:pPr>
            <w:r w:rsidRPr="00040B9F">
              <w:rPr>
                <w:sz w:val="22"/>
                <w:szCs w:val="22"/>
                <w:lang w:val="lt-LT" w:eastAsia="lt-LT"/>
              </w:rPr>
              <w:t>25169,54</w:t>
            </w:r>
          </w:p>
        </w:tc>
        <w:tc>
          <w:tcPr>
            <w:tcW w:w="1041" w:type="dxa"/>
            <w:tcBorders>
              <w:top w:val="single" w:sz="4" w:space="0" w:color="auto"/>
              <w:left w:val="single" w:sz="4" w:space="0" w:color="auto"/>
              <w:bottom w:val="single" w:sz="4" w:space="0" w:color="auto"/>
              <w:right w:val="single" w:sz="4" w:space="0" w:color="auto"/>
            </w:tcBorders>
          </w:tcPr>
          <w:p w14:paraId="1CA00A5D"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16921,52</w:t>
            </w:r>
          </w:p>
        </w:tc>
        <w:tc>
          <w:tcPr>
            <w:tcW w:w="1204" w:type="dxa"/>
            <w:tcBorders>
              <w:top w:val="single" w:sz="4" w:space="0" w:color="auto"/>
              <w:left w:val="single" w:sz="4" w:space="0" w:color="auto"/>
              <w:bottom w:val="single" w:sz="4" w:space="0" w:color="auto"/>
              <w:right w:val="single" w:sz="4" w:space="0" w:color="auto"/>
            </w:tcBorders>
          </w:tcPr>
          <w:p w14:paraId="42BA4017" w14:textId="77777777" w:rsidR="00410136" w:rsidRPr="00040B9F" w:rsidRDefault="00410136" w:rsidP="009402A8">
            <w:pPr>
              <w:autoSpaceDE w:val="0"/>
              <w:autoSpaceDN w:val="0"/>
              <w:adjustRightInd w:val="0"/>
              <w:jc w:val="both"/>
              <w:rPr>
                <w:sz w:val="22"/>
                <w:szCs w:val="22"/>
                <w:lang w:val="lt-LT" w:eastAsia="lt-LT"/>
              </w:rPr>
            </w:pPr>
            <w:r w:rsidRPr="00040B9F">
              <w:rPr>
                <w:sz w:val="22"/>
                <w:szCs w:val="22"/>
                <w:lang w:val="lt-LT" w:eastAsia="lt-LT"/>
              </w:rPr>
              <w:t>36025,719</w:t>
            </w:r>
          </w:p>
        </w:tc>
        <w:tc>
          <w:tcPr>
            <w:tcW w:w="1109" w:type="dxa"/>
            <w:tcBorders>
              <w:top w:val="single" w:sz="4" w:space="0" w:color="auto"/>
              <w:left w:val="single" w:sz="4" w:space="0" w:color="auto"/>
              <w:bottom w:val="single" w:sz="4" w:space="0" w:color="auto"/>
              <w:right w:val="single" w:sz="4" w:space="0" w:color="auto"/>
            </w:tcBorders>
          </w:tcPr>
          <w:p w14:paraId="7E3995EF" w14:textId="77777777" w:rsidR="00410136" w:rsidRPr="00040B9F" w:rsidRDefault="004778B6" w:rsidP="009402A8">
            <w:pPr>
              <w:autoSpaceDE w:val="0"/>
              <w:autoSpaceDN w:val="0"/>
              <w:adjustRightInd w:val="0"/>
              <w:jc w:val="both"/>
              <w:rPr>
                <w:sz w:val="22"/>
                <w:szCs w:val="22"/>
                <w:lang w:val="lt-LT" w:eastAsia="lt-LT"/>
              </w:rPr>
            </w:pPr>
            <w:r w:rsidRPr="00040B9F">
              <w:rPr>
                <w:sz w:val="22"/>
                <w:szCs w:val="22"/>
                <w:lang w:val="lt-LT" w:eastAsia="lt-LT"/>
              </w:rPr>
              <w:t>44156,29</w:t>
            </w:r>
          </w:p>
        </w:tc>
      </w:tr>
    </w:tbl>
    <w:p w14:paraId="00944FEC" w14:textId="77777777" w:rsidR="00396FC1" w:rsidRPr="00040B9F" w:rsidRDefault="00396FC1" w:rsidP="009402A8">
      <w:pPr>
        <w:autoSpaceDE w:val="0"/>
        <w:autoSpaceDN w:val="0"/>
        <w:adjustRightInd w:val="0"/>
        <w:jc w:val="both"/>
        <w:rPr>
          <w:lang w:val="lt-LT" w:eastAsia="lt-LT"/>
        </w:rPr>
      </w:pPr>
    </w:p>
    <w:p w14:paraId="54CAC2F0" w14:textId="77777777" w:rsidR="0054356F" w:rsidRPr="00040B9F" w:rsidRDefault="00135F38" w:rsidP="009402A8">
      <w:pPr>
        <w:autoSpaceDE w:val="0"/>
        <w:autoSpaceDN w:val="0"/>
        <w:adjustRightInd w:val="0"/>
        <w:jc w:val="both"/>
        <w:rPr>
          <w:b/>
          <w:lang w:val="lt-LT" w:eastAsia="lt-LT"/>
        </w:rPr>
      </w:pPr>
      <w:r w:rsidRPr="00040B9F">
        <w:rPr>
          <w:b/>
          <w:lang w:val="lt-LT" w:eastAsia="lt-LT"/>
        </w:rPr>
        <w:t xml:space="preserve">8. </w:t>
      </w:r>
      <w:r w:rsidR="0054356F" w:rsidRPr="00040B9F">
        <w:rPr>
          <w:b/>
          <w:lang w:val="lt-LT" w:eastAsia="lt-LT"/>
        </w:rPr>
        <w:t>BENDRADARBIAVIMAS SU UGDMO ĮSTAIGOMIS, PRAKTINĖS VEIKLOS VYKDYMAS ĮSTAIGOJE</w:t>
      </w:r>
    </w:p>
    <w:p w14:paraId="01A5567D" w14:textId="77777777" w:rsidR="00B273E1" w:rsidRPr="00040B9F" w:rsidRDefault="00B273E1" w:rsidP="009402A8">
      <w:pPr>
        <w:autoSpaceDE w:val="0"/>
        <w:autoSpaceDN w:val="0"/>
        <w:adjustRightInd w:val="0"/>
        <w:jc w:val="both"/>
        <w:rPr>
          <w:b/>
          <w:lang w:val="lt-LT" w:eastAsia="lt-LT"/>
        </w:rPr>
      </w:pPr>
    </w:p>
    <w:p w14:paraId="3EF3AFF5" w14:textId="77777777" w:rsidR="0054356F" w:rsidRPr="00040B9F" w:rsidRDefault="0054356F" w:rsidP="009402A8">
      <w:pPr>
        <w:autoSpaceDE w:val="0"/>
        <w:autoSpaceDN w:val="0"/>
        <w:adjustRightInd w:val="0"/>
        <w:jc w:val="both"/>
        <w:rPr>
          <w:lang w:val="lt-LT" w:eastAsia="lt-LT"/>
        </w:rPr>
      </w:pPr>
      <w:r w:rsidRPr="00040B9F">
        <w:rPr>
          <w:lang w:val="lt-LT" w:eastAsia="lt-LT"/>
        </w:rPr>
        <w:t xml:space="preserve">           Metų eigoje bendradarbiauta su šiomis ugdymo įstaigomis: Šilutės profesinio rengimo centras, suaugusiųjų mokymas „Takoskyra“, Klaipėdos E. Galvanausko profesinio mokymo centras</w:t>
      </w:r>
      <w:r w:rsidR="008914A0" w:rsidRPr="00040B9F">
        <w:rPr>
          <w:lang w:val="lt-LT" w:eastAsia="lt-LT"/>
        </w:rPr>
        <w:t>, Klaipėdos socialinių mokslų kolegija, Klaipėdos universitetas. Per 2019 me</w:t>
      </w:r>
      <w:r w:rsidR="00135F38" w:rsidRPr="00040B9F">
        <w:rPr>
          <w:lang w:val="lt-LT" w:eastAsia="lt-LT"/>
        </w:rPr>
        <w:t>tus praktinius mokymus atliko 12 asmenų. Po praktinių mokymų 3</w:t>
      </w:r>
      <w:r w:rsidR="008914A0" w:rsidRPr="00040B9F">
        <w:rPr>
          <w:lang w:val="lt-LT" w:eastAsia="lt-LT"/>
        </w:rPr>
        <w:t xml:space="preserve"> asmenys liko dirbti įstaigoje.</w:t>
      </w:r>
    </w:p>
    <w:p w14:paraId="25B22CD6" w14:textId="77777777" w:rsidR="008914A0" w:rsidRPr="00040B9F" w:rsidRDefault="008914A0" w:rsidP="009402A8">
      <w:pPr>
        <w:autoSpaceDE w:val="0"/>
        <w:autoSpaceDN w:val="0"/>
        <w:adjustRightInd w:val="0"/>
        <w:jc w:val="both"/>
        <w:rPr>
          <w:lang w:val="lt-LT" w:eastAsia="lt-LT"/>
        </w:rPr>
      </w:pPr>
    </w:p>
    <w:p w14:paraId="3F6EE316" w14:textId="77777777" w:rsidR="008914A0" w:rsidRPr="00040B9F" w:rsidRDefault="008914A0" w:rsidP="009402A8">
      <w:pPr>
        <w:tabs>
          <w:tab w:val="center" w:pos="4819"/>
          <w:tab w:val="left" w:pos="6086"/>
        </w:tabs>
        <w:autoSpaceDE w:val="0"/>
        <w:autoSpaceDN w:val="0"/>
        <w:adjustRightInd w:val="0"/>
        <w:jc w:val="both"/>
        <w:rPr>
          <w:b/>
          <w:sz w:val="28"/>
          <w:szCs w:val="28"/>
          <w:lang w:val="lt-LT" w:eastAsia="lt-LT"/>
        </w:rPr>
      </w:pPr>
      <w:r w:rsidRPr="00040B9F">
        <w:rPr>
          <w:lang w:val="lt-LT" w:eastAsia="lt-LT"/>
        </w:rPr>
        <w:tab/>
      </w:r>
      <w:r w:rsidR="00135F38" w:rsidRPr="00040B9F">
        <w:rPr>
          <w:b/>
          <w:sz w:val="28"/>
          <w:szCs w:val="28"/>
          <w:lang w:val="lt-LT" w:eastAsia="lt-LT"/>
        </w:rPr>
        <w:t xml:space="preserve">9. </w:t>
      </w:r>
      <w:r w:rsidRPr="00040B9F">
        <w:rPr>
          <w:b/>
          <w:sz w:val="28"/>
          <w:szCs w:val="28"/>
          <w:lang w:val="lt-LT" w:eastAsia="lt-LT"/>
        </w:rPr>
        <w:t>SAVANORYSTĖ</w:t>
      </w:r>
      <w:r w:rsidRPr="00040B9F">
        <w:rPr>
          <w:b/>
          <w:sz w:val="28"/>
          <w:szCs w:val="28"/>
          <w:lang w:val="lt-LT" w:eastAsia="lt-LT"/>
        </w:rPr>
        <w:tab/>
      </w:r>
    </w:p>
    <w:p w14:paraId="1C0A9890" w14:textId="77777777" w:rsidR="00E62D25" w:rsidRPr="00040B9F" w:rsidRDefault="00E62D25" w:rsidP="009402A8">
      <w:pPr>
        <w:tabs>
          <w:tab w:val="center" w:pos="4819"/>
          <w:tab w:val="left" w:pos="6086"/>
        </w:tabs>
        <w:autoSpaceDE w:val="0"/>
        <w:autoSpaceDN w:val="0"/>
        <w:adjustRightInd w:val="0"/>
        <w:jc w:val="both"/>
        <w:rPr>
          <w:b/>
          <w:sz w:val="28"/>
          <w:szCs w:val="28"/>
          <w:lang w:val="lt-LT" w:eastAsia="lt-LT"/>
        </w:rPr>
      </w:pPr>
    </w:p>
    <w:p w14:paraId="5D8B906C" w14:textId="77777777" w:rsidR="00135F38" w:rsidRPr="00040B9F" w:rsidRDefault="00135F38" w:rsidP="009402A8">
      <w:pPr>
        <w:pStyle w:val="Betarp"/>
        <w:jc w:val="both"/>
        <w:rPr>
          <w:rFonts w:ascii="Times New Roman" w:hAnsi="Times New Roman"/>
          <w:sz w:val="24"/>
          <w:szCs w:val="24"/>
        </w:rPr>
      </w:pPr>
      <w:r w:rsidRPr="00040B9F">
        <w:rPr>
          <w:rFonts w:ascii="Times New Roman" w:hAnsi="Times New Roman"/>
          <w:sz w:val="24"/>
          <w:szCs w:val="24"/>
        </w:rPr>
        <w:t xml:space="preserve">            2019 m. pateikta paraiška Jaunimo reikalų departamentui prie LR SADM. Šilutės socialinių paslaugų centrui iki 2022 metų suteikta savanorius priimančios organizacijos akreditacija.</w:t>
      </w:r>
    </w:p>
    <w:p w14:paraId="4E305D58" w14:textId="77777777" w:rsidR="00135F38" w:rsidRPr="00040B9F" w:rsidRDefault="00135F38" w:rsidP="009402A8">
      <w:pPr>
        <w:pStyle w:val="Betarp"/>
        <w:jc w:val="both"/>
        <w:rPr>
          <w:rFonts w:ascii="Times New Roman" w:hAnsi="Times New Roman"/>
          <w:sz w:val="24"/>
          <w:szCs w:val="24"/>
        </w:rPr>
      </w:pPr>
      <w:r w:rsidRPr="00040B9F">
        <w:rPr>
          <w:rFonts w:ascii="Times New Roman" w:hAnsi="Times New Roman"/>
          <w:sz w:val="24"/>
          <w:szCs w:val="24"/>
        </w:rPr>
        <w:t xml:space="preserve">            Savanoriška veikla įstaigoje reglamentuota vidaus norminiais dokumentais, joje pagal savanoriškos veiklos sutartis dalyvauja 4 savanorės iš Šilutės miesto 1-osios ir Vydūno gimnazijų.                 </w:t>
      </w:r>
    </w:p>
    <w:p w14:paraId="3079D834" w14:textId="77777777" w:rsidR="00135F38" w:rsidRPr="00040B9F" w:rsidRDefault="00135F38" w:rsidP="009402A8">
      <w:pPr>
        <w:pStyle w:val="Betarp"/>
        <w:jc w:val="both"/>
        <w:rPr>
          <w:rFonts w:ascii="Times New Roman" w:hAnsi="Times New Roman"/>
          <w:sz w:val="24"/>
          <w:szCs w:val="24"/>
        </w:rPr>
      </w:pPr>
      <w:r w:rsidRPr="00040B9F">
        <w:rPr>
          <w:rFonts w:ascii="Times New Roman" w:hAnsi="Times New Roman"/>
          <w:sz w:val="24"/>
          <w:szCs w:val="24"/>
        </w:rPr>
        <w:t xml:space="preserve">           Projekte „Vaikų gerovės ir saugumo didinimas, paslaugų šeimai, globėjams (rūpintojams) kokybės didinimas“  bei projekte „Mes visur kartu“  dalyvauja keturios savanorės.</w:t>
      </w:r>
    </w:p>
    <w:p w14:paraId="4D68178F" w14:textId="77777777" w:rsidR="00135F38" w:rsidRPr="00040B9F" w:rsidRDefault="00135F38" w:rsidP="009402A8">
      <w:pPr>
        <w:pStyle w:val="Betarp"/>
        <w:jc w:val="both"/>
        <w:rPr>
          <w:rFonts w:ascii="Times New Roman" w:hAnsi="Times New Roman"/>
          <w:sz w:val="24"/>
          <w:szCs w:val="24"/>
        </w:rPr>
      </w:pPr>
      <w:r w:rsidRPr="00040B9F">
        <w:rPr>
          <w:rFonts w:ascii="Times New Roman" w:hAnsi="Times New Roman"/>
          <w:sz w:val="24"/>
          <w:szCs w:val="24"/>
        </w:rPr>
        <w:t xml:space="preserve">           Savanorišką veiklą taip pat pastiprina asmenys, atliekantys Centre neatlygintinus darbus pagal Lietuvos Probacijos tarnybos Klaipėdos regiono skyriaus siuntimus, šioje veikloje dalyvavo 3 asmenys.</w:t>
      </w:r>
    </w:p>
    <w:p w14:paraId="2D5CAC88" w14:textId="77777777" w:rsidR="00135F38" w:rsidRPr="00040B9F" w:rsidRDefault="00135F38" w:rsidP="009402A8">
      <w:pPr>
        <w:pStyle w:val="Betarp"/>
        <w:jc w:val="both"/>
        <w:rPr>
          <w:rFonts w:ascii="Times New Roman" w:hAnsi="Times New Roman"/>
          <w:sz w:val="24"/>
          <w:szCs w:val="24"/>
        </w:rPr>
      </w:pPr>
      <w:r w:rsidRPr="00040B9F">
        <w:rPr>
          <w:rFonts w:ascii="Times New Roman" w:hAnsi="Times New Roman"/>
          <w:sz w:val="24"/>
          <w:szCs w:val="24"/>
        </w:rPr>
        <w:t xml:space="preserve">           „Maisto banko“ labdaros akcijose kasmet kaip savanoriai dalyvauja ir Centro socialiniai darbuotojai. Šiemet akcijose savanoriavo 45 įstaigos darbuotojai, į jų ratą įsijungė ir 2 savanorės </w:t>
      </w:r>
      <w:r w:rsidR="00E62D25" w:rsidRPr="00040B9F">
        <w:rPr>
          <w:rFonts w:ascii="Times New Roman" w:hAnsi="Times New Roman"/>
          <w:sz w:val="24"/>
          <w:szCs w:val="24"/>
        </w:rPr>
        <w:t>moksleivės, taip pat prie šios akcijos savanorystės prisidėjo ir 5 AB Šiaulių banko darbuotojai.</w:t>
      </w:r>
    </w:p>
    <w:p w14:paraId="5753A03E" w14:textId="77777777" w:rsidR="008914A0" w:rsidRPr="00040B9F" w:rsidRDefault="00E62D25" w:rsidP="009402A8">
      <w:pPr>
        <w:pStyle w:val="Betarp"/>
        <w:jc w:val="both"/>
        <w:rPr>
          <w:rFonts w:ascii="Times New Roman" w:hAnsi="Times New Roman"/>
          <w:sz w:val="24"/>
          <w:szCs w:val="24"/>
        </w:rPr>
      </w:pPr>
      <w:r w:rsidRPr="00040B9F">
        <w:rPr>
          <w:rFonts w:ascii="Times New Roman" w:hAnsi="Times New Roman"/>
          <w:sz w:val="24"/>
          <w:szCs w:val="24"/>
        </w:rPr>
        <w:t xml:space="preserve">         </w:t>
      </w:r>
      <w:r w:rsidR="00135F38" w:rsidRPr="00040B9F">
        <w:rPr>
          <w:rFonts w:ascii="Times New Roman" w:hAnsi="Times New Roman"/>
          <w:sz w:val="24"/>
          <w:szCs w:val="24"/>
        </w:rPr>
        <w:t xml:space="preserve"> </w:t>
      </w:r>
      <w:r w:rsidRPr="00040B9F">
        <w:rPr>
          <w:rFonts w:ascii="Times New Roman" w:hAnsi="Times New Roman"/>
          <w:sz w:val="24"/>
          <w:szCs w:val="24"/>
        </w:rPr>
        <w:t xml:space="preserve"> </w:t>
      </w:r>
      <w:r w:rsidR="00135F38" w:rsidRPr="00040B9F">
        <w:rPr>
          <w:rFonts w:ascii="Times New Roman" w:hAnsi="Times New Roman"/>
          <w:sz w:val="24"/>
          <w:szCs w:val="24"/>
        </w:rPr>
        <w:t>Savanorystė, tai galimybė iš naujo atrasti savyje žmogiškąsias vertybes, suprasti, kad vertingas ne ti</w:t>
      </w:r>
      <w:r w:rsidRPr="00040B9F">
        <w:rPr>
          <w:rFonts w:ascii="Times New Roman" w:hAnsi="Times New Roman"/>
          <w:sz w:val="24"/>
          <w:szCs w:val="24"/>
        </w:rPr>
        <w:t>k savo asmeninis gyvenimas.    </w:t>
      </w:r>
    </w:p>
    <w:p w14:paraId="3E374543" w14:textId="77777777" w:rsidR="00B273E1" w:rsidRPr="00040B9F" w:rsidRDefault="00B273E1" w:rsidP="009402A8">
      <w:pPr>
        <w:autoSpaceDE w:val="0"/>
        <w:autoSpaceDN w:val="0"/>
        <w:adjustRightInd w:val="0"/>
        <w:jc w:val="both"/>
        <w:rPr>
          <w:b/>
          <w:lang w:val="lt-LT" w:eastAsia="lt-LT"/>
        </w:rPr>
      </w:pPr>
    </w:p>
    <w:p w14:paraId="6968F3E7" w14:textId="77777777" w:rsidR="00396FC1" w:rsidRPr="00024856" w:rsidRDefault="00595481" w:rsidP="009402A8">
      <w:pPr>
        <w:autoSpaceDE w:val="0"/>
        <w:autoSpaceDN w:val="0"/>
        <w:adjustRightInd w:val="0"/>
        <w:jc w:val="both"/>
        <w:rPr>
          <w:b/>
          <w:bCs/>
          <w:spacing w:val="-1"/>
          <w:sz w:val="28"/>
          <w:szCs w:val="28"/>
          <w:lang w:val="lt-LT"/>
        </w:rPr>
      </w:pPr>
      <w:r w:rsidRPr="00040B9F">
        <w:rPr>
          <w:b/>
          <w:sz w:val="28"/>
          <w:szCs w:val="28"/>
          <w:lang w:val="lt-LT" w:eastAsia="lt-LT"/>
        </w:rPr>
        <w:t>10</w:t>
      </w:r>
      <w:r w:rsidR="00396FC1" w:rsidRPr="00040B9F">
        <w:rPr>
          <w:b/>
          <w:sz w:val="28"/>
          <w:szCs w:val="28"/>
          <w:lang w:val="lt-LT" w:eastAsia="lt-LT"/>
        </w:rPr>
        <w:t xml:space="preserve">. </w:t>
      </w:r>
      <w:r w:rsidR="00396FC1" w:rsidRPr="00024856">
        <w:rPr>
          <w:b/>
          <w:bCs/>
          <w:spacing w:val="-1"/>
          <w:sz w:val="28"/>
          <w:szCs w:val="28"/>
          <w:lang w:val="lt-LT"/>
        </w:rPr>
        <w:t>INSTITUCIJOS VEIKLOS PRIORITETINĖS KRYPTYS</w:t>
      </w:r>
    </w:p>
    <w:p w14:paraId="7A61D994" w14:textId="77777777" w:rsidR="00B273E1" w:rsidRPr="00024856" w:rsidRDefault="00B273E1" w:rsidP="009402A8">
      <w:pPr>
        <w:autoSpaceDE w:val="0"/>
        <w:autoSpaceDN w:val="0"/>
        <w:adjustRightInd w:val="0"/>
        <w:jc w:val="both"/>
        <w:rPr>
          <w:b/>
          <w:bCs/>
          <w:spacing w:val="-1"/>
          <w:lang w:val="lt-LT"/>
        </w:rPr>
      </w:pPr>
    </w:p>
    <w:p w14:paraId="16E4FBDA" w14:textId="77777777" w:rsidR="002D5044" w:rsidRPr="00040B9F" w:rsidRDefault="002D5044" w:rsidP="009402A8">
      <w:pPr>
        <w:ind w:firstLine="567"/>
        <w:jc w:val="both"/>
        <w:rPr>
          <w:rFonts w:eastAsiaTheme="minorHAnsi"/>
          <w:b/>
          <w:shd w:val="clear" w:color="auto" w:fill="FFFFFF"/>
          <w:lang w:val="lt-LT"/>
        </w:rPr>
      </w:pPr>
      <w:r w:rsidRPr="00040B9F">
        <w:rPr>
          <w:rFonts w:eastAsiaTheme="minorHAnsi"/>
          <w:b/>
          <w:lang w:val="lt-LT"/>
        </w:rPr>
        <w:t>Centro veiklos prioritetai</w:t>
      </w:r>
      <w:r w:rsidRPr="00040B9F">
        <w:rPr>
          <w:rFonts w:eastAsiaTheme="minorHAnsi"/>
          <w:lang w:val="lt-LT"/>
        </w:rPr>
        <w:t xml:space="preserve"> - tikslingai naudojant skirtus Šilutės rajono savivaldybės biudžeto asignavimus ir kitas lėšas, teikti socialines paslaugas įvairaus amžiaus ir poreikių lygio klient</w:t>
      </w:r>
      <w:r w:rsidR="007270A8" w:rsidRPr="00040B9F">
        <w:rPr>
          <w:rFonts w:eastAsiaTheme="minorHAnsi"/>
          <w:lang w:val="lt-LT"/>
        </w:rPr>
        <w:t>ams, gyvenantiems Šilutės mieste</w:t>
      </w:r>
      <w:r w:rsidRPr="00040B9F">
        <w:rPr>
          <w:rFonts w:eastAsiaTheme="minorHAnsi"/>
          <w:lang w:val="lt-LT"/>
        </w:rPr>
        <w:t xml:space="preserve"> bei 11-koje rajono seniūnijų. Teikiant asmens poreikį atitinkančias paslaugas, keliant darbuotojų kompetenciją, vykdant efektyvią, į rezultatus orientuotą veiklą.</w:t>
      </w:r>
    </w:p>
    <w:p w14:paraId="699EA20D" w14:textId="77777777" w:rsidR="00396FC1" w:rsidRPr="00040B9F" w:rsidRDefault="002D5044" w:rsidP="009402A8">
      <w:pPr>
        <w:ind w:firstLine="567"/>
        <w:jc w:val="both"/>
      </w:pPr>
      <w:r w:rsidRPr="00040B9F">
        <w:t xml:space="preserve">Tiesioginis socialinio darbo klausimų ir problemų sprendimas Centre numatomas organizuoti bendradarbiavimo, individualaus ir komandinio darbo principus </w:t>
      </w:r>
      <w:proofErr w:type="gramStart"/>
      <w:r w:rsidRPr="00040B9F">
        <w:t>bei  projektinės</w:t>
      </w:r>
      <w:proofErr w:type="gramEnd"/>
      <w:r w:rsidRPr="00040B9F">
        <w:t xml:space="preserve"> veiklos pagrindu.</w:t>
      </w:r>
    </w:p>
    <w:p w14:paraId="05BBADFC" w14:textId="77777777" w:rsidR="001C33F6" w:rsidRPr="00040B9F" w:rsidRDefault="001C33F6" w:rsidP="009402A8">
      <w:pPr>
        <w:pStyle w:val="Betarp"/>
        <w:ind w:firstLine="567"/>
        <w:jc w:val="both"/>
        <w:rPr>
          <w:rFonts w:ascii="Times New Roman" w:hAnsi="Times New Roman"/>
          <w:b/>
          <w:sz w:val="24"/>
          <w:szCs w:val="24"/>
        </w:rPr>
      </w:pPr>
      <w:r w:rsidRPr="00040B9F">
        <w:rPr>
          <w:rFonts w:ascii="Times New Roman" w:hAnsi="Times New Roman"/>
          <w:b/>
          <w:sz w:val="24"/>
          <w:szCs w:val="24"/>
        </w:rPr>
        <w:t xml:space="preserve">Prioritetinės socialinės paramos kryptys centre: </w:t>
      </w:r>
    </w:p>
    <w:p w14:paraId="0C0E472F" w14:textId="77777777" w:rsidR="001C33F6" w:rsidRPr="00040B9F" w:rsidRDefault="001C33F6" w:rsidP="009402A8">
      <w:pPr>
        <w:pStyle w:val="Betarp"/>
        <w:numPr>
          <w:ilvl w:val="0"/>
          <w:numId w:val="19"/>
        </w:numPr>
        <w:jc w:val="both"/>
        <w:rPr>
          <w:rFonts w:ascii="Times New Roman" w:hAnsi="Times New Roman"/>
          <w:sz w:val="24"/>
          <w:szCs w:val="24"/>
        </w:rPr>
      </w:pPr>
      <w:r w:rsidRPr="00040B9F">
        <w:rPr>
          <w:rFonts w:ascii="Times New Roman" w:hAnsi="Times New Roman"/>
          <w:sz w:val="24"/>
          <w:szCs w:val="24"/>
        </w:rPr>
        <w:t xml:space="preserve">Socialinės priežiūros paslaugų teikimas neįgaliesiems ir pagyvenusiems asmenims; </w:t>
      </w:r>
    </w:p>
    <w:p w14:paraId="1ACD971D" w14:textId="77777777" w:rsidR="001C33F6" w:rsidRPr="00040B9F" w:rsidRDefault="001C33F6" w:rsidP="009402A8">
      <w:pPr>
        <w:pStyle w:val="Betarp"/>
        <w:numPr>
          <w:ilvl w:val="0"/>
          <w:numId w:val="19"/>
        </w:numPr>
        <w:jc w:val="both"/>
        <w:rPr>
          <w:rFonts w:ascii="Times New Roman" w:hAnsi="Times New Roman"/>
          <w:sz w:val="24"/>
          <w:szCs w:val="24"/>
        </w:rPr>
      </w:pPr>
      <w:r w:rsidRPr="00040B9F">
        <w:rPr>
          <w:rFonts w:ascii="Times New Roman" w:hAnsi="Times New Roman"/>
          <w:sz w:val="24"/>
          <w:szCs w:val="24"/>
        </w:rPr>
        <w:t>Laikino apnakvindinimo paslaugos ir apgyvendinimo paslaugos</w:t>
      </w:r>
      <w:r w:rsidR="007270A8" w:rsidRPr="00040B9F">
        <w:rPr>
          <w:rFonts w:ascii="Times New Roman" w:hAnsi="Times New Roman"/>
          <w:sz w:val="24"/>
          <w:szCs w:val="24"/>
        </w:rPr>
        <w:t>; Socialinės paslaugos socialinę riziką patiriančioms</w:t>
      </w:r>
      <w:r w:rsidRPr="00040B9F">
        <w:rPr>
          <w:rFonts w:ascii="Times New Roman" w:hAnsi="Times New Roman"/>
          <w:sz w:val="24"/>
          <w:szCs w:val="24"/>
        </w:rPr>
        <w:t xml:space="preserve"> šeimoms; </w:t>
      </w:r>
    </w:p>
    <w:p w14:paraId="5C2B007C" w14:textId="77777777" w:rsidR="001C33F6" w:rsidRPr="00040B9F" w:rsidRDefault="001C33F6" w:rsidP="009402A8">
      <w:pPr>
        <w:pStyle w:val="Betarp"/>
        <w:numPr>
          <w:ilvl w:val="0"/>
          <w:numId w:val="19"/>
        </w:numPr>
        <w:jc w:val="both"/>
        <w:rPr>
          <w:rFonts w:ascii="Times New Roman" w:hAnsi="Times New Roman"/>
          <w:sz w:val="24"/>
          <w:szCs w:val="24"/>
        </w:rPr>
      </w:pPr>
      <w:r w:rsidRPr="00040B9F">
        <w:rPr>
          <w:rFonts w:ascii="Times New Roman" w:hAnsi="Times New Roman"/>
          <w:sz w:val="24"/>
          <w:szCs w:val="24"/>
        </w:rPr>
        <w:t>Trumpalaikės socialinės globos (rūpybos) teikimas socialinę riziką patiriantiems ir laikinai likusiems be tėvų globos vaikams nuo gimimo iki 18 m.</w:t>
      </w:r>
    </w:p>
    <w:p w14:paraId="78BE83CA" w14:textId="77777777" w:rsidR="00A1372B" w:rsidRPr="00040B9F" w:rsidRDefault="001C33F6" w:rsidP="009402A8">
      <w:pPr>
        <w:pStyle w:val="Betarp"/>
        <w:numPr>
          <w:ilvl w:val="0"/>
          <w:numId w:val="19"/>
        </w:numPr>
        <w:jc w:val="both"/>
        <w:rPr>
          <w:rFonts w:ascii="Times New Roman" w:hAnsi="Times New Roman"/>
          <w:sz w:val="24"/>
          <w:szCs w:val="24"/>
        </w:rPr>
      </w:pPr>
      <w:r w:rsidRPr="00040B9F">
        <w:rPr>
          <w:rFonts w:ascii="Times New Roman" w:hAnsi="Times New Roman"/>
          <w:sz w:val="24"/>
          <w:szCs w:val="24"/>
        </w:rPr>
        <w:t xml:space="preserve">Dienos socialinės globos paslaugos; </w:t>
      </w:r>
    </w:p>
    <w:p w14:paraId="3FD2C80E" w14:textId="77777777" w:rsidR="001C33F6" w:rsidRPr="00040B9F" w:rsidRDefault="001C33F6" w:rsidP="009402A8">
      <w:pPr>
        <w:pStyle w:val="Betarp"/>
        <w:ind w:firstLine="567"/>
        <w:jc w:val="both"/>
        <w:rPr>
          <w:rFonts w:ascii="Times New Roman" w:hAnsi="Times New Roman"/>
          <w:sz w:val="24"/>
          <w:szCs w:val="24"/>
        </w:rPr>
      </w:pPr>
      <w:r w:rsidRPr="00040B9F">
        <w:rPr>
          <w:rFonts w:ascii="Times New Roman" w:hAnsi="Times New Roman"/>
          <w:sz w:val="24"/>
          <w:szCs w:val="24"/>
        </w:rPr>
        <w:t xml:space="preserve"> </w:t>
      </w:r>
      <w:r w:rsidRPr="00040B9F">
        <w:rPr>
          <w:rFonts w:ascii="Times New Roman" w:hAnsi="Times New Roman"/>
          <w:b/>
          <w:sz w:val="24"/>
          <w:szCs w:val="24"/>
        </w:rPr>
        <w:t>Artimiausio laikotarpio numatomi tikslai yra šie</w:t>
      </w:r>
      <w:r w:rsidRPr="00040B9F">
        <w:rPr>
          <w:rFonts w:ascii="Times New Roman" w:hAnsi="Times New Roman"/>
          <w:sz w:val="24"/>
          <w:szCs w:val="24"/>
        </w:rPr>
        <w:t xml:space="preserve">: </w:t>
      </w:r>
    </w:p>
    <w:p w14:paraId="14519BAD" w14:textId="77777777" w:rsidR="001C33F6" w:rsidRPr="00040B9F" w:rsidRDefault="001C33F6" w:rsidP="009402A8">
      <w:pPr>
        <w:pStyle w:val="Betarp"/>
        <w:numPr>
          <w:ilvl w:val="0"/>
          <w:numId w:val="17"/>
        </w:numPr>
        <w:jc w:val="both"/>
        <w:rPr>
          <w:rFonts w:ascii="Times New Roman" w:hAnsi="Times New Roman"/>
          <w:sz w:val="24"/>
          <w:szCs w:val="24"/>
        </w:rPr>
      </w:pPr>
      <w:r w:rsidRPr="00040B9F">
        <w:rPr>
          <w:rFonts w:ascii="Times New Roman" w:hAnsi="Times New Roman"/>
          <w:sz w:val="24"/>
          <w:szCs w:val="24"/>
        </w:rPr>
        <w:t>Siekti efektyvesnių socialinių paslaugų teikimo, v</w:t>
      </w:r>
      <w:r w:rsidR="00D8592D" w:rsidRPr="00040B9F">
        <w:rPr>
          <w:rFonts w:ascii="Times New Roman" w:hAnsi="Times New Roman"/>
          <w:sz w:val="24"/>
          <w:szCs w:val="24"/>
        </w:rPr>
        <w:t xml:space="preserve">ykdant projektus, susijusius su </w:t>
      </w:r>
      <w:r w:rsidRPr="00040B9F">
        <w:rPr>
          <w:rFonts w:ascii="Times New Roman" w:hAnsi="Times New Roman"/>
          <w:sz w:val="24"/>
          <w:szCs w:val="24"/>
        </w:rPr>
        <w:t xml:space="preserve">Centro veikla. </w:t>
      </w:r>
    </w:p>
    <w:p w14:paraId="19CE067B" w14:textId="77777777" w:rsidR="001C33F6" w:rsidRPr="00040B9F" w:rsidRDefault="001C33F6" w:rsidP="009402A8">
      <w:pPr>
        <w:pStyle w:val="Betarp"/>
        <w:numPr>
          <w:ilvl w:val="0"/>
          <w:numId w:val="17"/>
        </w:numPr>
        <w:jc w:val="both"/>
        <w:rPr>
          <w:rFonts w:ascii="Times New Roman" w:hAnsi="Times New Roman"/>
          <w:sz w:val="24"/>
          <w:szCs w:val="24"/>
        </w:rPr>
      </w:pPr>
      <w:r w:rsidRPr="00040B9F">
        <w:rPr>
          <w:rFonts w:ascii="Times New Roman" w:hAnsi="Times New Roman"/>
          <w:sz w:val="24"/>
          <w:szCs w:val="24"/>
        </w:rPr>
        <w:t xml:space="preserve">Skatinti tėvų globos netekusių vaikų globą šeimoje ir įvaikinimą bei teikti pagalbą globėjų šeimoms. </w:t>
      </w:r>
    </w:p>
    <w:p w14:paraId="0FDB4CDE" w14:textId="77777777" w:rsidR="001C33F6" w:rsidRPr="00040B9F" w:rsidRDefault="001C33F6" w:rsidP="009402A8">
      <w:pPr>
        <w:pStyle w:val="Betarp"/>
        <w:numPr>
          <w:ilvl w:val="0"/>
          <w:numId w:val="17"/>
        </w:numPr>
        <w:jc w:val="both"/>
        <w:rPr>
          <w:rFonts w:ascii="Times New Roman" w:hAnsi="Times New Roman"/>
          <w:sz w:val="24"/>
          <w:szCs w:val="24"/>
        </w:rPr>
      </w:pPr>
      <w:r w:rsidRPr="00040B9F">
        <w:rPr>
          <w:rFonts w:ascii="Times New Roman" w:hAnsi="Times New Roman"/>
          <w:sz w:val="24"/>
          <w:szCs w:val="24"/>
        </w:rPr>
        <w:t xml:space="preserve">Savanorystės skatinimas teikiant paslaugas vaikams, pagyvenusiems asmenims, nakvynės namų gyventojams. </w:t>
      </w:r>
    </w:p>
    <w:p w14:paraId="6B208C41" w14:textId="77777777" w:rsidR="00BF7F73" w:rsidRPr="00040B9F" w:rsidRDefault="001C33F6" w:rsidP="009402A8">
      <w:pPr>
        <w:pStyle w:val="Betarp"/>
        <w:numPr>
          <w:ilvl w:val="0"/>
          <w:numId w:val="17"/>
        </w:numPr>
        <w:jc w:val="both"/>
        <w:rPr>
          <w:rFonts w:ascii="Times New Roman" w:hAnsi="Times New Roman"/>
          <w:sz w:val="24"/>
          <w:szCs w:val="24"/>
        </w:rPr>
      </w:pPr>
      <w:r w:rsidRPr="00040B9F">
        <w:rPr>
          <w:rFonts w:ascii="Times New Roman" w:hAnsi="Times New Roman"/>
          <w:sz w:val="24"/>
          <w:szCs w:val="24"/>
        </w:rPr>
        <w:t>Plėtoti socialinę ir psichologinę pagalbą globėjams (rūpintojams) ir įtėviams.</w:t>
      </w:r>
    </w:p>
    <w:p w14:paraId="5AB18EE0" w14:textId="77777777" w:rsidR="007270A8" w:rsidRPr="00040B9F" w:rsidRDefault="007270A8" w:rsidP="009402A8">
      <w:pPr>
        <w:pStyle w:val="Betarp"/>
        <w:numPr>
          <w:ilvl w:val="0"/>
          <w:numId w:val="17"/>
        </w:numPr>
        <w:jc w:val="both"/>
        <w:rPr>
          <w:rFonts w:ascii="Times New Roman" w:hAnsi="Times New Roman"/>
          <w:sz w:val="24"/>
          <w:szCs w:val="24"/>
        </w:rPr>
      </w:pPr>
      <w:r w:rsidRPr="00040B9F">
        <w:rPr>
          <w:rFonts w:ascii="Times New Roman" w:hAnsi="Times New Roman"/>
          <w:sz w:val="24"/>
          <w:szCs w:val="24"/>
        </w:rPr>
        <w:t>Plėsti įstaigoje savanorystės veiklą.</w:t>
      </w:r>
    </w:p>
    <w:p w14:paraId="68C30B8D" w14:textId="77777777" w:rsidR="007270A8" w:rsidRPr="00040B9F" w:rsidRDefault="007270A8" w:rsidP="009402A8">
      <w:pPr>
        <w:pStyle w:val="Betarp"/>
        <w:numPr>
          <w:ilvl w:val="0"/>
          <w:numId w:val="17"/>
        </w:numPr>
        <w:jc w:val="both"/>
        <w:rPr>
          <w:rFonts w:ascii="Times New Roman" w:hAnsi="Times New Roman"/>
          <w:sz w:val="24"/>
          <w:szCs w:val="24"/>
        </w:rPr>
      </w:pPr>
      <w:r w:rsidRPr="00040B9F">
        <w:rPr>
          <w:rFonts w:ascii="Times New Roman" w:hAnsi="Times New Roman"/>
          <w:sz w:val="24"/>
          <w:szCs w:val="24"/>
        </w:rPr>
        <w:t>Bendradarbiauti su ugdymo įstaigomis vykdant Centre praktinį mokymąsi.</w:t>
      </w:r>
    </w:p>
    <w:p w14:paraId="1D9F1ACF" w14:textId="77777777" w:rsidR="00A1372B" w:rsidRPr="00040B9F" w:rsidRDefault="00A1372B" w:rsidP="009402A8">
      <w:pPr>
        <w:pStyle w:val="Betarp"/>
        <w:jc w:val="both"/>
        <w:rPr>
          <w:rFonts w:ascii="Times New Roman" w:hAnsi="Times New Roman"/>
          <w:b/>
          <w:sz w:val="24"/>
          <w:szCs w:val="24"/>
        </w:rPr>
      </w:pPr>
    </w:p>
    <w:p w14:paraId="7BD430F7" w14:textId="77777777" w:rsidR="00396FC1" w:rsidRPr="00040B9F" w:rsidRDefault="00595481" w:rsidP="009402A8">
      <w:pPr>
        <w:pStyle w:val="Betarp"/>
        <w:jc w:val="both"/>
        <w:rPr>
          <w:rFonts w:ascii="Times New Roman" w:hAnsi="Times New Roman"/>
          <w:b/>
          <w:sz w:val="28"/>
          <w:szCs w:val="28"/>
        </w:rPr>
      </w:pPr>
      <w:r w:rsidRPr="00040B9F">
        <w:rPr>
          <w:rFonts w:ascii="Times New Roman" w:hAnsi="Times New Roman"/>
          <w:b/>
          <w:sz w:val="28"/>
          <w:szCs w:val="28"/>
        </w:rPr>
        <w:t>11</w:t>
      </w:r>
      <w:r w:rsidR="001408E9" w:rsidRPr="00040B9F">
        <w:rPr>
          <w:rFonts w:ascii="Times New Roman" w:hAnsi="Times New Roman"/>
          <w:b/>
          <w:sz w:val="28"/>
          <w:szCs w:val="28"/>
        </w:rPr>
        <w:t>. APIBENDRINIMAS</w:t>
      </w:r>
    </w:p>
    <w:p w14:paraId="166775A9" w14:textId="77777777" w:rsidR="001408E9" w:rsidRPr="00040B9F" w:rsidRDefault="001408E9" w:rsidP="009402A8">
      <w:pPr>
        <w:pStyle w:val="Betarp"/>
        <w:jc w:val="both"/>
        <w:rPr>
          <w:rFonts w:ascii="Times New Roman" w:hAnsi="Times New Roman"/>
          <w:b/>
          <w:sz w:val="28"/>
          <w:szCs w:val="28"/>
        </w:rPr>
      </w:pPr>
    </w:p>
    <w:p w14:paraId="1A1986AD" w14:textId="77777777" w:rsidR="00396FC1" w:rsidRPr="00024856" w:rsidRDefault="00396FC1" w:rsidP="009402A8">
      <w:pPr>
        <w:ind w:firstLine="567"/>
        <w:jc w:val="both"/>
        <w:rPr>
          <w:bCs/>
          <w:lang w:val="lt-LT"/>
        </w:rPr>
      </w:pPr>
      <w:r w:rsidRPr="00024856">
        <w:rPr>
          <w:bCs/>
          <w:lang w:val="lt-LT"/>
        </w:rPr>
        <w:t>Socialinių paslaugų centrui vykdant veiklą, rajone sudarytos sąlygos tolimesnei socialinių paslaugų infrastruktūrai, žmogiškųjų bei materialinių išteklių kaupimui. Užtikrinamas socialinių paslaugų pereinamumui, tęstinumui, tarpinstituciniam bendradarbiavimui. Centre, socialines paslaugas teikiantiems darbuotojams, sudaryta galimybė formuoti darbuotojų socialinio darbo, komandinio darbo principus, vykdyti socialinę kultūrinę veiklą, mažina</w:t>
      </w:r>
      <w:r w:rsidR="00B273E1" w:rsidRPr="00024856">
        <w:rPr>
          <w:bCs/>
          <w:lang w:val="lt-LT"/>
        </w:rPr>
        <w:t>nt socialinę, kultūrinę atskirtį</w:t>
      </w:r>
      <w:r w:rsidRPr="00024856">
        <w:rPr>
          <w:bCs/>
          <w:lang w:val="lt-LT"/>
        </w:rPr>
        <w:t>, tenkinti gyvybinius žmogaus poreikius.</w:t>
      </w:r>
    </w:p>
    <w:p w14:paraId="605049C0" w14:textId="77777777" w:rsidR="001C33F6" w:rsidRPr="00040B9F" w:rsidRDefault="001C33F6" w:rsidP="009402A8">
      <w:pPr>
        <w:pStyle w:val="Betarp"/>
        <w:ind w:firstLine="567"/>
        <w:jc w:val="both"/>
        <w:rPr>
          <w:rFonts w:ascii="Times New Roman" w:hAnsi="Times New Roman"/>
          <w:sz w:val="24"/>
          <w:szCs w:val="24"/>
        </w:rPr>
      </w:pPr>
      <w:r w:rsidRPr="00040B9F">
        <w:rPr>
          <w:rFonts w:ascii="Times New Roman" w:hAnsi="Times New Roman"/>
          <w:sz w:val="24"/>
          <w:szCs w:val="24"/>
        </w:rPr>
        <w:t>Šilutės socialinių paslaugų centre teikiamos specialiosios socialinės paslaugos sutrikusio intelekto kitą sunkią negalią turintiems ir senyvo amžiaus asmenims, socialinių įgūdžių ugdymas ir palaikymas socialinę riziką patiriančioms šeimoms ir jų vaikams, pagalba asmeniui įveikiant krizines situacijas. Teikiamos socialinės paslaugos mažina socialiai pažeidžiamų  asmenų grupių atskirtį visuomenėje.  Centro lankytojams ugdomi socialiniai, buitiniai, higieniniai įgūdžiai.</w:t>
      </w:r>
    </w:p>
    <w:p w14:paraId="032A3FB8" w14:textId="77777777" w:rsidR="00635870" w:rsidRPr="00040B9F" w:rsidRDefault="00635870" w:rsidP="001408E9">
      <w:pPr>
        <w:pStyle w:val="Betarp"/>
        <w:ind w:firstLine="567"/>
        <w:rPr>
          <w:rFonts w:ascii="Times New Roman" w:hAnsi="Times New Roman"/>
          <w:sz w:val="24"/>
          <w:szCs w:val="24"/>
        </w:rPr>
      </w:pPr>
    </w:p>
    <w:p w14:paraId="06DB17B7" w14:textId="77777777" w:rsidR="00396FC1" w:rsidRPr="00040B9F" w:rsidRDefault="00396FC1" w:rsidP="00396FC1">
      <w:pPr>
        <w:pStyle w:val="Betarp"/>
        <w:ind w:left="720"/>
        <w:rPr>
          <w:rFonts w:ascii="Times New Roman" w:hAnsi="Times New Roman"/>
          <w:sz w:val="24"/>
          <w:szCs w:val="24"/>
        </w:rPr>
      </w:pPr>
    </w:p>
    <w:p w14:paraId="38F46AF2" w14:textId="77777777" w:rsidR="00396FC1" w:rsidRPr="00040B9F" w:rsidRDefault="00396FC1" w:rsidP="00396FC1">
      <w:pPr>
        <w:pStyle w:val="Betarp"/>
        <w:ind w:left="720"/>
        <w:rPr>
          <w:rFonts w:ascii="Times New Roman" w:eastAsia="Times New Roman" w:hAnsi="Times New Roman"/>
          <w:bCs/>
          <w:sz w:val="24"/>
          <w:szCs w:val="24"/>
          <w:lang w:val="en-GB"/>
        </w:rPr>
      </w:pPr>
    </w:p>
    <w:p w14:paraId="0523E027" w14:textId="77777777" w:rsidR="00B2692F" w:rsidRPr="00040B9F" w:rsidRDefault="00B2692F" w:rsidP="00A44C46"/>
    <w:p w14:paraId="4C5AE44D" w14:textId="77777777" w:rsidR="00B2692F" w:rsidRPr="00040B9F" w:rsidRDefault="00B2692F" w:rsidP="00A44C46"/>
    <w:p w14:paraId="55F53749" w14:textId="77777777" w:rsidR="00B2692F" w:rsidRPr="00040B9F" w:rsidRDefault="00B2692F" w:rsidP="00A44C46"/>
    <w:p w14:paraId="3B56D924" w14:textId="77777777" w:rsidR="00B2692F" w:rsidRPr="00040B9F" w:rsidRDefault="00B2692F" w:rsidP="00A44C46"/>
    <w:p w14:paraId="0DD509F4" w14:textId="77777777" w:rsidR="00B2692F" w:rsidRPr="00040B9F" w:rsidRDefault="00B2692F" w:rsidP="00A44C46"/>
    <w:p w14:paraId="2A95ABEE" w14:textId="77777777" w:rsidR="00B2692F" w:rsidRPr="00040B9F" w:rsidRDefault="00B2692F" w:rsidP="00A44C46">
      <w:pPr>
        <w:rPr>
          <w:b/>
        </w:rPr>
      </w:pPr>
      <w:bookmarkStart w:id="9" w:name="_GoBack"/>
      <w:bookmarkEnd w:id="9"/>
    </w:p>
    <w:sectPr w:rsidR="00B2692F" w:rsidRPr="00040B9F" w:rsidSect="009114BD">
      <w:headerReference w:type="default" r:id="rId10"/>
      <w:footerReference w:type="default" r:id="rId11"/>
      <w:pgSz w:w="11906" w:h="16838"/>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C46DF" w14:textId="77777777" w:rsidR="00FF2E7F" w:rsidRDefault="00FF2E7F" w:rsidP="00667DD0">
      <w:r>
        <w:separator/>
      </w:r>
    </w:p>
  </w:endnote>
  <w:endnote w:type="continuationSeparator" w:id="0">
    <w:p w14:paraId="0EB3E98C" w14:textId="77777777" w:rsidR="00FF2E7F" w:rsidRDefault="00FF2E7F" w:rsidP="0066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F61F" w14:textId="7289C067" w:rsidR="009B20E0" w:rsidRDefault="009B20E0">
    <w:pPr>
      <w:pStyle w:val="Porat"/>
      <w:jc w:val="right"/>
    </w:pPr>
  </w:p>
  <w:p w14:paraId="3DADC6D9" w14:textId="77777777" w:rsidR="009B20E0" w:rsidRDefault="009B20E0">
    <w:pPr>
      <w:pStyle w:val="Porat"/>
    </w:pPr>
  </w:p>
  <w:p w14:paraId="4EB24687" w14:textId="77777777" w:rsidR="009B20E0" w:rsidRDefault="009B20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7CBE5" w14:textId="77777777" w:rsidR="00FF2E7F" w:rsidRDefault="00FF2E7F" w:rsidP="00667DD0">
      <w:r>
        <w:separator/>
      </w:r>
    </w:p>
  </w:footnote>
  <w:footnote w:type="continuationSeparator" w:id="0">
    <w:p w14:paraId="592404B7" w14:textId="77777777" w:rsidR="00FF2E7F" w:rsidRDefault="00FF2E7F" w:rsidP="00667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5AE4" w14:textId="63AD975B" w:rsidR="009114BD" w:rsidRDefault="009114BD">
    <w:pPr>
      <w:pStyle w:val="Antrats"/>
    </w:pPr>
  </w:p>
  <w:p w14:paraId="15947B57" w14:textId="7C4C870D" w:rsidR="00024856" w:rsidRDefault="00024856">
    <w:pPr>
      <w:pStyle w:val="Antrats"/>
    </w:pPr>
  </w:p>
  <w:p w14:paraId="1EE604BF" w14:textId="77777777" w:rsidR="00024856" w:rsidRDefault="0002485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9F1"/>
    <w:multiLevelType w:val="hybridMultilevel"/>
    <w:tmpl w:val="D3748046"/>
    <w:lvl w:ilvl="0" w:tplc="92F40CAE">
      <w:start w:val="1"/>
      <w:numFmt w:val="decimal"/>
      <w:lvlText w:val="%1."/>
      <w:lvlJc w:val="left"/>
      <w:pPr>
        <w:ind w:left="720" w:hanging="360"/>
      </w:pPr>
      <w:rPr>
        <w:rFonts w:hint="default"/>
        <w:b/>
        <w:bCs/>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56931BA"/>
    <w:multiLevelType w:val="hybridMultilevel"/>
    <w:tmpl w:val="D902B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246C8A"/>
    <w:multiLevelType w:val="hybridMultilevel"/>
    <w:tmpl w:val="62A25EB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098906D9"/>
    <w:multiLevelType w:val="hybridMultilevel"/>
    <w:tmpl w:val="B0CC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13DA0"/>
    <w:multiLevelType w:val="hybridMultilevel"/>
    <w:tmpl w:val="E6A6F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C2743A"/>
    <w:multiLevelType w:val="hybridMultilevel"/>
    <w:tmpl w:val="DA069E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17717F95"/>
    <w:multiLevelType w:val="hybridMultilevel"/>
    <w:tmpl w:val="873A47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1CF04EAF"/>
    <w:multiLevelType w:val="hybridMultilevel"/>
    <w:tmpl w:val="9B6C1B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E155488"/>
    <w:multiLevelType w:val="hybridMultilevel"/>
    <w:tmpl w:val="42308A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C55689F"/>
    <w:multiLevelType w:val="hybridMultilevel"/>
    <w:tmpl w:val="AC0A9256"/>
    <w:lvl w:ilvl="0" w:tplc="6268CCA6">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1BD5C20"/>
    <w:multiLevelType w:val="hybridMultilevel"/>
    <w:tmpl w:val="19BA4DA6"/>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372F5397"/>
    <w:multiLevelType w:val="hybridMultilevel"/>
    <w:tmpl w:val="111CD4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4B87B65"/>
    <w:multiLevelType w:val="hybridMultilevel"/>
    <w:tmpl w:val="515EF24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48D30199"/>
    <w:multiLevelType w:val="hybridMultilevel"/>
    <w:tmpl w:val="E8327F7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4B275D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D41A31"/>
    <w:multiLevelType w:val="hybridMultilevel"/>
    <w:tmpl w:val="230CC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CE21CED"/>
    <w:multiLevelType w:val="hybridMultilevel"/>
    <w:tmpl w:val="4894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F37AF"/>
    <w:multiLevelType w:val="hybridMultilevel"/>
    <w:tmpl w:val="D4E03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7E8056A"/>
    <w:multiLevelType w:val="hybridMultilevel"/>
    <w:tmpl w:val="D234BD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67FE5A69"/>
    <w:multiLevelType w:val="hybridMultilevel"/>
    <w:tmpl w:val="CB5280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CDD1E3D"/>
    <w:multiLevelType w:val="hybridMultilevel"/>
    <w:tmpl w:val="A81816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71EF31BE"/>
    <w:multiLevelType w:val="multilevel"/>
    <w:tmpl w:val="E2E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FC1143"/>
    <w:multiLevelType w:val="hybridMultilevel"/>
    <w:tmpl w:val="9F6C849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74D31582"/>
    <w:multiLevelType w:val="hybridMultilevel"/>
    <w:tmpl w:val="164CA6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8AE7331"/>
    <w:multiLevelType w:val="hybridMultilevel"/>
    <w:tmpl w:val="FE6C2D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A642FB6"/>
    <w:multiLevelType w:val="hybridMultilevel"/>
    <w:tmpl w:val="271C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E1462"/>
    <w:multiLevelType w:val="hybridMultilevel"/>
    <w:tmpl w:val="74A42544"/>
    <w:lvl w:ilvl="0" w:tplc="04270001">
      <w:start w:val="1"/>
      <w:numFmt w:val="bullet"/>
      <w:lvlText w:val=""/>
      <w:lvlJc w:val="left"/>
      <w:pPr>
        <w:ind w:left="1344" w:hanging="360"/>
      </w:pPr>
      <w:rPr>
        <w:rFonts w:ascii="Symbol" w:hAnsi="Symbol" w:hint="default"/>
      </w:rPr>
    </w:lvl>
    <w:lvl w:ilvl="1" w:tplc="04270003" w:tentative="1">
      <w:start w:val="1"/>
      <w:numFmt w:val="bullet"/>
      <w:lvlText w:val="o"/>
      <w:lvlJc w:val="left"/>
      <w:pPr>
        <w:ind w:left="2064" w:hanging="360"/>
      </w:pPr>
      <w:rPr>
        <w:rFonts w:ascii="Courier New" w:hAnsi="Courier New" w:cs="Courier New" w:hint="default"/>
      </w:rPr>
    </w:lvl>
    <w:lvl w:ilvl="2" w:tplc="04270005" w:tentative="1">
      <w:start w:val="1"/>
      <w:numFmt w:val="bullet"/>
      <w:lvlText w:val=""/>
      <w:lvlJc w:val="left"/>
      <w:pPr>
        <w:ind w:left="2784" w:hanging="360"/>
      </w:pPr>
      <w:rPr>
        <w:rFonts w:ascii="Wingdings" w:hAnsi="Wingdings" w:hint="default"/>
      </w:rPr>
    </w:lvl>
    <w:lvl w:ilvl="3" w:tplc="04270001" w:tentative="1">
      <w:start w:val="1"/>
      <w:numFmt w:val="bullet"/>
      <w:lvlText w:val=""/>
      <w:lvlJc w:val="left"/>
      <w:pPr>
        <w:ind w:left="3504" w:hanging="360"/>
      </w:pPr>
      <w:rPr>
        <w:rFonts w:ascii="Symbol" w:hAnsi="Symbol" w:hint="default"/>
      </w:rPr>
    </w:lvl>
    <w:lvl w:ilvl="4" w:tplc="04270003" w:tentative="1">
      <w:start w:val="1"/>
      <w:numFmt w:val="bullet"/>
      <w:lvlText w:val="o"/>
      <w:lvlJc w:val="left"/>
      <w:pPr>
        <w:ind w:left="4224" w:hanging="360"/>
      </w:pPr>
      <w:rPr>
        <w:rFonts w:ascii="Courier New" w:hAnsi="Courier New" w:cs="Courier New" w:hint="default"/>
      </w:rPr>
    </w:lvl>
    <w:lvl w:ilvl="5" w:tplc="04270005" w:tentative="1">
      <w:start w:val="1"/>
      <w:numFmt w:val="bullet"/>
      <w:lvlText w:val=""/>
      <w:lvlJc w:val="left"/>
      <w:pPr>
        <w:ind w:left="4944" w:hanging="360"/>
      </w:pPr>
      <w:rPr>
        <w:rFonts w:ascii="Wingdings" w:hAnsi="Wingdings" w:hint="default"/>
      </w:rPr>
    </w:lvl>
    <w:lvl w:ilvl="6" w:tplc="04270001" w:tentative="1">
      <w:start w:val="1"/>
      <w:numFmt w:val="bullet"/>
      <w:lvlText w:val=""/>
      <w:lvlJc w:val="left"/>
      <w:pPr>
        <w:ind w:left="5664" w:hanging="360"/>
      </w:pPr>
      <w:rPr>
        <w:rFonts w:ascii="Symbol" w:hAnsi="Symbol" w:hint="default"/>
      </w:rPr>
    </w:lvl>
    <w:lvl w:ilvl="7" w:tplc="04270003" w:tentative="1">
      <w:start w:val="1"/>
      <w:numFmt w:val="bullet"/>
      <w:lvlText w:val="o"/>
      <w:lvlJc w:val="left"/>
      <w:pPr>
        <w:ind w:left="6384" w:hanging="360"/>
      </w:pPr>
      <w:rPr>
        <w:rFonts w:ascii="Courier New" w:hAnsi="Courier New" w:cs="Courier New" w:hint="default"/>
      </w:rPr>
    </w:lvl>
    <w:lvl w:ilvl="8" w:tplc="04270005" w:tentative="1">
      <w:start w:val="1"/>
      <w:numFmt w:val="bullet"/>
      <w:lvlText w:val=""/>
      <w:lvlJc w:val="left"/>
      <w:pPr>
        <w:ind w:left="7104" w:hanging="360"/>
      </w:pPr>
      <w:rPr>
        <w:rFonts w:ascii="Wingdings" w:hAnsi="Wingdings" w:hint="default"/>
      </w:rPr>
    </w:lvl>
  </w:abstractNum>
  <w:abstractNum w:abstractNumId="27" w15:restartNumberingAfterBreak="0">
    <w:nsid w:val="7D435341"/>
    <w:multiLevelType w:val="hybridMultilevel"/>
    <w:tmpl w:val="1FDC9ED2"/>
    <w:lvl w:ilvl="0" w:tplc="22BA80CC">
      <w:start w:val="1"/>
      <w:numFmt w:val="decimal"/>
      <w:lvlText w:val="%1."/>
      <w:lvlJc w:val="left"/>
      <w:pPr>
        <w:tabs>
          <w:tab w:val="num" w:pos="720"/>
        </w:tabs>
        <w:ind w:left="720" w:hanging="360"/>
      </w:pPr>
      <w:rPr>
        <w:b/>
      </w:rPr>
    </w:lvl>
    <w:lvl w:ilvl="1" w:tplc="8C90D65A">
      <w:start w:val="1"/>
      <w:numFmt w:val="bullet"/>
      <w:lvlText w:val=""/>
      <w:lvlJc w:val="left"/>
      <w:pPr>
        <w:tabs>
          <w:tab w:val="num" w:pos="15"/>
        </w:tabs>
        <w:ind w:left="1440" w:hanging="360"/>
      </w:pPr>
      <w:rPr>
        <w:rFonts w:ascii="Wingdings" w:hAnsi="Wingdings" w:hint="default"/>
        <w:b w:val="0"/>
      </w:rPr>
    </w:lvl>
    <w:lvl w:ilvl="2" w:tplc="04270005">
      <w:start w:val="1"/>
      <w:numFmt w:val="bullet"/>
      <w:lvlText w:val=""/>
      <w:lvlJc w:val="left"/>
      <w:pPr>
        <w:tabs>
          <w:tab w:val="num" w:pos="2340"/>
        </w:tabs>
        <w:ind w:left="2340" w:hanging="360"/>
      </w:pPr>
      <w:rPr>
        <w:rFonts w:ascii="Wingdings" w:hAnsi="Wingdings" w:hint="default"/>
        <w:b/>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18"/>
  </w:num>
  <w:num w:numId="5">
    <w:abstractNumId w:val="20"/>
  </w:num>
  <w:num w:numId="6">
    <w:abstractNumId w:val="5"/>
  </w:num>
  <w:num w:numId="7">
    <w:abstractNumId w:val="15"/>
  </w:num>
  <w:num w:numId="8">
    <w:abstractNumId w:val="0"/>
  </w:num>
  <w:num w:numId="9">
    <w:abstractNumId w:val="27"/>
  </w:num>
  <w:num w:numId="10">
    <w:abstractNumId w:val="10"/>
  </w:num>
  <w:num w:numId="11">
    <w:abstractNumId w:val="8"/>
  </w:num>
  <w:num w:numId="12">
    <w:abstractNumId w:val="24"/>
  </w:num>
  <w:num w:numId="13">
    <w:abstractNumId w:val="19"/>
  </w:num>
  <w:num w:numId="14">
    <w:abstractNumId w:val="12"/>
  </w:num>
  <w:num w:numId="15">
    <w:abstractNumId w:val="13"/>
  </w:num>
  <w:num w:numId="16">
    <w:abstractNumId w:val="26"/>
  </w:num>
  <w:num w:numId="17">
    <w:abstractNumId w:val="7"/>
  </w:num>
  <w:num w:numId="18">
    <w:abstractNumId w:val="2"/>
  </w:num>
  <w:num w:numId="19">
    <w:abstractNumId w:val="4"/>
  </w:num>
  <w:num w:numId="20">
    <w:abstractNumId w:val="9"/>
  </w:num>
  <w:num w:numId="21">
    <w:abstractNumId w:val="3"/>
  </w:num>
  <w:num w:numId="22">
    <w:abstractNumId w:val="16"/>
  </w:num>
  <w:num w:numId="23">
    <w:abstractNumId w:val="17"/>
  </w:num>
  <w:num w:numId="24">
    <w:abstractNumId w:val="1"/>
  </w:num>
  <w:num w:numId="25">
    <w:abstractNumId w:val="11"/>
  </w:num>
  <w:num w:numId="26">
    <w:abstractNumId w:val="25"/>
  </w:num>
  <w:num w:numId="27">
    <w:abstractNumId w:val="23"/>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46"/>
    <w:rsid w:val="0000247F"/>
    <w:rsid w:val="00007613"/>
    <w:rsid w:val="00016E7E"/>
    <w:rsid w:val="000247C5"/>
    <w:rsid w:val="00024856"/>
    <w:rsid w:val="0003565F"/>
    <w:rsid w:val="00040B9F"/>
    <w:rsid w:val="00044C71"/>
    <w:rsid w:val="00052749"/>
    <w:rsid w:val="00057A81"/>
    <w:rsid w:val="00065141"/>
    <w:rsid w:val="00074388"/>
    <w:rsid w:val="000901E8"/>
    <w:rsid w:val="00092925"/>
    <w:rsid w:val="00097AE0"/>
    <w:rsid w:val="000A2DF0"/>
    <w:rsid w:val="000B37B2"/>
    <w:rsid w:val="000C407A"/>
    <w:rsid w:val="000D539C"/>
    <w:rsid w:val="000E15FD"/>
    <w:rsid w:val="000F4CFC"/>
    <w:rsid w:val="00100373"/>
    <w:rsid w:val="00100627"/>
    <w:rsid w:val="00100CA6"/>
    <w:rsid w:val="001165E5"/>
    <w:rsid w:val="00132793"/>
    <w:rsid w:val="00135F38"/>
    <w:rsid w:val="001408E9"/>
    <w:rsid w:val="0016496B"/>
    <w:rsid w:val="00171A76"/>
    <w:rsid w:val="001866A2"/>
    <w:rsid w:val="001A055B"/>
    <w:rsid w:val="001A1B6F"/>
    <w:rsid w:val="001B723C"/>
    <w:rsid w:val="001C2E6A"/>
    <w:rsid w:val="001C33F6"/>
    <w:rsid w:val="001C7C73"/>
    <w:rsid w:val="001D3623"/>
    <w:rsid w:val="001F509F"/>
    <w:rsid w:val="002038AD"/>
    <w:rsid w:val="00213487"/>
    <w:rsid w:val="00224352"/>
    <w:rsid w:val="00230740"/>
    <w:rsid w:val="00245975"/>
    <w:rsid w:val="00252E3A"/>
    <w:rsid w:val="00292C27"/>
    <w:rsid w:val="002A4E13"/>
    <w:rsid w:val="002D5044"/>
    <w:rsid w:val="002D570B"/>
    <w:rsid w:val="002E5A83"/>
    <w:rsid w:val="00312B47"/>
    <w:rsid w:val="00325AAD"/>
    <w:rsid w:val="003263EF"/>
    <w:rsid w:val="00347C27"/>
    <w:rsid w:val="00357BF8"/>
    <w:rsid w:val="00361C3B"/>
    <w:rsid w:val="0036372C"/>
    <w:rsid w:val="003707F4"/>
    <w:rsid w:val="00373B7E"/>
    <w:rsid w:val="00393D21"/>
    <w:rsid w:val="00396FC1"/>
    <w:rsid w:val="003A6642"/>
    <w:rsid w:val="003B5E37"/>
    <w:rsid w:val="003F5D76"/>
    <w:rsid w:val="003F6665"/>
    <w:rsid w:val="00410136"/>
    <w:rsid w:val="00413FD6"/>
    <w:rsid w:val="004214A4"/>
    <w:rsid w:val="004214B4"/>
    <w:rsid w:val="00467320"/>
    <w:rsid w:val="004778B6"/>
    <w:rsid w:val="00494B2D"/>
    <w:rsid w:val="004960C5"/>
    <w:rsid w:val="0049629B"/>
    <w:rsid w:val="00497C19"/>
    <w:rsid w:val="004B38E8"/>
    <w:rsid w:val="004B51B8"/>
    <w:rsid w:val="004B65B8"/>
    <w:rsid w:val="004D7337"/>
    <w:rsid w:val="004F2C47"/>
    <w:rsid w:val="005027AD"/>
    <w:rsid w:val="00512BE4"/>
    <w:rsid w:val="00516280"/>
    <w:rsid w:val="00534424"/>
    <w:rsid w:val="005362F2"/>
    <w:rsid w:val="0054356F"/>
    <w:rsid w:val="00573198"/>
    <w:rsid w:val="00595481"/>
    <w:rsid w:val="005A4AB6"/>
    <w:rsid w:val="005D7320"/>
    <w:rsid w:val="005E21B4"/>
    <w:rsid w:val="005E518B"/>
    <w:rsid w:val="00603DC0"/>
    <w:rsid w:val="00607F87"/>
    <w:rsid w:val="006126EC"/>
    <w:rsid w:val="00624AAD"/>
    <w:rsid w:val="00630EED"/>
    <w:rsid w:val="00635870"/>
    <w:rsid w:val="00656F04"/>
    <w:rsid w:val="00663C3D"/>
    <w:rsid w:val="006662CD"/>
    <w:rsid w:val="00667DD0"/>
    <w:rsid w:val="006C1DEB"/>
    <w:rsid w:val="006E13BE"/>
    <w:rsid w:val="006E75F6"/>
    <w:rsid w:val="006F1445"/>
    <w:rsid w:val="00702419"/>
    <w:rsid w:val="007270A8"/>
    <w:rsid w:val="007357A6"/>
    <w:rsid w:val="00743588"/>
    <w:rsid w:val="00751640"/>
    <w:rsid w:val="007555D6"/>
    <w:rsid w:val="00760578"/>
    <w:rsid w:val="00760591"/>
    <w:rsid w:val="007620E1"/>
    <w:rsid w:val="00765395"/>
    <w:rsid w:val="00781068"/>
    <w:rsid w:val="00791F95"/>
    <w:rsid w:val="007A7FD3"/>
    <w:rsid w:val="007B0D7F"/>
    <w:rsid w:val="007B442E"/>
    <w:rsid w:val="007C18E8"/>
    <w:rsid w:val="0081734D"/>
    <w:rsid w:val="00832249"/>
    <w:rsid w:val="008463A2"/>
    <w:rsid w:val="00851A83"/>
    <w:rsid w:val="00852C25"/>
    <w:rsid w:val="008840DD"/>
    <w:rsid w:val="008914A0"/>
    <w:rsid w:val="008A2E75"/>
    <w:rsid w:val="008A55D1"/>
    <w:rsid w:val="008C00C1"/>
    <w:rsid w:val="008E4A06"/>
    <w:rsid w:val="008F7F87"/>
    <w:rsid w:val="009114BD"/>
    <w:rsid w:val="009136AA"/>
    <w:rsid w:val="0092470D"/>
    <w:rsid w:val="00937C1C"/>
    <w:rsid w:val="009402A8"/>
    <w:rsid w:val="00965B80"/>
    <w:rsid w:val="00970A87"/>
    <w:rsid w:val="00980E7A"/>
    <w:rsid w:val="00981856"/>
    <w:rsid w:val="0098530A"/>
    <w:rsid w:val="009A3381"/>
    <w:rsid w:val="009B20E0"/>
    <w:rsid w:val="009B6964"/>
    <w:rsid w:val="009C1DE9"/>
    <w:rsid w:val="009C35CD"/>
    <w:rsid w:val="009D28CD"/>
    <w:rsid w:val="009F427A"/>
    <w:rsid w:val="009F6BA2"/>
    <w:rsid w:val="00A0438C"/>
    <w:rsid w:val="00A0474B"/>
    <w:rsid w:val="00A1372B"/>
    <w:rsid w:val="00A175D4"/>
    <w:rsid w:val="00A21E7E"/>
    <w:rsid w:val="00A43A34"/>
    <w:rsid w:val="00A44C46"/>
    <w:rsid w:val="00A52E70"/>
    <w:rsid w:val="00A66FB4"/>
    <w:rsid w:val="00A80AAF"/>
    <w:rsid w:val="00A80BD4"/>
    <w:rsid w:val="00A87B25"/>
    <w:rsid w:val="00AA2015"/>
    <w:rsid w:val="00AB3A1A"/>
    <w:rsid w:val="00AB40BD"/>
    <w:rsid w:val="00AC679E"/>
    <w:rsid w:val="00AD291B"/>
    <w:rsid w:val="00AD336F"/>
    <w:rsid w:val="00B00E8D"/>
    <w:rsid w:val="00B01D60"/>
    <w:rsid w:val="00B05492"/>
    <w:rsid w:val="00B13BC6"/>
    <w:rsid w:val="00B17A37"/>
    <w:rsid w:val="00B2692F"/>
    <w:rsid w:val="00B273E1"/>
    <w:rsid w:val="00B34B93"/>
    <w:rsid w:val="00B465EC"/>
    <w:rsid w:val="00B51F47"/>
    <w:rsid w:val="00B71417"/>
    <w:rsid w:val="00B7587C"/>
    <w:rsid w:val="00B77A52"/>
    <w:rsid w:val="00B81CD7"/>
    <w:rsid w:val="00B93F54"/>
    <w:rsid w:val="00BA1CA7"/>
    <w:rsid w:val="00BB0614"/>
    <w:rsid w:val="00BD3BD4"/>
    <w:rsid w:val="00BE1346"/>
    <w:rsid w:val="00BE2583"/>
    <w:rsid w:val="00BF5D7C"/>
    <w:rsid w:val="00BF7F73"/>
    <w:rsid w:val="00C02102"/>
    <w:rsid w:val="00C041E6"/>
    <w:rsid w:val="00C10904"/>
    <w:rsid w:val="00C30700"/>
    <w:rsid w:val="00C3127A"/>
    <w:rsid w:val="00C533BC"/>
    <w:rsid w:val="00C551CD"/>
    <w:rsid w:val="00C57356"/>
    <w:rsid w:val="00C71258"/>
    <w:rsid w:val="00C72BF2"/>
    <w:rsid w:val="00C83ABB"/>
    <w:rsid w:val="00CA19D8"/>
    <w:rsid w:val="00CB076B"/>
    <w:rsid w:val="00CB1FA1"/>
    <w:rsid w:val="00CD0AEC"/>
    <w:rsid w:val="00CD1A2E"/>
    <w:rsid w:val="00CD57DC"/>
    <w:rsid w:val="00CF03CE"/>
    <w:rsid w:val="00D05A61"/>
    <w:rsid w:val="00D13A0E"/>
    <w:rsid w:val="00D167CA"/>
    <w:rsid w:val="00D71D9A"/>
    <w:rsid w:val="00D76F92"/>
    <w:rsid w:val="00D821B5"/>
    <w:rsid w:val="00D8592D"/>
    <w:rsid w:val="00D87444"/>
    <w:rsid w:val="00D94B95"/>
    <w:rsid w:val="00DC4437"/>
    <w:rsid w:val="00DC4E5D"/>
    <w:rsid w:val="00DC782B"/>
    <w:rsid w:val="00DD54C1"/>
    <w:rsid w:val="00DF0329"/>
    <w:rsid w:val="00DF1954"/>
    <w:rsid w:val="00E2446B"/>
    <w:rsid w:val="00E3743C"/>
    <w:rsid w:val="00E417E8"/>
    <w:rsid w:val="00E52B0F"/>
    <w:rsid w:val="00E62D25"/>
    <w:rsid w:val="00E80414"/>
    <w:rsid w:val="00E81EAD"/>
    <w:rsid w:val="00EA2F3B"/>
    <w:rsid w:val="00EB1659"/>
    <w:rsid w:val="00EB2E50"/>
    <w:rsid w:val="00ED0083"/>
    <w:rsid w:val="00EF2C0B"/>
    <w:rsid w:val="00F27D00"/>
    <w:rsid w:val="00F37437"/>
    <w:rsid w:val="00F448CD"/>
    <w:rsid w:val="00F46ED7"/>
    <w:rsid w:val="00F565A0"/>
    <w:rsid w:val="00F577FB"/>
    <w:rsid w:val="00F719F2"/>
    <w:rsid w:val="00FA0DF6"/>
    <w:rsid w:val="00FA1B97"/>
    <w:rsid w:val="00FC0D37"/>
    <w:rsid w:val="00FC4960"/>
    <w:rsid w:val="00FE520D"/>
    <w:rsid w:val="00FF2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1EDE"/>
  <w15:chartTrackingRefBased/>
  <w15:docId w15:val="{6B7551D0-879B-4291-B690-F4CC0327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96FC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396FC1"/>
    <w:rPr>
      <w:color w:val="0000FF"/>
      <w:u w:val="single"/>
    </w:rPr>
  </w:style>
  <w:style w:type="paragraph" w:styleId="Turinys4">
    <w:name w:val="toc 4"/>
    <w:basedOn w:val="prastasis"/>
    <w:next w:val="prastasis"/>
    <w:autoRedefine/>
    <w:unhideWhenUsed/>
    <w:rsid w:val="00D87444"/>
    <w:pPr>
      <w:tabs>
        <w:tab w:val="left" w:pos="1200"/>
        <w:tab w:val="right" w:leader="dot" w:pos="9064"/>
      </w:tabs>
      <w:spacing w:line="360" w:lineRule="auto"/>
    </w:pPr>
    <w:rPr>
      <w:b/>
      <w:caps/>
      <w:color w:val="000000" w:themeColor="text1"/>
      <w:lang w:val="lt-LT"/>
    </w:rPr>
  </w:style>
  <w:style w:type="paragraph" w:styleId="Pagrindinistekstas">
    <w:name w:val="Body Text"/>
    <w:basedOn w:val="prastasis"/>
    <w:link w:val="PagrindinistekstasDiagrama"/>
    <w:uiPriority w:val="99"/>
    <w:semiHidden/>
    <w:unhideWhenUsed/>
    <w:rsid w:val="00396FC1"/>
    <w:pPr>
      <w:spacing w:before="100" w:beforeAutospacing="1" w:after="100" w:afterAutospacing="1"/>
    </w:pPr>
    <w:rPr>
      <w:rFonts w:ascii="Calibri Light" w:eastAsia="Calibri Light" w:hAnsi="Calibri Light" w:cs="Calibri Light"/>
      <w:lang w:val="lt-LT" w:eastAsia="lt-LT"/>
    </w:rPr>
  </w:style>
  <w:style w:type="character" w:customStyle="1" w:styleId="PagrindinistekstasDiagrama">
    <w:name w:val="Pagrindinis tekstas Diagrama"/>
    <w:basedOn w:val="Numatytasispastraiposriftas"/>
    <w:link w:val="Pagrindinistekstas"/>
    <w:uiPriority w:val="99"/>
    <w:semiHidden/>
    <w:rsid w:val="00396FC1"/>
    <w:rPr>
      <w:rFonts w:ascii="Calibri Light" w:eastAsia="Calibri Light" w:hAnsi="Calibri Light" w:cs="Calibri Light"/>
      <w:sz w:val="24"/>
      <w:szCs w:val="24"/>
      <w:lang w:eastAsia="lt-LT"/>
    </w:rPr>
  </w:style>
  <w:style w:type="paragraph" w:styleId="Betarp">
    <w:name w:val="No Spacing"/>
    <w:link w:val="BetarpDiagrama"/>
    <w:uiPriority w:val="1"/>
    <w:qFormat/>
    <w:rsid w:val="00396FC1"/>
    <w:pPr>
      <w:spacing w:after="0" w:line="240" w:lineRule="auto"/>
    </w:pPr>
    <w:rPr>
      <w:rFonts w:ascii="Calibri" w:eastAsia="Calibri" w:hAnsi="Calibri" w:cs="Times New Roman"/>
    </w:rPr>
  </w:style>
  <w:style w:type="paragraph" w:styleId="Sraopastraipa">
    <w:name w:val="List Paragraph"/>
    <w:basedOn w:val="prastasis"/>
    <w:uiPriority w:val="99"/>
    <w:qFormat/>
    <w:rsid w:val="00396FC1"/>
    <w:pPr>
      <w:spacing w:after="160" w:line="256" w:lineRule="auto"/>
      <w:ind w:left="720"/>
    </w:pPr>
    <w:rPr>
      <w:sz w:val="22"/>
      <w:szCs w:val="22"/>
      <w:lang w:val="lt-LT"/>
    </w:rPr>
  </w:style>
  <w:style w:type="table" w:styleId="Lentelstinklelis">
    <w:name w:val="Table Grid"/>
    <w:basedOn w:val="prastojilentel"/>
    <w:uiPriority w:val="39"/>
    <w:rsid w:val="00396F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396FC1"/>
    <w:rPr>
      <w:b/>
      <w:bCs/>
    </w:rPr>
  </w:style>
  <w:style w:type="paragraph" w:styleId="Antrats">
    <w:name w:val="header"/>
    <w:basedOn w:val="prastasis"/>
    <w:link w:val="AntratsDiagrama"/>
    <w:uiPriority w:val="99"/>
    <w:unhideWhenUsed/>
    <w:rsid w:val="00667DD0"/>
    <w:pPr>
      <w:tabs>
        <w:tab w:val="center" w:pos="4819"/>
        <w:tab w:val="right" w:pos="9638"/>
      </w:tabs>
    </w:pPr>
  </w:style>
  <w:style w:type="character" w:customStyle="1" w:styleId="AntratsDiagrama">
    <w:name w:val="Antraštės Diagrama"/>
    <w:basedOn w:val="Numatytasispastraiposriftas"/>
    <w:link w:val="Antrats"/>
    <w:uiPriority w:val="99"/>
    <w:rsid w:val="00667DD0"/>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667DD0"/>
    <w:pPr>
      <w:tabs>
        <w:tab w:val="center" w:pos="4819"/>
        <w:tab w:val="right" w:pos="9638"/>
      </w:tabs>
    </w:pPr>
  </w:style>
  <w:style w:type="character" w:customStyle="1" w:styleId="PoratDiagrama">
    <w:name w:val="Poraštė Diagrama"/>
    <w:basedOn w:val="Numatytasispastraiposriftas"/>
    <w:link w:val="Porat"/>
    <w:uiPriority w:val="99"/>
    <w:rsid w:val="00667DD0"/>
    <w:rPr>
      <w:rFonts w:ascii="Times New Roman" w:eastAsia="Times New Roman" w:hAnsi="Times New Roman" w:cs="Times New Roman"/>
      <w:sz w:val="24"/>
      <w:szCs w:val="24"/>
      <w:lang w:val="en-GB"/>
    </w:rPr>
  </w:style>
  <w:style w:type="character" w:customStyle="1" w:styleId="BetarpDiagrama">
    <w:name w:val="Be tarpų Diagrama"/>
    <w:basedOn w:val="Numatytasispastraiposriftas"/>
    <w:link w:val="Betarp"/>
    <w:uiPriority w:val="1"/>
    <w:rsid w:val="00981856"/>
    <w:rPr>
      <w:rFonts w:ascii="Calibri" w:eastAsia="Calibri" w:hAnsi="Calibri" w:cs="Times New Roman"/>
    </w:rPr>
  </w:style>
  <w:style w:type="paragraph" w:customStyle="1" w:styleId="Default">
    <w:name w:val="Default"/>
    <w:rsid w:val="008463A2"/>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semiHidden/>
    <w:unhideWhenUsed/>
    <w:rsid w:val="00702419"/>
    <w:pPr>
      <w:spacing w:before="100" w:beforeAutospacing="1" w:after="100" w:afterAutospacing="1"/>
    </w:pPr>
    <w:rPr>
      <w:lang w:eastAsia="en-GB"/>
    </w:rPr>
  </w:style>
  <w:style w:type="paragraph" w:styleId="Debesliotekstas">
    <w:name w:val="Balloon Text"/>
    <w:basedOn w:val="prastasis"/>
    <w:link w:val="DebesliotekstasDiagrama"/>
    <w:uiPriority w:val="99"/>
    <w:semiHidden/>
    <w:unhideWhenUsed/>
    <w:rsid w:val="0000761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761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9891">
      <w:bodyDiv w:val="1"/>
      <w:marLeft w:val="0"/>
      <w:marRight w:val="0"/>
      <w:marTop w:val="0"/>
      <w:marBottom w:val="0"/>
      <w:divBdr>
        <w:top w:val="none" w:sz="0" w:space="0" w:color="auto"/>
        <w:left w:val="none" w:sz="0" w:space="0" w:color="auto"/>
        <w:bottom w:val="none" w:sz="0" w:space="0" w:color="auto"/>
        <w:right w:val="none" w:sz="0" w:space="0" w:color="auto"/>
      </w:divBdr>
    </w:div>
    <w:div w:id="848831935">
      <w:bodyDiv w:val="1"/>
      <w:marLeft w:val="0"/>
      <w:marRight w:val="0"/>
      <w:marTop w:val="0"/>
      <w:marBottom w:val="0"/>
      <w:divBdr>
        <w:top w:val="none" w:sz="0" w:space="0" w:color="auto"/>
        <w:left w:val="none" w:sz="0" w:space="0" w:color="auto"/>
        <w:bottom w:val="none" w:sz="0" w:space="0" w:color="auto"/>
        <w:right w:val="none" w:sz="0" w:space="0" w:color="auto"/>
      </w:divBdr>
    </w:div>
    <w:div w:id="1025642883">
      <w:bodyDiv w:val="1"/>
      <w:marLeft w:val="0"/>
      <w:marRight w:val="0"/>
      <w:marTop w:val="0"/>
      <w:marBottom w:val="0"/>
      <w:divBdr>
        <w:top w:val="none" w:sz="0" w:space="0" w:color="auto"/>
        <w:left w:val="none" w:sz="0" w:space="0" w:color="auto"/>
        <w:bottom w:val="none" w:sz="0" w:space="0" w:color="auto"/>
        <w:right w:val="none" w:sz="0" w:space="0" w:color="auto"/>
      </w:divBdr>
    </w:div>
    <w:div w:id="1324237044">
      <w:bodyDiv w:val="1"/>
      <w:marLeft w:val="0"/>
      <w:marRight w:val="0"/>
      <w:marTop w:val="0"/>
      <w:marBottom w:val="0"/>
      <w:divBdr>
        <w:top w:val="none" w:sz="0" w:space="0" w:color="auto"/>
        <w:left w:val="none" w:sz="0" w:space="0" w:color="auto"/>
        <w:bottom w:val="none" w:sz="0" w:space="0" w:color="auto"/>
        <w:right w:val="none" w:sz="0" w:space="0" w:color="auto"/>
      </w:divBdr>
      <w:divsChild>
        <w:div w:id="4020453">
          <w:marLeft w:val="0"/>
          <w:marRight w:val="0"/>
          <w:marTop w:val="0"/>
          <w:marBottom w:val="0"/>
          <w:divBdr>
            <w:top w:val="none" w:sz="0" w:space="0" w:color="auto"/>
            <w:left w:val="none" w:sz="0" w:space="0" w:color="auto"/>
            <w:bottom w:val="none" w:sz="0" w:space="0" w:color="auto"/>
            <w:right w:val="none" w:sz="0" w:space="0" w:color="auto"/>
          </w:divBdr>
        </w:div>
        <w:div w:id="2062361022">
          <w:marLeft w:val="0"/>
          <w:marRight w:val="0"/>
          <w:marTop w:val="0"/>
          <w:marBottom w:val="0"/>
          <w:divBdr>
            <w:top w:val="none" w:sz="0" w:space="0" w:color="auto"/>
            <w:left w:val="none" w:sz="0" w:space="0" w:color="auto"/>
            <w:bottom w:val="none" w:sz="0" w:space="0" w:color="auto"/>
            <w:right w:val="none" w:sz="0" w:space="0" w:color="auto"/>
          </w:divBdr>
        </w:div>
      </w:divsChild>
    </w:div>
    <w:div w:id="18238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utessp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utesspc.istaig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49539-B262-49CD-AEC8-D48F0BA6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22087</Words>
  <Characters>12590</Characters>
  <Application>Microsoft Office Word</Application>
  <DocSecurity>0</DocSecurity>
  <Lines>104</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Kristina</cp:lastModifiedBy>
  <cp:revision>10</cp:revision>
  <cp:lastPrinted>2020-03-12T12:46:00Z</cp:lastPrinted>
  <dcterms:created xsi:type="dcterms:W3CDTF">2020-02-28T09:16:00Z</dcterms:created>
  <dcterms:modified xsi:type="dcterms:W3CDTF">2022-04-04T11:15:00Z</dcterms:modified>
</cp:coreProperties>
</file>