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54D6C" w14:textId="77777777" w:rsidR="00396FC1" w:rsidRDefault="00396FC1" w:rsidP="00396FC1">
      <w:pPr>
        <w:rPr>
          <w:lang w:val="lt-LT"/>
        </w:rPr>
      </w:pPr>
      <w:r>
        <w:rPr>
          <w:lang w:val="lt-LT"/>
        </w:rPr>
        <w:t xml:space="preserve">                    </w:t>
      </w:r>
    </w:p>
    <w:tbl>
      <w:tblPr>
        <w:tblW w:w="0" w:type="auto"/>
        <w:tblInd w:w="5637" w:type="dxa"/>
        <w:tblLook w:val="01E0" w:firstRow="1" w:lastRow="1" w:firstColumn="1" w:lastColumn="1" w:noHBand="0" w:noVBand="0"/>
      </w:tblPr>
      <w:tblGrid>
        <w:gridCol w:w="3806"/>
      </w:tblGrid>
      <w:tr w:rsidR="00396FC1" w14:paraId="663C869A" w14:textId="77777777" w:rsidTr="00396FC1">
        <w:tc>
          <w:tcPr>
            <w:tcW w:w="3806" w:type="dxa"/>
          </w:tcPr>
          <w:p w14:paraId="37482511" w14:textId="77777777" w:rsidR="00396FC1" w:rsidRDefault="00396FC1">
            <w:pPr>
              <w:pStyle w:val="Betarp"/>
              <w:spacing w:line="256" w:lineRule="auto"/>
              <w:rPr>
                <w:rFonts w:ascii="Times New Roman" w:hAnsi="Times New Roman"/>
                <w:sz w:val="24"/>
                <w:szCs w:val="24"/>
                <w:lang w:eastAsia="ar-SA"/>
              </w:rPr>
            </w:pPr>
            <w:r>
              <w:rPr>
                <w:rFonts w:ascii="Times New Roman" w:hAnsi="Times New Roman"/>
                <w:sz w:val="24"/>
                <w:szCs w:val="24"/>
                <w:lang w:eastAsia="ar-SA"/>
              </w:rPr>
              <w:t>PRITARTA</w:t>
            </w:r>
          </w:p>
          <w:p w14:paraId="65C2C82D" w14:textId="7385DDB1" w:rsidR="00396FC1" w:rsidRDefault="00396FC1">
            <w:pPr>
              <w:pStyle w:val="Betarp"/>
              <w:spacing w:line="256" w:lineRule="auto"/>
              <w:rPr>
                <w:rFonts w:ascii="Times New Roman" w:hAnsi="Times New Roman"/>
                <w:sz w:val="24"/>
                <w:szCs w:val="24"/>
                <w:lang w:eastAsia="ar-SA"/>
              </w:rPr>
            </w:pPr>
            <w:r>
              <w:rPr>
                <w:rFonts w:ascii="Times New Roman" w:hAnsi="Times New Roman"/>
                <w:sz w:val="24"/>
                <w:szCs w:val="24"/>
                <w:lang w:eastAsia="ar-SA"/>
              </w:rPr>
              <w:t>Šilutės</w:t>
            </w:r>
            <w:r w:rsidR="00D76F92">
              <w:rPr>
                <w:rFonts w:ascii="Times New Roman" w:hAnsi="Times New Roman"/>
                <w:sz w:val="24"/>
                <w:szCs w:val="24"/>
                <w:lang w:eastAsia="ar-SA"/>
              </w:rPr>
              <w:t xml:space="preserve"> rajono savivaldybės tarybos 202</w:t>
            </w:r>
            <w:r w:rsidR="001F34B0">
              <w:rPr>
                <w:rFonts w:ascii="Times New Roman" w:hAnsi="Times New Roman"/>
                <w:sz w:val="24"/>
                <w:szCs w:val="24"/>
                <w:lang w:eastAsia="ar-SA"/>
              </w:rPr>
              <w:t>1</w:t>
            </w:r>
            <w:r w:rsidR="008D1315">
              <w:rPr>
                <w:rFonts w:ascii="Times New Roman" w:hAnsi="Times New Roman"/>
                <w:sz w:val="24"/>
                <w:szCs w:val="24"/>
                <w:lang w:eastAsia="ar-SA"/>
              </w:rPr>
              <w:t xml:space="preserve"> m. kovo 25</w:t>
            </w:r>
            <w:r>
              <w:rPr>
                <w:rFonts w:ascii="Times New Roman" w:hAnsi="Times New Roman"/>
                <w:sz w:val="24"/>
                <w:szCs w:val="24"/>
                <w:lang w:eastAsia="ar-SA"/>
              </w:rPr>
              <w:t xml:space="preserve"> d.</w:t>
            </w:r>
          </w:p>
          <w:p w14:paraId="7C865FBA" w14:textId="42432E11" w:rsidR="00396FC1" w:rsidRDefault="008D1315">
            <w:pPr>
              <w:pStyle w:val="Betarp"/>
              <w:spacing w:line="256" w:lineRule="auto"/>
              <w:rPr>
                <w:rFonts w:ascii="Times New Roman" w:hAnsi="Times New Roman"/>
                <w:sz w:val="24"/>
                <w:szCs w:val="24"/>
                <w:lang w:eastAsia="ar-SA"/>
              </w:rPr>
            </w:pPr>
            <w:r>
              <w:rPr>
                <w:rFonts w:ascii="Times New Roman" w:hAnsi="Times New Roman"/>
                <w:sz w:val="24"/>
                <w:szCs w:val="24"/>
                <w:lang w:eastAsia="ar-SA"/>
              </w:rPr>
              <w:t>sprendimu Nr. T1-</w:t>
            </w:r>
            <w:bookmarkStart w:id="0" w:name="_GoBack"/>
            <w:bookmarkEnd w:id="0"/>
            <w:r>
              <w:rPr>
                <w:rFonts w:ascii="Times New Roman" w:hAnsi="Times New Roman"/>
                <w:sz w:val="24"/>
                <w:szCs w:val="24"/>
                <w:lang w:eastAsia="ar-SA"/>
              </w:rPr>
              <w:t>639</w:t>
            </w:r>
          </w:p>
          <w:p w14:paraId="4A136CAA" w14:textId="77777777" w:rsidR="00396FC1" w:rsidRDefault="00396FC1">
            <w:pPr>
              <w:pStyle w:val="Betarp"/>
              <w:spacing w:line="256" w:lineRule="auto"/>
              <w:rPr>
                <w:rFonts w:ascii="Times New Roman" w:hAnsi="Times New Roman"/>
                <w:sz w:val="24"/>
                <w:szCs w:val="24"/>
                <w:lang w:eastAsia="ar-SA"/>
              </w:rPr>
            </w:pPr>
          </w:p>
        </w:tc>
      </w:tr>
    </w:tbl>
    <w:p w14:paraId="3B04C1C6" w14:textId="77777777" w:rsidR="00396FC1" w:rsidRDefault="00396FC1" w:rsidP="00396FC1">
      <w:pPr>
        <w:outlineLvl w:val="0"/>
        <w:rPr>
          <w:b/>
          <w:sz w:val="40"/>
          <w:szCs w:val="40"/>
          <w:lang w:val="lt-LT"/>
        </w:rPr>
      </w:pPr>
    </w:p>
    <w:p w14:paraId="408A9E20" w14:textId="77777777" w:rsidR="00396FC1" w:rsidRDefault="00396FC1" w:rsidP="00396FC1">
      <w:pPr>
        <w:jc w:val="center"/>
        <w:outlineLvl w:val="0"/>
        <w:rPr>
          <w:b/>
          <w:sz w:val="40"/>
          <w:szCs w:val="40"/>
          <w:lang w:val="lt-LT"/>
        </w:rPr>
      </w:pPr>
    </w:p>
    <w:p w14:paraId="20E0F942" w14:textId="77777777" w:rsidR="00396FC1" w:rsidRDefault="00396FC1" w:rsidP="00396FC1">
      <w:pPr>
        <w:jc w:val="center"/>
        <w:outlineLvl w:val="0"/>
        <w:rPr>
          <w:b/>
          <w:sz w:val="40"/>
          <w:szCs w:val="40"/>
          <w:lang w:val="lt-LT"/>
        </w:rPr>
      </w:pPr>
    </w:p>
    <w:p w14:paraId="71C72553" w14:textId="77777777" w:rsidR="00396FC1" w:rsidRDefault="00396FC1" w:rsidP="00396FC1">
      <w:pPr>
        <w:jc w:val="center"/>
        <w:outlineLvl w:val="0"/>
        <w:rPr>
          <w:b/>
          <w:sz w:val="40"/>
          <w:szCs w:val="40"/>
          <w:lang w:val="lt-LT"/>
        </w:rPr>
      </w:pPr>
    </w:p>
    <w:p w14:paraId="7FEFE4DF" w14:textId="77777777" w:rsidR="00396FC1" w:rsidRDefault="00396FC1" w:rsidP="00396FC1">
      <w:pPr>
        <w:jc w:val="center"/>
        <w:outlineLvl w:val="0"/>
        <w:rPr>
          <w:b/>
          <w:sz w:val="32"/>
          <w:szCs w:val="32"/>
          <w:lang w:val="lt-LT"/>
        </w:rPr>
      </w:pPr>
    </w:p>
    <w:p w14:paraId="312C4BCE" w14:textId="77777777" w:rsidR="00396FC1" w:rsidRDefault="00396FC1" w:rsidP="00396FC1">
      <w:pPr>
        <w:jc w:val="center"/>
        <w:outlineLvl w:val="0"/>
        <w:rPr>
          <w:b/>
          <w:sz w:val="32"/>
          <w:szCs w:val="32"/>
          <w:lang w:val="lt-LT"/>
        </w:rPr>
      </w:pPr>
      <w:r>
        <w:rPr>
          <w:b/>
          <w:sz w:val="32"/>
          <w:szCs w:val="32"/>
          <w:lang w:val="lt-LT"/>
        </w:rPr>
        <w:t xml:space="preserve">ŠILUTĖS RAJONO SAVIVALDYBĖS BIUDŽETINĖS ĮSTAIGOS </w:t>
      </w:r>
    </w:p>
    <w:p w14:paraId="0B64DD01" w14:textId="77777777" w:rsidR="00396FC1" w:rsidRDefault="00396FC1" w:rsidP="00396FC1">
      <w:pPr>
        <w:jc w:val="center"/>
        <w:outlineLvl w:val="0"/>
        <w:rPr>
          <w:b/>
          <w:sz w:val="32"/>
          <w:szCs w:val="32"/>
          <w:lang w:val="lt-LT"/>
        </w:rPr>
      </w:pPr>
      <w:r>
        <w:rPr>
          <w:b/>
          <w:sz w:val="32"/>
          <w:szCs w:val="32"/>
          <w:lang w:val="lt-LT"/>
        </w:rPr>
        <w:t xml:space="preserve">ŠILUTĖS SOCIALINIŲ PASLAUGŲ CENTRO </w:t>
      </w:r>
    </w:p>
    <w:p w14:paraId="377F278F" w14:textId="0E838EBB" w:rsidR="00396FC1" w:rsidRDefault="00BE2583" w:rsidP="00396FC1">
      <w:pPr>
        <w:jc w:val="center"/>
        <w:outlineLvl w:val="0"/>
        <w:rPr>
          <w:b/>
          <w:sz w:val="32"/>
          <w:szCs w:val="32"/>
          <w:lang w:val="lt-LT"/>
        </w:rPr>
      </w:pPr>
      <w:r>
        <w:rPr>
          <w:b/>
          <w:sz w:val="32"/>
          <w:szCs w:val="32"/>
          <w:lang w:val="lt-LT"/>
        </w:rPr>
        <w:t>20</w:t>
      </w:r>
      <w:r w:rsidR="001F34B0">
        <w:rPr>
          <w:b/>
          <w:sz w:val="32"/>
          <w:szCs w:val="32"/>
          <w:lang w:val="lt-LT"/>
        </w:rPr>
        <w:t>20</w:t>
      </w:r>
      <w:r w:rsidR="00396FC1">
        <w:rPr>
          <w:b/>
          <w:sz w:val="32"/>
          <w:szCs w:val="32"/>
          <w:lang w:val="lt-LT"/>
        </w:rPr>
        <w:t xml:space="preserve"> M</w:t>
      </w:r>
      <w:r w:rsidR="00E407A4">
        <w:rPr>
          <w:b/>
          <w:sz w:val="32"/>
          <w:szCs w:val="32"/>
          <w:lang w:val="lt-LT"/>
        </w:rPr>
        <w:t xml:space="preserve">ETŲ </w:t>
      </w:r>
      <w:r w:rsidR="00396FC1">
        <w:rPr>
          <w:b/>
          <w:sz w:val="32"/>
          <w:szCs w:val="32"/>
          <w:lang w:val="lt-LT"/>
        </w:rPr>
        <w:t>VEIKLOS ATASKAITA</w:t>
      </w:r>
    </w:p>
    <w:p w14:paraId="241D7BA2" w14:textId="77777777" w:rsidR="00396FC1" w:rsidRDefault="00396FC1" w:rsidP="00396FC1">
      <w:pPr>
        <w:jc w:val="center"/>
        <w:outlineLvl w:val="0"/>
        <w:rPr>
          <w:b/>
          <w:sz w:val="32"/>
          <w:szCs w:val="32"/>
          <w:lang w:val="lt-LT"/>
        </w:rPr>
      </w:pPr>
    </w:p>
    <w:p w14:paraId="1A1CB1CC" w14:textId="77777777" w:rsidR="00396FC1" w:rsidRDefault="00396FC1" w:rsidP="00396FC1">
      <w:pPr>
        <w:outlineLvl w:val="0"/>
        <w:rPr>
          <w:b/>
          <w:sz w:val="32"/>
          <w:szCs w:val="32"/>
          <w:lang w:val="lt-LT"/>
        </w:rPr>
      </w:pPr>
    </w:p>
    <w:p w14:paraId="59DD9E93" w14:textId="77777777" w:rsidR="00396FC1" w:rsidRDefault="00396FC1" w:rsidP="00396FC1">
      <w:pPr>
        <w:outlineLvl w:val="0"/>
        <w:rPr>
          <w:b/>
          <w:sz w:val="32"/>
          <w:szCs w:val="32"/>
          <w:lang w:val="lt-LT"/>
        </w:rPr>
      </w:pPr>
    </w:p>
    <w:p w14:paraId="26194179" w14:textId="77777777" w:rsidR="00396FC1" w:rsidRDefault="00396FC1" w:rsidP="00396FC1">
      <w:pPr>
        <w:outlineLvl w:val="0"/>
        <w:rPr>
          <w:b/>
          <w:sz w:val="32"/>
          <w:szCs w:val="32"/>
          <w:lang w:val="lt-LT"/>
        </w:rPr>
      </w:pPr>
    </w:p>
    <w:p w14:paraId="31F19128" w14:textId="77777777" w:rsidR="00396FC1" w:rsidRDefault="00396FC1" w:rsidP="00396FC1">
      <w:pPr>
        <w:outlineLvl w:val="0"/>
        <w:rPr>
          <w:b/>
          <w:sz w:val="32"/>
          <w:szCs w:val="32"/>
          <w:lang w:val="lt-LT"/>
        </w:rPr>
      </w:pPr>
    </w:p>
    <w:p w14:paraId="1B5A68FA" w14:textId="77777777" w:rsidR="00396FC1" w:rsidRDefault="00396FC1" w:rsidP="00396FC1">
      <w:pPr>
        <w:outlineLvl w:val="0"/>
        <w:rPr>
          <w:b/>
          <w:sz w:val="32"/>
          <w:szCs w:val="32"/>
          <w:lang w:val="lt-LT"/>
        </w:rPr>
      </w:pPr>
    </w:p>
    <w:p w14:paraId="7679F032" w14:textId="77777777" w:rsidR="00396FC1" w:rsidRDefault="00396FC1" w:rsidP="00396FC1">
      <w:pPr>
        <w:outlineLvl w:val="0"/>
        <w:rPr>
          <w:b/>
          <w:sz w:val="32"/>
          <w:szCs w:val="32"/>
          <w:lang w:val="lt-LT"/>
        </w:rPr>
      </w:pPr>
    </w:p>
    <w:p w14:paraId="3F00A2E7" w14:textId="77777777" w:rsidR="00396FC1" w:rsidRDefault="00396FC1" w:rsidP="00396FC1">
      <w:pPr>
        <w:outlineLvl w:val="0"/>
        <w:rPr>
          <w:b/>
          <w:sz w:val="32"/>
          <w:szCs w:val="32"/>
          <w:lang w:val="lt-LT"/>
        </w:rPr>
      </w:pPr>
    </w:p>
    <w:p w14:paraId="167651C3" w14:textId="77777777" w:rsidR="00396FC1" w:rsidRDefault="00396FC1" w:rsidP="00396FC1">
      <w:pPr>
        <w:outlineLvl w:val="0"/>
        <w:rPr>
          <w:b/>
          <w:sz w:val="32"/>
          <w:szCs w:val="32"/>
          <w:lang w:val="lt-LT"/>
        </w:rPr>
      </w:pPr>
    </w:p>
    <w:p w14:paraId="542B5126" w14:textId="77777777" w:rsidR="00396FC1" w:rsidRDefault="00396FC1" w:rsidP="00396FC1">
      <w:pPr>
        <w:outlineLvl w:val="0"/>
        <w:rPr>
          <w:b/>
          <w:sz w:val="32"/>
          <w:szCs w:val="32"/>
          <w:lang w:val="lt-LT"/>
        </w:rPr>
      </w:pPr>
    </w:p>
    <w:p w14:paraId="1CD4F832" w14:textId="77777777" w:rsidR="00396FC1" w:rsidRDefault="00396FC1" w:rsidP="00396FC1">
      <w:pPr>
        <w:outlineLvl w:val="0"/>
        <w:rPr>
          <w:b/>
          <w:sz w:val="32"/>
          <w:szCs w:val="32"/>
          <w:lang w:val="lt-LT"/>
        </w:rPr>
      </w:pPr>
    </w:p>
    <w:p w14:paraId="31426464" w14:textId="77777777" w:rsidR="00396FC1" w:rsidRDefault="00396FC1" w:rsidP="00396FC1">
      <w:pPr>
        <w:outlineLvl w:val="0"/>
        <w:rPr>
          <w:b/>
          <w:sz w:val="32"/>
          <w:szCs w:val="32"/>
          <w:lang w:val="lt-LT"/>
        </w:rPr>
      </w:pPr>
    </w:p>
    <w:p w14:paraId="5B121C14" w14:textId="77777777" w:rsidR="00396FC1" w:rsidRDefault="00396FC1" w:rsidP="00396FC1">
      <w:pPr>
        <w:outlineLvl w:val="0"/>
        <w:rPr>
          <w:b/>
          <w:sz w:val="32"/>
          <w:szCs w:val="32"/>
          <w:lang w:val="lt-LT"/>
        </w:rPr>
      </w:pPr>
    </w:p>
    <w:p w14:paraId="60CC1D9B" w14:textId="77777777" w:rsidR="00396FC1" w:rsidRDefault="00396FC1" w:rsidP="00396FC1">
      <w:pPr>
        <w:outlineLvl w:val="0"/>
        <w:rPr>
          <w:b/>
          <w:sz w:val="32"/>
          <w:szCs w:val="32"/>
          <w:lang w:val="lt-LT"/>
        </w:rPr>
      </w:pPr>
    </w:p>
    <w:p w14:paraId="1198A432" w14:textId="77777777" w:rsidR="00396FC1" w:rsidRDefault="00396FC1" w:rsidP="00396FC1">
      <w:pPr>
        <w:outlineLvl w:val="0"/>
        <w:rPr>
          <w:b/>
          <w:sz w:val="32"/>
          <w:szCs w:val="32"/>
          <w:lang w:val="lt-LT"/>
        </w:rPr>
      </w:pPr>
    </w:p>
    <w:p w14:paraId="27DFC052" w14:textId="77777777" w:rsidR="00396FC1" w:rsidRDefault="00396FC1" w:rsidP="00396FC1">
      <w:pPr>
        <w:outlineLvl w:val="0"/>
        <w:rPr>
          <w:b/>
          <w:sz w:val="32"/>
          <w:szCs w:val="32"/>
          <w:lang w:val="lt-LT"/>
        </w:rPr>
      </w:pPr>
    </w:p>
    <w:p w14:paraId="4DE1DF6E" w14:textId="77777777" w:rsidR="00396FC1" w:rsidRDefault="00396FC1" w:rsidP="00396FC1">
      <w:pPr>
        <w:outlineLvl w:val="0"/>
        <w:rPr>
          <w:b/>
          <w:sz w:val="32"/>
          <w:szCs w:val="32"/>
          <w:lang w:val="lt-LT"/>
        </w:rPr>
      </w:pPr>
    </w:p>
    <w:p w14:paraId="6D457066" w14:textId="77777777" w:rsidR="00396FC1" w:rsidRDefault="00396FC1" w:rsidP="00396FC1">
      <w:pPr>
        <w:outlineLvl w:val="0"/>
        <w:rPr>
          <w:b/>
          <w:sz w:val="32"/>
          <w:szCs w:val="32"/>
          <w:lang w:val="lt-LT"/>
        </w:rPr>
      </w:pPr>
    </w:p>
    <w:p w14:paraId="1BF5F969" w14:textId="77777777" w:rsidR="00396FC1" w:rsidRDefault="00396FC1" w:rsidP="00396FC1">
      <w:pPr>
        <w:outlineLvl w:val="0"/>
        <w:rPr>
          <w:b/>
          <w:sz w:val="32"/>
          <w:szCs w:val="32"/>
          <w:lang w:val="lt-LT"/>
        </w:rPr>
      </w:pPr>
    </w:p>
    <w:p w14:paraId="466DEA77" w14:textId="77777777" w:rsidR="00396FC1" w:rsidRDefault="00396FC1" w:rsidP="00396FC1">
      <w:pPr>
        <w:outlineLvl w:val="0"/>
        <w:rPr>
          <w:b/>
          <w:sz w:val="32"/>
          <w:szCs w:val="32"/>
          <w:lang w:val="lt-LT"/>
        </w:rPr>
      </w:pPr>
    </w:p>
    <w:p w14:paraId="01C8AF5A" w14:textId="77777777" w:rsidR="00396FC1" w:rsidRDefault="00396FC1" w:rsidP="00396FC1">
      <w:pPr>
        <w:outlineLvl w:val="0"/>
        <w:rPr>
          <w:b/>
          <w:sz w:val="32"/>
          <w:szCs w:val="32"/>
          <w:lang w:val="lt-LT"/>
        </w:rPr>
      </w:pPr>
    </w:p>
    <w:p w14:paraId="0AFBB430" w14:textId="77777777" w:rsidR="00396FC1" w:rsidRDefault="00396FC1" w:rsidP="00EF2C0B">
      <w:pPr>
        <w:outlineLvl w:val="0"/>
        <w:rPr>
          <w:lang w:val="lt-LT"/>
        </w:rPr>
      </w:pPr>
    </w:p>
    <w:p w14:paraId="753C5A85" w14:textId="1F174E7C" w:rsidR="00396FC1" w:rsidRDefault="00347C27" w:rsidP="00396FC1">
      <w:pPr>
        <w:jc w:val="center"/>
        <w:outlineLvl w:val="0"/>
        <w:rPr>
          <w:lang w:val="lt-LT"/>
        </w:rPr>
      </w:pPr>
      <w:r>
        <w:rPr>
          <w:lang w:val="lt-LT"/>
        </w:rPr>
        <w:t>Šilutė, 202</w:t>
      </w:r>
      <w:r w:rsidR="001F34B0">
        <w:rPr>
          <w:lang w:val="lt-LT"/>
        </w:rPr>
        <w:t>1</w:t>
      </w:r>
    </w:p>
    <w:p w14:paraId="2769A349" w14:textId="77777777" w:rsidR="00EF2C0B" w:rsidRDefault="00EF2C0B" w:rsidP="00396FC1">
      <w:pPr>
        <w:jc w:val="center"/>
        <w:outlineLvl w:val="0"/>
        <w:rPr>
          <w:lang w:val="lt-LT"/>
        </w:rPr>
      </w:pPr>
    </w:p>
    <w:p w14:paraId="1AA9DF58" w14:textId="77777777" w:rsidR="00396FC1" w:rsidRDefault="00396FC1" w:rsidP="00981856">
      <w:pPr>
        <w:pStyle w:val="Betarp"/>
        <w:jc w:val="center"/>
        <w:rPr>
          <w:rFonts w:ascii="Times New Roman" w:hAnsi="Times New Roman"/>
          <w:sz w:val="24"/>
          <w:szCs w:val="24"/>
        </w:rPr>
      </w:pPr>
      <w:r w:rsidRPr="00981856">
        <w:rPr>
          <w:rFonts w:ascii="Times New Roman" w:hAnsi="Times New Roman"/>
          <w:sz w:val="24"/>
          <w:szCs w:val="24"/>
        </w:rPr>
        <w:lastRenderedPageBreak/>
        <w:t>TURINYS</w:t>
      </w:r>
    </w:p>
    <w:p w14:paraId="01E9F2D0" w14:textId="77777777" w:rsidR="00A1372B" w:rsidRDefault="00A1372B" w:rsidP="00981856">
      <w:pPr>
        <w:pStyle w:val="Betarp"/>
        <w:jc w:val="center"/>
        <w:rPr>
          <w:rFonts w:ascii="Times New Roman" w:hAnsi="Times New Roman"/>
          <w:sz w:val="24"/>
          <w:szCs w:val="24"/>
        </w:rPr>
      </w:pPr>
    </w:p>
    <w:p w14:paraId="0714BFC0" w14:textId="77777777" w:rsidR="00A1372B" w:rsidRDefault="00A1372B" w:rsidP="00981856">
      <w:pPr>
        <w:pStyle w:val="Betarp"/>
        <w:jc w:val="center"/>
        <w:rPr>
          <w:rFonts w:ascii="Times New Roman" w:hAnsi="Times New Roman"/>
          <w:sz w:val="24"/>
          <w:szCs w:val="24"/>
        </w:rPr>
      </w:pPr>
    </w:p>
    <w:p w14:paraId="420CE658" w14:textId="77777777" w:rsidR="000247C5" w:rsidRPr="008D63CA" w:rsidRDefault="001165E5" w:rsidP="00A1372B">
      <w:pPr>
        <w:pStyle w:val="Betarp"/>
        <w:rPr>
          <w:rFonts w:ascii="Times New Roman" w:hAnsi="Times New Roman"/>
          <w:sz w:val="24"/>
          <w:szCs w:val="24"/>
        </w:rPr>
      </w:pPr>
      <w:r w:rsidRPr="008D63CA">
        <w:rPr>
          <w:rFonts w:ascii="Times New Roman" w:hAnsi="Times New Roman"/>
          <w:sz w:val="24"/>
          <w:szCs w:val="24"/>
        </w:rPr>
        <w:t xml:space="preserve">1. </w:t>
      </w:r>
      <w:r w:rsidR="00573198" w:rsidRPr="008D63CA">
        <w:rPr>
          <w:rFonts w:ascii="Times New Roman" w:hAnsi="Times New Roman"/>
          <w:sz w:val="24"/>
          <w:szCs w:val="24"/>
        </w:rPr>
        <w:t>ĮSTAIGOS PRISTATYMAS</w:t>
      </w:r>
    </w:p>
    <w:p w14:paraId="03ED9448" w14:textId="77777777" w:rsidR="00396FC1" w:rsidRPr="008D63CA" w:rsidRDefault="000247C5" w:rsidP="00A1372B">
      <w:pPr>
        <w:shd w:val="clear" w:color="auto" w:fill="FFFFFF"/>
        <w:rPr>
          <w:rStyle w:val="Hipersaitas"/>
          <w:bCs/>
          <w:color w:val="FF0000"/>
          <w:spacing w:val="-1"/>
          <w:u w:val="none"/>
        </w:rPr>
      </w:pPr>
      <w:r w:rsidRPr="008D63CA">
        <w:rPr>
          <w:bCs/>
          <w:color w:val="000000" w:themeColor="text1"/>
          <w:spacing w:val="-1"/>
        </w:rPr>
        <w:t xml:space="preserve">2. </w:t>
      </w:r>
      <w:r w:rsidR="00573198" w:rsidRPr="008D63CA">
        <w:rPr>
          <w:bCs/>
          <w:color w:val="000000" w:themeColor="text1"/>
          <w:spacing w:val="-1"/>
        </w:rPr>
        <w:t>ĮSTAIGOS BIUDŽETAS</w:t>
      </w:r>
      <w:r w:rsidR="00396FC1" w:rsidRPr="008D63CA">
        <w:rPr>
          <w:spacing w:val="-12"/>
        </w:rPr>
        <w:fldChar w:fldCharType="begin"/>
      </w:r>
      <w:r w:rsidR="00396FC1" w:rsidRPr="008D63CA">
        <w:rPr>
          <w:spacing w:val="-12"/>
        </w:rPr>
        <w:instrText xml:space="preserve"> TOC \o "1-5" \h \z </w:instrText>
      </w:r>
      <w:r w:rsidR="00396FC1" w:rsidRPr="008D63CA">
        <w:rPr>
          <w:spacing w:val="-12"/>
        </w:rPr>
        <w:fldChar w:fldCharType="separate"/>
      </w:r>
    </w:p>
    <w:p w14:paraId="4C5E3BF0" w14:textId="77777777" w:rsidR="00396FC1" w:rsidRPr="008D63CA" w:rsidRDefault="00D87444" w:rsidP="00A1372B">
      <w:pPr>
        <w:pStyle w:val="Betarp"/>
        <w:rPr>
          <w:rFonts w:ascii="Times New Roman" w:hAnsi="Times New Roman"/>
          <w:color w:val="000000" w:themeColor="text1"/>
          <w:sz w:val="24"/>
          <w:szCs w:val="24"/>
        </w:rPr>
      </w:pPr>
      <w:r w:rsidRPr="008D63CA">
        <w:rPr>
          <w:rFonts w:ascii="Times New Roman" w:hAnsi="Times New Roman"/>
          <w:color w:val="000000" w:themeColor="text1"/>
          <w:sz w:val="24"/>
          <w:szCs w:val="24"/>
        </w:rPr>
        <w:t xml:space="preserve">2.1 </w:t>
      </w:r>
      <w:r w:rsidR="00573198" w:rsidRPr="008D63CA">
        <w:rPr>
          <w:rFonts w:ascii="Times New Roman" w:hAnsi="Times New Roman"/>
          <w:color w:val="000000" w:themeColor="text1"/>
          <w:sz w:val="24"/>
          <w:szCs w:val="24"/>
        </w:rPr>
        <w:t>GAUTOS FINANSAVIMO LĖŠOS</w:t>
      </w:r>
    </w:p>
    <w:p w14:paraId="562E3F5A" w14:textId="77777777" w:rsidR="006662CD" w:rsidRPr="008D63CA" w:rsidRDefault="009F427A" w:rsidP="00A1372B">
      <w:pPr>
        <w:pStyle w:val="Betarp"/>
        <w:rPr>
          <w:rFonts w:ascii="Times New Roman" w:hAnsi="Times New Roman"/>
          <w:color w:val="000000" w:themeColor="text1"/>
          <w:sz w:val="24"/>
          <w:szCs w:val="24"/>
        </w:rPr>
      </w:pPr>
      <w:r w:rsidRPr="008D63CA">
        <w:rPr>
          <w:rFonts w:ascii="Times New Roman" w:hAnsi="Times New Roman"/>
          <w:color w:val="000000" w:themeColor="text1"/>
          <w:sz w:val="24"/>
          <w:szCs w:val="24"/>
        </w:rPr>
        <w:t xml:space="preserve">2.2 </w:t>
      </w:r>
      <w:r w:rsidR="00573198" w:rsidRPr="008D63CA">
        <w:rPr>
          <w:rFonts w:ascii="Times New Roman" w:hAnsi="Times New Roman"/>
          <w:color w:val="000000" w:themeColor="text1"/>
          <w:sz w:val="24"/>
          <w:szCs w:val="24"/>
        </w:rPr>
        <w:t>PATIRTOS IŠLAIDOS</w:t>
      </w:r>
    </w:p>
    <w:p w14:paraId="47413F61" w14:textId="21ECC303" w:rsidR="00D87444" w:rsidRPr="008D63CA" w:rsidRDefault="00F66867" w:rsidP="00A1372B">
      <w:pPr>
        <w:pStyle w:val="Betarp"/>
        <w:rPr>
          <w:rStyle w:val="Hipersaitas"/>
          <w:rFonts w:ascii="Times New Roman" w:hAnsi="Times New Roman"/>
          <w:bCs/>
          <w:color w:val="000000" w:themeColor="text1"/>
          <w:sz w:val="24"/>
          <w:szCs w:val="24"/>
          <w:u w:val="none"/>
        </w:rPr>
      </w:pPr>
      <w:r w:rsidRPr="008D63CA">
        <w:rPr>
          <w:rStyle w:val="Hipersaitas"/>
          <w:rFonts w:ascii="Times New Roman" w:hAnsi="Times New Roman"/>
          <w:bCs/>
          <w:color w:val="000000" w:themeColor="text1"/>
          <w:sz w:val="24"/>
          <w:szCs w:val="24"/>
          <w:u w:val="none"/>
        </w:rPr>
        <w:t>3. ĮSTAIGOS TEIKIAMOS PASLAUGOS, PASLAUGŲ GAVĖJAI</w:t>
      </w:r>
    </w:p>
    <w:p w14:paraId="2D29445B" w14:textId="09BF57E3" w:rsidR="006662CD" w:rsidRPr="008D63CA" w:rsidRDefault="00F66867" w:rsidP="00A1372B">
      <w:pPr>
        <w:pStyle w:val="Betarp"/>
        <w:rPr>
          <w:rStyle w:val="Hipersaitas"/>
          <w:rFonts w:ascii="Times New Roman" w:hAnsi="Times New Roman"/>
          <w:bCs/>
          <w:color w:val="000000" w:themeColor="text1"/>
          <w:sz w:val="24"/>
          <w:szCs w:val="24"/>
          <w:u w:val="none"/>
        </w:rPr>
      </w:pPr>
      <w:r w:rsidRPr="008D63CA">
        <w:rPr>
          <w:rStyle w:val="Hipersaitas"/>
          <w:rFonts w:ascii="Times New Roman" w:hAnsi="Times New Roman"/>
          <w:bCs/>
          <w:color w:val="000000" w:themeColor="text1"/>
          <w:sz w:val="24"/>
          <w:szCs w:val="24"/>
          <w:u w:val="none"/>
        </w:rPr>
        <w:t>4. ĮSTAIGOJE VYKDOMOS FUNKCIJOS</w:t>
      </w:r>
    </w:p>
    <w:p w14:paraId="233021EA" w14:textId="77777777" w:rsidR="006662CD" w:rsidRPr="008D63CA" w:rsidRDefault="009F427A" w:rsidP="00A1372B">
      <w:pPr>
        <w:pStyle w:val="Betarp"/>
        <w:rPr>
          <w:rStyle w:val="Hipersaitas"/>
          <w:rFonts w:ascii="Times New Roman" w:hAnsi="Times New Roman"/>
          <w:bCs/>
          <w:color w:val="000000" w:themeColor="text1"/>
          <w:sz w:val="24"/>
          <w:szCs w:val="24"/>
          <w:u w:val="none"/>
        </w:rPr>
      </w:pPr>
      <w:r w:rsidRPr="008D63CA">
        <w:rPr>
          <w:rStyle w:val="Hipersaitas"/>
          <w:rFonts w:ascii="Times New Roman" w:hAnsi="Times New Roman"/>
          <w:bCs/>
          <w:color w:val="000000" w:themeColor="text1"/>
          <w:sz w:val="24"/>
          <w:szCs w:val="24"/>
          <w:u w:val="none"/>
        </w:rPr>
        <w:t>4.1.</w:t>
      </w:r>
      <w:r w:rsidRPr="008D63CA">
        <w:rPr>
          <w:rFonts w:ascii="Times New Roman" w:hAnsi="Times New Roman"/>
          <w:color w:val="000000" w:themeColor="text1"/>
          <w:sz w:val="24"/>
          <w:szCs w:val="24"/>
        </w:rPr>
        <w:t xml:space="preserve"> </w:t>
      </w:r>
      <w:r w:rsidR="00D87444" w:rsidRPr="008D63CA">
        <w:rPr>
          <w:rFonts w:ascii="Times New Roman" w:hAnsi="Times New Roman"/>
          <w:color w:val="000000" w:themeColor="text1"/>
          <w:sz w:val="24"/>
          <w:szCs w:val="24"/>
        </w:rPr>
        <w:t xml:space="preserve">Asmens </w:t>
      </w:r>
      <w:r w:rsidRPr="008D63CA">
        <w:rPr>
          <w:rFonts w:ascii="Times New Roman" w:hAnsi="Times New Roman"/>
          <w:color w:val="000000" w:themeColor="text1"/>
          <w:sz w:val="24"/>
          <w:szCs w:val="24"/>
        </w:rPr>
        <w:t>gebėjimo pasirūpinti savimi ir priimti kasdienius sprendimus vertinimo funkcija</w:t>
      </w:r>
    </w:p>
    <w:p w14:paraId="0891D318" w14:textId="77777777" w:rsidR="006662CD" w:rsidRPr="008D63CA" w:rsidRDefault="009F427A" w:rsidP="00A1372B">
      <w:pPr>
        <w:pStyle w:val="Betarp"/>
        <w:rPr>
          <w:rStyle w:val="Hipersaitas"/>
          <w:rFonts w:ascii="Times New Roman" w:hAnsi="Times New Roman"/>
          <w:smallCaps/>
          <w:color w:val="000000" w:themeColor="text1"/>
          <w:sz w:val="24"/>
          <w:szCs w:val="24"/>
        </w:rPr>
      </w:pPr>
      <w:r w:rsidRPr="008D63CA">
        <w:rPr>
          <w:rFonts w:ascii="Times New Roman" w:hAnsi="Times New Roman"/>
          <w:color w:val="000000" w:themeColor="text1"/>
          <w:sz w:val="24"/>
          <w:szCs w:val="24"/>
        </w:rPr>
        <w:t xml:space="preserve">4.2. </w:t>
      </w:r>
      <w:r w:rsidR="00D87444" w:rsidRPr="008D63CA">
        <w:rPr>
          <w:rFonts w:ascii="Times New Roman" w:hAnsi="Times New Roman"/>
          <w:color w:val="000000" w:themeColor="text1"/>
          <w:sz w:val="24"/>
          <w:szCs w:val="24"/>
        </w:rPr>
        <w:t xml:space="preserve">Globos </w:t>
      </w:r>
      <w:r w:rsidRPr="008D63CA">
        <w:rPr>
          <w:rFonts w:ascii="Times New Roman" w:hAnsi="Times New Roman"/>
          <w:color w:val="000000" w:themeColor="text1"/>
          <w:sz w:val="24"/>
          <w:szCs w:val="24"/>
        </w:rPr>
        <w:t>centro veiklos ir vaiko budinčio globotojo organizavimo funkcija.</w:t>
      </w:r>
    </w:p>
    <w:p w14:paraId="5D5C0553" w14:textId="77777777" w:rsidR="00396FC1" w:rsidRPr="008D63CA" w:rsidRDefault="009F427A" w:rsidP="00A1372B">
      <w:pPr>
        <w:pStyle w:val="Betarp"/>
        <w:rPr>
          <w:rFonts w:ascii="Times New Roman" w:hAnsi="Times New Roman"/>
          <w:color w:val="000000" w:themeColor="text1"/>
          <w:sz w:val="24"/>
          <w:szCs w:val="24"/>
        </w:rPr>
      </w:pPr>
      <w:r w:rsidRPr="008D63CA">
        <w:rPr>
          <w:rFonts w:ascii="Times New Roman" w:hAnsi="Times New Roman"/>
          <w:color w:val="000000" w:themeColor="text1"/>
          <w:sz w:val="24"/>
          <w:szCs w:val="24"/>
        </w:rPr>
        <w:t xml:space="preserve">4.3. </w:t>
      </w:r>
      <w:r w:rsidR="00D87444" w:rsidRPr="008D63CA">
        <w:rPr>
          <w:rFonts w:ascii="Times New Roman" w:hAnsi="Times New Roman"/>
          <w:color w:val="000000" w:themeColor="text1"/>
          <w:sz w:val="24"/>
          <w:szCs w:val="24"/>
        </w:rPr>
        <w:t xml:space="preserve">Neįgaliųjų </w:t>
      </w:r>
      <w:r w:rsidRPr="008D63CA">
        <w:rPr>
          <w:rFonts w:ascii="Times New Roman" w:hAnsi="Times New Roman"/>
          <w:color w:val="000000" w:themeColor="text1"/>
          <w:sz w:val="24"/>
          <w:szCs w:val="24"/>
        </w:rPr>
        <w:t>aprūpinimo judėjimo techninės pagalbos priemonėmis funkcija</w:t>
      </w:r>
    </w:p>
    <w:p w14:paraId="2E45378A" w14:textId="6C141920" w:rsidR="006662CD" w:rsidRPr="008D63CA" w:rsidRDefault="009F427A" w:rsidP="00A1372B">
      <w:pPr>
        <w:pStyle w:val="Betarp"/>
        <w:rPr>
          <w:rStyle w:val="Hipersaitas"/>
          <w:rFonts w:ascii="Times New Roman" w:hAnsi="Times New Roman"/>
          <w:caps/>
          <w:smallCaps/>
          <w:color w:val="000000" w:themeColor="text1"/>
          <w:sz w:val="24"/>
          <w:szCs w:val="24"/>
        </w:rPr>
      </w:pPr>
      <w:r w:rsidRPr="008D63CA">
        <w:rPr>
          <w:rFonts w:ascii="Times New Roman" w:hAnsi="Times New Roman"/>
          <w:color w:val="000000" w:themeColor="text1"/>
          <w:sz w:val="24"/>
          <w:szCs w:val="24"/>
          <w:lang w:eastAsia="lt-LT"/>
        </w:rPr>
        <w:t>5.</w:t>
      </w:r>
      <w:r w:rsidR="008D63CA" w:rsidRPr="008D63CA">
        <w:rPr>
          <w:rFonts w:ascii="Times New Roman" w:hAnsi="Times New Roman"/>
          <w:color w:val="000000" w:themeColor="text1"/>
          <w:sz w:val="24"/>
          <w:szCs w:val="24"/>
          <w:lang w:eastAsia="lt-LT"/>
        </w:rPr>
        <w:t xml:space="preserve"> ĮSTAIGOJE VYKDYTA KONTROLĖ</w:t>
      </w:r>
    </w:p>
    <w:p w14:paraId="307082AC" w14:textId="3484A38F" w:rsidR="00396FC1" w:rsidRPr="008D63CA" w:rsidRDefault="008D63CA" w:rsidP="00A1372B">
      <w:pPr>
        <w:pStyle w:val="Betarp"/>
        <w:rPr>
          <w:rFonts w:ascii="Times New Roman" w:hAnsi="Times New Roman"/>
          <w:color w:val="000000" w:themeColor="text1"/>
          <w:sz w:val="24"/>
          <w:szCs w:val="24"/>
          <w:lang w:eastAsia="lt-LT"/>
        </w:rPr>
      </w:pPr>
      <w:r w:rsidRPr="008D63CA">
        <w:rPr>
          <w:rFonts w:ascii="Times New Roman" w:hAnsi="Times New Roman"/>
          <w:color w:val="000000" w:themeColor="text1"/>
          <w:sz w:val="24"/>
          <w:szCs w:val="24"/>
          <w:lang w:eastAsia="lt-LT"/>
        </w:rPr>
        <w:t>6. ĮSTAIGOS PROJEKTINĖ VEIKLA</w:t>
      </w:r>
    </w:p>
    <w:p w14:paraId="6751DCA5" w14:textId="6829ED26" w:rsidR="006662CD" w:rsidRDefault="008D63CA" w:rsidP="00A1372B">
      <w:pPr>
        <w:pStyle w:val="Betarp"/>
        <w:rPr>
          <w:rFonts w:ascii="Times New Roman" w:hAnsi="Times New Roman"/>
          <w:color w:val="000000" w:themeColor="text1"/>
          <w:sz w:val="24"/>
          <w:szCs w:val="24"/>
          <w:lang w:eastAsia="lt-LT"/>
        </w:rPr>
      </w:pPr>
      <w:r w:rsidRPr="008D63CA">
        <w:rPr>
          <w:rFonts w:ascii="Times New Roman" w:hAnsi="Times New Roman"/>
          <w:color w:val="000000" w:themeColor="text1"/>
          <w:sz w:val="24"/>
          <w:szCs w:val="24"/>
          <w:lang w:eastAsia="lt-LT"/>
        </w:rPr>
        <w:t>7. PARAMA</w:t>
      </w:r>
    </w:p>
    <w:p w14:paraId="2B7BB235" w14:textId="6653F16D" w:rsidR="00B5516F" w:rsidRDefault="00B5516F" w:rsidP="00A1372B">
      <w:pPr>
        <w:pStyle w:val="Betarp"/>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8. BENDRADARBIAVIMAS SU UGDYMO ĮSTAIGOMIS, PRAKTINĖS VEIKLOS VYKDYMAS ĮSTAIGOJE</w:t>
      </w:r>
    </w:p>
    <w:p w14:paraId="3D61DC5B" w14:textId="08BDDDB9" w:rsidR="00B5516F" w:rsidRPr="008D63CA" w:rsidRDefault="00B5516F" w:rsidP="00A1372B">
      <w:pPr>
        <w:pStyle w:val="Betarp"/>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9. SAVANORYSTĖ</w:t>
      </w:r>
    </w:p>
    <w:p w14:paraId="4A8A8FD1" w14:textId="44BA3098" w:rsidR="006662CD" w:rsidRPr="008D63CA" w:rsidRDefault="009243CC" w:rsidP="00A1372B">
      <w:pPr>
        <w:pStyle w:val="Betarp"/>
        <w:rPr>
          <w:rFonts w:ascii="Times New Roman" w:hAnsi="Times New Roman"/>
          <w:color w:val="000000" w:themeColor="text1"/>
          <w:sz w:val="24"/>
          <w:szCs w:val="24"/>
        </w:rPr>
      </w:pPr>
      <w:r>
        <w:rPr>
          <w:rFonts w:ascii="Times New Roman" w:hAnsi="Times New Roman"/>
          <w:color w:val="000000" w:themeColor="text1"/>
          <w:sz w:val="24"/>
          <w:szCs w:val="24"/>
          <w:lang w:eastAsia="lt-LT"/>
        </w:rPr>
        <w:t>10</w:t>
      </w:r>
      <w:r w:rsidR="008D63CA" w:rsidRPr="008D63CA">
        <w:rPr>
          <w:rFonts w:ascii="Times New Roman" w:hAnsi="Times New Roman"/>
          <w:color w:val="000000" w:themeColor="text1"/>
          <w:sz w:val="24"/>
          <w:szCs w:val="24"/>
          <w:lang w:eastAsia="lt-LT"/>
        </w:rPr>
        <w:t xml:space="preserve">. </w:t>
      </w:r>
      <w:r w:rsidR="008D63CA" w:rsidRPr="008D63CA">
        <w:rPr>
          <w:rFonts w:ascii="Times New Roman" w:hAnsi="Times New Roman"/>
          <w:color w:val="000000" w:themeColor="text1"/>
          <w:sz w:val="24"/>
          <w:szCs w:val="24"/>
        </w:rPr>
        <w:t>INSTITUCIJOS VEIKLOS PRIORITETINĖS KRYPTYS</w:t>
      </w:r>
    </w:p>
    <w:p w14:paraId="40BC11A7" w14:textId="200D4BB1" w:rsidR="006662CD" w:rsidRPr="008D63CA" w:rsidRDefault="009243CC" w:rsidP="00A1372B">
      <w:pPr>
        <w:pStyle w:val="Betarp"/>
        <w:rPr>
          <w:rFonts w:ascii="Times New Roman" w:hAnsi="Times New Roman"/>
          <w:color w:val="000000" w:themeColor="text1"/>
          <w:sz w:val="24"/>
          <w:szCs w:val="24"/>
          <w:lang w:eastAsia="lt-LT"/>
        </w:rPr>
      </w:pPr>
      <w:r>
        <w:rPr>
          <w:rFonts w:ascii="Times New Roman" w:hAnsi="Times New Roman"/>
          <w:color w:val="000000" w:themeColor="text1"/>
          <w:sz w:val="24"/>
          <w:szCs w:val="24"/>
        </w:rPr>
        <w:t>11</w:t>
      </w:r>
      <w:r w:rsidR="008D63CA" w:rsidRPr="008D63CA">
        <w:rPr>
          <w:rFonts w:ascii="Times New Roman" w:hAnsi="Times New Roman"/>
          <w:color w:val="000000" w:themeColor="text1"/>
          <w:sz w:val="24"/>
          <w:szCs w:val="24"/>
        </w:rPr>
        <w:t>. APIBENDRINIMAS</w:t>
      </w:r>
    </w:p>
    <w:p w14:paraId="09FE0D83" w14:textId="77777777" w:rsidR="00396FC1" w:rsidRPr="008D63CA" w:rsidRDefault="00396FC1" w:rsidP="00A1372B">
      <w:pPr>
        <w:pStyle w:val="Betarp"/>
        <w:rPr>
          <w:rStyle w:val="Hipersaitas"/>
          <w:rFonts w:ascii="Times New Roman" w:hAnsi="Times New Roman"/>
          <w:caps/>
          <w:smallCaps/>
          <w:color w:val="000000" w:themeColor="text1"/>
          <w:sz w:val="24"/>
          <w:szCs w:val="24"/>
        </w:rPr>
      </w:pPr>
    </w:p>
    <w:p w14:paraId="725905E5" w14:textId="77777777" w:rsidR="00396FC1" w:rsidRPr="008D63CA" w:rsidRDefault="00396FC1" w:rsidP="00A1372B">
      <w:pPr>
        <w:pStyle w:val="Betarp"/>
        <w:rPr>
          <w:rStyle w:val="Hipersaitas"/>
          <w:rFonts w:ascii="Times New Roman" w:hAnsi="Times New Roman"/>
          <w:caps/>
          <w:smallCaps/>
          <w:color w:val="000000" w:themeColor="text1"/>
          <w:sz w:val="24"/>
          <w:szCs w:val="24"/>
        </w:rPr>
      </w:pPr>
    </w:p>
    <w:p w14:paraId="5C4421F1" w14:textId="77777777" w:rsidR="00396FC1" w:rsidRPr="008D63CA" w:rsidRDefault="00396FC1" w:rsidP="00A1372B">
      <w:pPr>
        <w:pStyle w:val="Betarp"/>
        <w:rPr>
          <w:rStyle w:val="Hipersaitas"/>
          <w:rFonts w:ascii="Times New Roman" w:hAnsi="Times New Roman"/>
          <w:caps/>
          <w:smallCaps/>
          <w:color w:val="000000" w:themeColor="text1"/>
          <w:sz w:val="24"/>
          <w:szCs w:val="24"/>
          <w:u w:val="none"/>
        </w:rPr>
      </w:pPr>
    </w:p>
    <w:p w14:paraId="3CD70F37" w14:textId="77777777" w:rsidR="00396FC1" w:rsidRPr="008D63CA" w:rsidRDefault="00396FC1" w:rsidP="00A1372B">
      <w:pPr>
        <w:pStyle w:val="Betarp"/>
        <w:rPr>
          <w:rStyle w:val="Hipersaitas"/>
          <w:rFonts w:ascii="Times New Roman" w:hAnsi="Times New Roman"/>
          <w:caps/>
          <w:smallCaps/>
          <w:color w:val="000000" w:themeColor="text1"/>
          <w:sz w:val="24"/>
          <w:szCs w:val="24"/>
        </w:rPr>
      </w:pPr>
    </w:p>
    <w:p w14:paraId="216F83B4" w14:textId="77777777" w:rsidR="00396FC1" w:rsidRPr="008D63CA" w:rsidRDefault="00396FC1" w:rsidP="00A1372B">
      <w:pPr>
        <w:pStyle w:val="Betarp"/>
        <w:rPr>
          <w:rStyle w:val="Hipersaitas"/>
          <w:rFonts w:ascii="Times New Roman" w:hAnsi="Times New Roman"/>
          <w:caps/>
          <w:smallCaps/>
          <w:color w:val="000000" w:themeColor="text1"/>
          <w:sz w:val="24"/>
          <w:szCs w:val="24"/>
        </w:rPr>
      </w:pPr>
    </w:p>
    <w:p w14:paraId="4E1C583F" w14:textId="77777777" w:rsidR="00396FC1" w:rsidRPr="008D63CA" w:rsidRDefault="00396FC1" w:rsidP="00A1372B">
      <w:pPr>
        <w:pStyle w:val="Betarp"/>
        <w:rPr>
          <w:rStyle w:val="Hipersaitas"/>
          <w:rFonts w:ascii="Times New Roman" w:hAnsi="Times New Roman"/>
          <w:caps/>
          <w:smallCaps/>
          <w:color w:val="000000" w:themeColor="text1"/>
          <w:sz w:val="24"/>
          <w:szCs w:val="24"/>
        </w:rPr>
      </w:pPr>
    </w:p>
    <w:p w14:paraId="30724A25" w14:textId="77777777" w:rsidR="00396FC1" w:rsidRPr="008D63CA" w:rsidRDefault="00396FC1" w:rsidP="00A1372B">
      <w:pPr>
        <w:pStyle w:val="Betarp"/>
        <w:rPr>
          <w:rFonts w:ascii="Times New Roman" w:hAnsi="Times New Roman"/>
          <w:sz w:val="24"/>
          <w:szCs w:val="24"/>
        </w:rPr>
      </w:pPr>
    </w:p>
    <w:p w14:paraId="2B933E71" w14:textId="77777777" w:rsidR="00396FC1" w:rsidRPr="008D63CA" w:rsidRDefault="00396FC1" w:rsidP="00A1372B">
      <w:pPr>
        <w:pStyle w:val="Betarp"/>
        <w:rPr>
          <w:rFonts w:ascii="Times New Roman" w:hAnsi="Times New Roman"/>
          <w:sz w:val="24"/>
          <w:szCs w:val="24"/>
        </w:rPr>
      </w:pPr>
    </w:p>
    <w:p w14:paraId="4ACF3617" w14:textId="77777777" w:rsidR="00396FC1" w:rsidRPr="008D63CA" w:rsidRDefault="00396FC1" w:rsidP="00A1372B">
      <w:pPr>
        <w:pStyle w:val="Betarp"/>
        <w:rPr>
          <w:rFonts w:ascii="Times New Roman" w:hAnsi="Times New Roman"/>
          <w:sz w:val="24"/>
          <w:szCs w:val="24"/>
        </w:rPr>
      </w:pPr>
    </w:p>
    <w:p w14:paraId="0A5ADD4F" w14:textId="77777777" w:rsidR="00396FC1" w:rsidRPr="008D63CA" w:rsidRDefault="00396FC1" w:rsidP="00A1372B">
      <w:pPr>
        <w:pStyle w:val="Betarp"/>
        <w:rPr>
          <w:rFonts w:ascii="Times New Roman" w:hAnsi="Times New Roman"/>
          <w:sz w:val="24"/>
          <w:szCs w:val="24"/>
        </w:rPr>
      </w:pPr>
    </w:p>
    <w:p w14:paraId="5AE8E814" w14:textId="77777777" w:rsidR="00396FC1" w:rsidRPr="008D63CA" w:rsidRDefault="00396FC1" w:rsidP="00A1372B">
      <w:pPr>
        <w:pStyle w:val="Betarp"/>
        <w:rPr>
          <w:rFonts w:ascii="Times New Roman" w:hAnsi="Times New Roman"/>
          <w:sz w:val="24"/>
          <w:szCs w:val="24"/>
        </w:rPr>
      </w:pPr>
    </w:p>
    <w:p w14:paraId="341C32F0" w14:textId="77777777" w:rsidR="00396FC1" w:rsidRPr="008D63CA" w:rsidRDefault="00396FC1" w:rsidP="00A1372B">
      <w:pPr>
        <w:pStyle w:val="Betarp"/>
        <w:rPr>
          <w:rFonts w:ascii="Times New Roman" w:hAnsi="Times New Roman"/>
          <w:sz w:val="24"/>
          <w:szCs w:val="24"/>
        </w:rPr>
      </w:pPr>
    </w:p>
    <w:p w14:paraId="38DAFBB4" w14:textId="77777777" w:rsidR="00396FC1" w:rsidRPr="008D63CA" w:rsidRDefault="00396FC1" w:rsidP="00A1372B">
      <w:pPr>
        <w:pStyle w:val="Betarp"/>
        <w:rPr>
          <w:rFonts w:ascii="Times New Roman" w:hAnsi="Times New Roman"/>
          <w:sz w:val="24"/>
          <w:szCs w:val="24"/>
        </w:rPr>
      </w:pPr>
    </w:p>
    <w:p w14:paraId="43F6EC0D" w14:textId="77777777" w:rsidR="00396FC1" w:rsidRPr="008D63CA" w:rsidRDefault="00396FC1" w:rsidP="00A1372B">
      <w:pPr>
        <w:pStyle w:val="Betarp"/>
        <w:rPr>
          <w:rFonts w:ascii="Times New Roman" w:hAnsi="Times New Roman"/>
          <w:sz w:val="24"/>
          <w:szCs w:val="24"/>
        </w:rPr>
      </w:pPr>
    </w:p>
    <w:p w14:paraId="72CA8962" w14:textId="77777777" w:rsidR="00396FC1" w:rsidRPr="008D63CA" w:rsidRDefault="00396FC1" w:rsidP="00A1372B">
      <w:pPr>
        <w:pStyle w:val="Betarp"/>
        <w:rPr>
          <w:rFonts w:ascii="Times New Roman" w:hAnsi="Times New Roman"/>
          <w:sz w:val="24"/>
          <w:szCs w:val="24"/>
        </w:rPr>
      </w:pPr>
    </w:p>
    <w:p w14:paraId="5F056C8F" w14:textId="77777777" w:rsidR="00396FC1" w:rsidRPr="008D63CA" w:rsidRDefault="00396FC1" w:rsidP="00A1372B">
      <w:pPr>
        <w:pStyle w:val="Betarp"/>
        <w:rPr>
          <w:rFonts w:ascii="Times New Roman" w:hAnsi="Times New Roman"/>
          <w:sz w:val="24"/>
          <w:szCs w:val="24"/>
        </w:rPr>
      </w:pPr>
    </w:p>
    <w:p w14:paraId="6E22A2CE" w14:textId="77777777" w:rsidR="00396FC1" w:rsidRPr="008D63CA" w:rsidRDefault="00396FC1" w:rsidP="00A1372B">
      <w:pPr>
        <w:pStyle w:val="Betarp"/>
        <w:rPr>
          <w:rStyle w:val="Hipersaitas"/>
          <w:rFonts w:ascii="Times New Roman" w:hAnsi="Times New Roman"/>
          <w:caps/>
          <w:smallCaps/>
          <w:color w:val="000000" w:themeColor="text1"/>
          <w:sz w:val="24"/>
          <w:szCs w:val="24"/>
        </w:rPr>
      </w:pPr>
    </w:p>
    <w:p w14:paraId="41CCB884" w14:textId="77777777" w:rsidR="00396FC1" w:rsidRPr="008D63CA" w:rsidRDefault="00396FC1" w:rsidP="00A1372B">
      <w:pPr>
        <w:pStyle w:val="Betarp"/>
        <w:rPr>
          <w:rStyle w:val="Hipersaitas"/>
          <w:rFonts w:ascii="Times New Roman" w:hAnsi="Times New Roman"/>
          <w:caps/>
          <w:smallCaps/>
          <w:color w:val="000000" w:themeColor="text1"/>
          <w:sz w:val="24"/>
          <w:szCs w:val="24"/>
        </w:rPr>
      </w:pPr>
    </w:p>
    <w:p w14:paraId="65CF6735" w14:textId="77777777" w:rsidR="00396FC1" w:rsidRPr="008D63CA" w:rsidRDefault="00396FC1" w:rsidP="00A1372B">
      <w:pPr>
        <w:pStyle w:val="Betarp"/>
        <w:rPr>
          <w:rStyle w:val="Hipersaitas"/>
          <w:rFonts w:ascii="Times New Roman" w:hAnsi="Times New Roman"/>
          <w:caps/>
          <w:smallCaps/>
          <w:color w:val="000000" w:themeColor="text1"/>
          <w:sz w:val="24"/>
          <w:szCs w:val="24"/>
        </w:rPr>
      </w:pPr>
    </w:p>
    <w:p w14:paraId="60B7527D" w14:textId="77777777" w:rsidR="00396FC1" w:rsidRPr="008D63CA" w:rsidRDefault="00396FC1" w:rsidP="00A1372B">
      <w:pPr>
        <w:pStyle w:val="Betarp"/>
        <w:rPr>
          <w:rFonts w:ascii="Times New Roman" w:hAnsi="Times New Roman"/>
          <w:sz w:val="24"/>
          <w:szCs w:val="24"/>
        </w:rPr>
      </w:pPr>
    </w:p>
    <w:p w14:paraId="73E47760" w14:textId="77777777" w:rsidR="00A1372B" w:rsidRPr="008D63CA" w:rsidRDefault="00A1372B" w:rsidP="00A1372B">
      <w:pPr>
        <w:pStyle w:val="Betarp"/>
        <w:rPr>
          <w:rFonts w:ascii="Times New Roman" w:hAnsi="Times New Roman"/>
          <w:sz w:val="24"/>
          <w:szCs w:val="24"/>
        </w:rPr>
      </w:pPr>
    </w:p>
    <w:p w14:paraId="1EC48248" w14:textId="77777777" w:rsidR="00347C27" w:rsidRPr="008D63CA" w:rsidRDefault="00347C27" w:rsidP="00A1372B">
      <w:pPr>
        <w:pStyle w:val="Betarp"/>
        <w:rPr>
          <w:rFonts w:ascii="Times New Roman" w:hAnsi="Times New Roman"/>
          <w:sz w:val="24"/>
          <w:szCs w:val="24"/>
        </w:rPr>
      </w:pPr>
    </w:p>
    <w:p w14:paraId="73C6C6EA" w14:textId="77777777" w:rsidR="00347C27" w:rsidRPr="008D63CA" w:rsidRDefault="00347C27" w:rsidP="00A1372B">
      <w:pPr>
        <w:pStyle w:val="Betarp"/>
        <w:rPr>
          <w:rFonts w:ascii="Times New Roman" w:hAnsi="Times New Roman"/>
          <w:sz w:val="24"/>
          <w:szCs w:val="24"/>
        </w:rPr>
      </w:pPr>
    </w:p>
    <w:p w14:paraId="2BC9F924" w14:textId="0B60F95F" w:rsidR="00A1372B" w:rsidRDefault="00A1372B" w:rsidP="00A1372B">
      <w:pPr>
        <w:pStyle w:val="Betarp"/>
        <w:rPr>
          <w:rFonts w:ascii="Times New Roman" w:hAnsi="Times New Roman"/>
          <w:sz w:val="24"/>
          <w:szCs w:val="24"/>
        </w:rPr>
      </w:pPr>
    </w:p>
    <w:p w14:paraId="224B7A1F" w14:textId="4498AB1D" w:rsidR="001F4F6F" w:rsidRDefault="001F4F6F" w:rsidP="00A1372B">
      <w:pPr>
        <w:pStyle w:val="Betarp"/>
        <w:rPr>
          <w:rFonts w:ascii="Times New Roman" w:hAnsi="Times New Roman"/>
          <w:sz w:val="24"/>
          <w:szCs w:val="24"/>
        </w:rPr>
      </w:pPr>
    </w:p>
    <w:p w14:paraId="2FE945B0" w14:textId="232335B9" w:rsidR="001F4F6F" w:rsidRDefault="001F4F6F" w:rsidP="00A1372B">
      <w:pPr>
        <w:pStyle w:val="Betarp"/>
        <w:rPr>
          <w:rFonts w:ascii="Times New Roman" w:hAnsi="Times New Roman"/>
          <w:sz w:val="24"/>
          <w:szCs w:val="24"/>
        </w:rPr>
      </w:pPr>
    </w:p>
    <w:p w14:paraId="18D0CA4F" w14:textId="1CEDF2D9" w:rsidR="001F4F6F" w:rsidRDefault="001F4F6F" w:rsidP="00A1372B">
      <w:pPr>
        <w:pStyle w:val="Betarp"/>
        <w:rPr>
          <w:rFonts w:ascii="Times New Roman" w:hAnsi="Times New Roman"/>
          <w:sz w:val="24"/>
          <w:szCs w:val="24"/>
        </w:rPr>
      </w:pPr>
    </w:p>
    <w:p w14:paraId="6F8A2082" w14:textId="210E057A" w:rsidR="001F4F6F" w:rsidRDefault="001F4F6F" w:rsidP="00A1372B">
      <w:pPr>
        <w:pStyle w:val="Betarp"/>
        <w:rPr>
          <w:rFonts w:ascii="Times New Roman" w:hAnsi="Times New Roman"/>
          <w:sz w:val="24"/>
          <w:szCs w:val="24"/>
        </w:rPr>
      </w:pPr>
    </w:p>
    <w:p w14:paraId="31F4E2AD" w14:textId="1AA8DA05" w:rsidR="001F4F6F" w:rsidRDefault="001F4F6F" w:rsidP="00A1372B">
      <w:pPr>
        <w:pStyle w:val="Betarp"/>
        <w:rPr>
          <w:rFonts w:ascii="Times New Roman" w:hAnsi="Times New Roman"/>
          <w:sz w:val="24"/>
          <w:szCs w:val="24"/>
        </w:rPr>
      </w:pPr>
    </w:p>
    <w:p w14:paraId="6BE10ADE" w14:textId="77777777" w:rsidR="00B273E1" w:rsidRPr="008D63CA" w:rsidRDefault="00B273E1" w:rsidP="00A1372B">
      <w:pPr>
        <w:pStyle w:val="Betarp"/>
        <w:rPr>
          <w:rStyle w:val="Hipersaitas"/>
          <w:rFonts w:ascii="Times New Roman" w:hAnsi="Times New Roman"/>
          <w:caps/>
          <w:smallCaps/>
          <w:color w:val="000000" w:themeColor="text1"/>
          <w:sz w:val="24"/>
          <w:szCs w:val="24"/>
        </w:rPr>
      </w:pPr>
    </w:p>
    <w:p w14:paraId="336ADB2A" w14:textId="77777777" w:rsidR="00396FC1" w:rsidRPr="008D63CA" w:rsidRDefault="009F427A" w:rsidP="00A1372B">
      <w:pPr>
        <w:pStyle w:val="Betarp"/>
        <w:jc w:val="center"/>
        <w:rPr>
          <w:rFonts w:ascii="Times New Roman" w:hAnsi="Times New Roman"/>
          <w:b/>
          <w:sz w:val="24"/>
          <w:szCs w:val="24"/>
        </w:rPr>
      </w:pPr>
      <w:r w:rsidRPr="008D63CA">
        <w:rPr>
          <w:rStyle w:val="Hipersaitas"/>
          <w:rFonts w:ascii="Times New Roman" w:hAnsi="Times New Roman"/>
          <w:b/>
          <w:caps/>
          <w:smallCaps/>
          <w:color w:val="000000" w:themeColor="text1"/>
          <w:sz w:val="24"/>
          <w:szCs w:val="24"/>
          <w:u w:val="none"/>
        </w:rPr>
        <w:lastRenderedPageBreak/>
        <w:t>1. įstaigos pristatymas</w:t>
      </w:r>
    </w:p>
    <w:p w14:paraId="25669F1E" w14:textId="77777777" w:rsidR="00396FC1" w:rsidRPr="00347C27" w:rsidRDefault="00396FC1" w:rsidP="00A1372B">
      <w:pPr>
        <w:pStyle w:val="Betarp"/>
        <w:rPr>
          <w:sz w:val="28"/>
          <w:szCs w:val="28"/>
        </w:rPr>
      </w:pPr>
      <w:r w:rsidRPr="008D63CA">
        <w:rPr>
          <w:rFonts w:ascii="Times New Roman" w:hAnsi="Times New Roman"/>
          <w:smallCaps/>
          <w:color w:val="000000" w:themeColor="text1"/>
          <w:spacing w:val="-12"/>
          <w:sz w:val="24"/>
          <w:szCs w:val="24"/>
        </w:rPr>
        <w:fldChar w:fldCharType="end"/>
      </w:r>
    </w:p>
    <w:p w14:paraId="4511981E" w14:textId="26474871" w:rsidR="00396FC1" w:rsidRPr="00744575" w:rsidRDefault="00396FC1" w:rsidP="00744575">
      <w:pPr>
        <w:pStyle w:val="Betarp"/>
        <w:ind w:firstLine="567"/>
        <w:jc w:val="both"/>
        <w:rPr>
          <w:rFonts w:ascii="Times New Roman" w:hAnsi="Times New Roman"/>
          <w:iCs/>
          <w:sz w:val="24"/>
          <w:szCs w:val="24"/>
        </w:rPr>
      </w:pPr>
      <w:r w:rsidRPr="00981856">
        <w:rPr>
          <w:rFonts w:ascii="Times New Roman" w:hAnsi="Times New Roman"/>
          <w:sz w:val="24"/>
          <w:szCs w:val="24"/>
        </w:rPr>
        <w:t>Šilutės</w:t>
      </w:r>
      <w:r w:rsidRPr="00981856">
        <w:rPr>
          <w:rFonts w:ascii="Times New Roman" w:hAnsi="Times New Roman"/>
          <w:b/>
          <w:sz w:val="24"/>
          <w:szCs w:val="24"/>
        </w:rPr>
        <w:t xml:space="preserve"> s</w:t>
      </w:r>
      <w:r w:rsidRPr="00981856">
        <w:rPr>
          <w:rFonts w:ascii="Times New Roman" w:hAnsi="Times New Roman"/>
          <w:sz w:val="24"/>
          <w:szCs w:val="24"/>
        </w:rPr>
        <w:t xml:space="preserve">ocialinių paslaugų centras (toliau </w:t>
      </w:r>
      <w:r w:rsidRPr="00981856">
        <w:rPr>
          <w:rFonts w:ascii="Times New Roman" w:hAnsi="Times New Roman"/>
          <w:b/>
          <w:bCs/>
          <w:caps/>
          <w:sz w:val="24"/>
          <w:szCs w:val="24"/>
        </w:rPr>
        <w:t>–</w:t>
      </w:r>
      <w:r w:rsidRPr="00981856">
        <w:rPr>
          <w:rFonts w:ascii="Times New Roman" w:hAnsi="Times New Roman"/>
          <w:sz w:val="24"/>
          <w:szCs w:val="24"/>
        </w:rPr>
        <w:t xml:space="preserve"> Centras) yra Šilutės r</w:t>
      </w:r>
      <w:r w:rsidR="00223205">
        <w:rPr>
          <w:rFonts w:ascii="Times New Roman" w:hAnsi="Times New Roman"/>
          <w:sz w:val="24"/>
          <w:szCs w:val="24"/>
        </w:rPr>
        <w:t>ajono</w:t>
      </w:r>
      <w:r w:rsidRPr="00981856">
        <w:rPr>
          <w:rFonts w:ascii="Times New Roman" w:hAnsi="Times New Roman"/>
          <w:sz w:val="24"/>
          <w:szCs w:val="24"/>
        </w:rPr>
        <w:t xml:space="preserve"> savivaldybės biudžetinė įstaiga</w:t>
      </w:r>
      <w:r w:rsidR="00744575">
        <w:rPr>
          <w:rFonts w:ascii="Times New Roman" w:hAnsi="Times New Roman"/>
          <w:sz w:val="24"/>
          <w:szCs w:val="24"/>
        </w:rPr>
        <w:t xml:space="preserve">, </w:t>
      </w:r>
      <w:r w:rsidRPr="00981856">
        <w:rPr>
          <w:rFonts w:ascii="Times New Roman" w:hAnsi="Times New Roman"/>
          <w:sz w:val="24"/>
          <w:szCs w:val="24"/>
        </w:rPr>
        <w:t>įsteigta</w:t>
      </w:r>
      <w:r w:rsidR="00744575">
        <w:rPr>
          <w:rFonts w:ascii="Times New Roman" w:hAnsi="Times New Roman"/>
          <w:sz w:val="24"/>
          <w:szCs w:val="24"/>
        </w:rPr>
        <w:t>s</w:t>
      </w:r>
      <w:r w:rsidRPr="00981856">
        <w:rPr>
          <w:rFonts w:ascii="Times New Roman" w:hAnsi="Times New Roman"/>
          <w:sz w:val="24"/>
          <w:szCs w:val="24"/>
        </w:rPr>
        <w:t xml:space="preserve"> </w:t>
      </w:r>
      <w:r w:rsidRPr="00981856">
        <w:rPr>
          <w:rFonts w:ascii="Times New Roman" w:hAnsi="Times New Roman"/>
          <w:bCs/>
          <w:sz w:val="24"/>
          <w:szCs w:val="24"/>
        </w:rPr>
        <w:t xml:space="preserve">2013 m. sausio 2 d. </w:t>
      </w:r>
      <w:r w:rsidRPr="00981856">
        <w:rPr>
          <w:rFonts w:ascii="Times New Roman" w:hAnsi="Times New Roman"/>
          <w:sz w:val="24"/>
          <w:szCs w:val="24"/>
        </w:rPr>
        <w:t xml:space="preserve">Šilutės rajono savivaldybės tarybos 2012 m. spalio 25 d. sprendimu </w:t>
      </w:r>
      <w:bookmarkStart w:id="1" w:name="n_0"/>
      <w:r w:rsidRPr="00981856">
        <w:rPr>
          <w:rFonts w:ascii="Times New Roman" w:hAnsi="Times New Roman"/>
          <w:sz w:val="24"/>
          <w:szCs w:val="24"/>
        </w:rPr>
        <w:t>Nr. T1-562</w:t>
      </w:r>
      <w:bookmarkEnd w:id="1"/>
      <w:r w:rsidRPr="00981856">
        <w:rPr>
          <w:rFonts w:ascii="Times New Roman" w:hAnsi="Times New Roman"/>
          <w:sz w:val="24"/>
          <w:szCs w:val="24"/>
        </w:rPr>
        <w:t xml:space="preserve"> </w:t>
      </w:r>
      <w:r w:rsidR="00566C2A">
        <w:rPr>
          <w:rFonts w:ascii="Times New Roman" w:hAnsi="Times New Roman"/>
          <w:sz w:val="24"/>
          <w:szCs w:val="24"/>
        </w:rPr>
        <w:t>„</w:t>
      </w:r>
      <w:r w:rsidRPr="00981856">
        <w:rPr>
          <w:rFonts w:ascii="Times New Roman" w:hAnsi="Times New Roman"/>
          <w:iCs/>
          <w:sz w:val="24"/>
          <w:szCs w:val="24"/>
        </w:rPr>
        <w:t>Dėl Šilutės socialinių paslaugų centro steigimo“</w:t>
      </w:r>
      <w:r w:rsidR="00744575">
        <w:rPr>
          <w:rFonts w:ascii="Times New Roman" w:hAnsi="Times New Roman"/>
          <w:iCs/>
          <w:sz w:val="24"/>
          <w:szCs w:val="24"/>
        </w:rPr>
        <w:t xml:space="preserve">, </w:t>
      </w:r>
      <w:r w:rsidRPr="00981856">
        <w:rPr>
          <w:rFonts w:ascii="Times New Roman" w:hAnsi="Times New Roman"/>
          <w:iCs/>
          <w:sz w:val="24"/>
          <w:szCs w:val="24"/>
        </w:rPr>
        <w:t>įregistruotas valstybinės įmonės Registrų centro Klaipėdos filiale</w:t>
      </w:r>
      <w:r w:rsidR="00744575">
        <w:rPr>
          <w:rFonts w:ascii="Times New Roman" w:hAnsi="Times New Roman"/>
          <w:iCs/>
          <w:sz w:val="24"/>
          <w:szCs w:val="24"/>
        </w:rPr>
        <w:t>, k</w:t>
      </w:r>
      <w:r w:rsidRPr="00981856">
        <w:rPr>
          <w:rFonts w:ascii="Times New Roman" w:hAnsi="Times New Roman"/>
          <w:iCs/>
          <w:sz w:val="24"/>
          <w:szCs w:val="24"/>
        </w:rPr>
        <w:t xml:space="preserve">odas 302944535.  </w:t>
      </w:r>
    </w:p>
    <w:p w14:paraId="4F058F63" w14:textId="34239B3D" w:rsidR="00396FC1" w:rsidRPr="00981856" w:rsidRDefault="00396FC1" w:rsidP="002C2A89">
      <w:pPr>
        <w:pStyle w:val="Betarp"/>
        <w:jc w:val="both"/>
        <w:rPr>
          <w:rFonts w:ascii="Times New Roman" w:hAnsi="Times New Roman"/>
          <w:bCs/>
          <w:spacing w:val="-1"/>
          <w:sz w:val="24"/>
          <w:szCs w:val="24"/>
          <w:lang w:eastAsia="lt-LT"/>
        </w:rPr>
      </w:pPr>
      <w:r w:rsidRPr="00981856">
        <w:rPr>
          <w:rFonts w:ascii="Times New Roman" w:hAnsi="Times New Roman"/>
          <w:sz w:val="24"/>
          <w:szCs w:val="24"/>
        </w:rPr>
        <w:t xml:space="preserve">         Centro adresas - Tilžės g. </w:t>
      </w:r>
      <w:r w:rsidR="001165E5">
        <w:rPr>
          <w:rFonts w:ascii="Times New Roman" w:hAnsi="Times New Roman"/>
          <w:sz w:val="24"/>
          <w:szCs w:val="24"/>
        </w:rPr>
        <w:t>32</w:t>
      </w:r>
      <w:r w:rsidRPr="00981856">
        <w:rPr>
          <w:rFonts w:ascii="Times New Roman" w:hAnsi="Times New Roman"/>
          <w:sz w:val="24"/>
          <w:szCs w:val="24"/>
        </w:rPr>
        <w:t xml:space="preserve">, </w:t>
      </w:r>
      <w:r w:rsidRPr="00981856">
        <w:rPr>
          <w:rFonts w:ascii="Times New Roman" w:hAnsi="Times New Roman"/>
          <w:bCs/>
          <w:sz w:val="24"/>
          <w:szCs w:val="24"/>
        </w:rPr>
        <w:t xml:space="preserve">LT-99001 </w:t>
      </w:r>
      <w:r w:rsidR="001165E5">
        <w:rPr>
          <w:rFonts w:ascii="Times New Roman" w:hAnsi="Times New Roman"/>
          <w:sz w:val="24"/>
          <w:szCs w:val="24"/>
        </w:rPr>
        <w:t>Šilutės m., Šilutės r</w:t>
      </w:r>
      <w:r w:rsidR="00E2446B">
        <w:rPr>
          <w:rFonts w:ascii="Times New Roman" w:hAnsi="Times New Roman"/>
          <w:sz w:val="24"/>
          <w:szCs w:val="24"/>
        </w:rPr>
        <w:t>. s</w:t>
      </w:r>
      <w:r w:rsidRPr="00981856">
        <w:rPr>
          <w:rFonts w:ascii="Times New Roman" w:hAnsi="Times New Roman"/>
          <w:sz w:val="24"/>
          <w:szCs w:val="24"/>
        </w:rPr>
        <w:t xml:space="preserve">avivaldybė, tel. (8 441) 55891 (visą parą), faksas (8 441) 53212, el. paštas </w:t>
      </w:r>
      <w:hyperlink r:id="rId8" w:history="1">
        <w:r w:rsidR="000B664F" w:rsidRPr="00F65761">
          <w:rPr>
            <w:rStyle w:val="Hipersaitas"/>
            <w:rFonts w:ascii="Times New Roman" w:hAnsi="Times New Roman"/>
            <w:sz w:val="24"/>
            <w:szCs w:val="24"/>
          </w:rPr>
          <w:t>info@silutesspc.lt</w:t>
        </w:r>
      </w:hyperlink>
      <w:r w:rsidR="000B664F">
        <w:rPr>
          <w:rFonts w:ascii="Times New Roman" w:hAnsi="Times New Roman"/>
          <w:sz w:val="24"/>
          <w:szCs w:val="24"/>
        </w:rPr>
        <w:t>,</w:t>
      </w:r>
      <w:r w:rsidRPr="00981856">
        <w:rPr>
          <w:rFonts w:ascii="Times New Roman" w:hAnsi="Times New Roman"/>
          <w:sz w:val="24"/>
          <w:szCs w:val="24"/>
        </w:rPr>
        <w:t xml:space="preserve"> </w:t>
      </w:r>
      <w:r w:rsidRPr="00981856">
        <w:rPr>
          <w:rFonts w:ascii="Times New Roman" w:hAnsi="Times New Roman"/>
          <w:bCs/>
          <w:spacing w:val="-1"/>
          <w:sz w:val="24"/>
          <w:szCs w:val="24"/>
          <w:lang w:eastAsia="lt-LT"/>
        </w:rPr>
        <w:t xml:space="preserve">internetinės svetainės adresas </w:t>
      </w:r>
      <w:hyperlink r:id="rId9" w:history="1">
        <w:r w:rsidR="00632D90" w:rsidRPr="00F65761">
          <w:rPr>
            <w:rStyle w:val="Hipersaitas"/>
            <w:rFonts w:ascii="Times New Roman" w:hAnsi="Times New Roman"/>
            <w:bCs/>
            <w:spacing w:val="-1"/>
            <w:sz w:val="24"/>
            <w:szCs w:val="24"/>
            <w:lang w:eastAsia="lt-LT"/>
          </w:rPr>
          <w:t>http://www.silutesspc.lt</w:t>
        </w:r>
      </w:hyperlink>
      <w:r w:rsidRPr="00981856">
        <w:rPr>
          <w:rFonts w:ascii="Times New Roman" w:hAnsi="Times New Roman"/>
          <w:bCs/>
          <w:spacing w:val="-1"/>
          <w:sz w:val="24"/>
          <w:szCs w:val="24"/>
          <w:lang w:eastAsia="lt-LT"/>
        </w:rPr>
        <w:t xml:space="preserve">. </w:t>
      </w:r>
    </w:p>
    <w:p w14:paraId="235AB6A9" w14:textId="77777777" w:rsidR="00396FC1" w:rsidRPr="00981856" w:rsidRDefault="00396FC1" w:rsidP="002C2A89">
      <w:pPr>
        <w:pStyle w:val="Betarp"/>
        <w:ind w:firstLine="567"/>
        <w:jc w:val="both"/>
        <w:rPr>
          <w:rFonts w:ascii="Times New Roman" w:hAnsi="Times New Roman"/>
          <w:sz w:val="24"/>
          <w:szCs w:val="24"/>
          <w:lang w:eastAsia="lt-LT"/>
        </w:rPr>
      </w:pPr>
      <w:r w:rsidRPr="00981856">
        <w:rPr>
          <w:rFonts w:ascii="Times New Roman" w:hAnsi="Times New Roman"/>
          <w:sz w:val="24"/>
          <w:szCs w:val="24"/>
          <w:lang w:eastAsia="lt-LT"/>
        </w:rPr>
        <w:t>Centro savininkas yra Šilutės rajono savivaldybė (klasifikatoriaus kodas</w:t>
      </w:r>
      <w:r w:rsidRPr="00981856">
        <w:rPr>
          <w:rFonts w:ascii="Times New Roman" w:hAnsi="Times New Roman"/>
          <w:b/>
          <w:bCs/>
          <w:color w:val="000000"/>
          <w:sz w:val="24"/>
          <w:szCs w:val="24"/>
        </w:rPr>
        <w:t xml:space="preserve"> </w:t>
      </w:r>
      <w:r w:rsidRPr="00981856">
        <w:rPr>
          <w:rFonts w:ascii="Times New Roman" w:hAnsi="Times New Roman"/>
          <w:bCs/>
          <w:color w:val="000000"/>
          <w:sz w:val="24"/>
          <w:szCs w:val="24"/>
        </w:rPr>
        <w:t>111102445</w:t>
      </w:r>
      <w:r w:rsidRPr="00981856">
        <w:rPr>
          <w:rFonts w:ascii="Times New Roman" w:hAnsi="Times New Roman"/>
          <w:sz w:val="24"/>
          <w:szCs w:val="24"/>
          <w:lang w:eastAsia="lt-LT"/>
        </w:rPr>
        <w:t xml:space="preserve">), savininko teises ir pareigas įgyvendinanti institucija - Šilutės rajono savivaldybės taryba. Centras turi antspaudą su pavadinimu ir atsiskaitomąsias sąskaitas banke. </w:t>
      </w:r>
    </w:p>
    <w:p w14:paraId="6A1E483C" w14:textId="2DD87D46" w:rsidR="00396FC1" w:rsidRPr="00981856" w:rsidRDefault="00396FC1" w:rsidP="002C2A89">
      <w:pPr>
        <w:pStyle w:val="Betarp"/>
        <w:ind w:firstLine="567"/>
        <w:jc w:val="both"/>
        <w:rPr>
          <w:rFonts w:ascii="Times New Roman" w:hAnsi="Times New Roman"/>
          <w:sz w:val="24"/>
          <w:szCs w:val="24"/>
          <w:lang w:eastAsia="lt-LT"/>
        </w:rPr>
      </w:pPr>
      <w:r w:rsidRPr="00981856">
        <w:rPr>
          <w:rFonts w:ascii="Times New Roman" w:hAnsi="Times New Roman"/>
          <w:sz w:val="24"/>
          <w:szCs w:val="24"/>
          <w:lang w:eastAsia="lt-LT"/>
        </w:rPr>
        <w:t>Įstaigos vadov</w:t>
      </w:r>
      <w:r w:rsidR="00566C2A">
        <w:rPr>
          <w:rFonts w:ascii="Times New Roman" w:hAnsi="Times New Roman"/>
          <w:sz w:val="24"/>
          <w:szCs w:val="24"/>
          <w:lang w:eastAsia="lt-LT"/>
        </w:rPr>
        <w:t xml:space="preserve">ė - </w:t>
      </w:r>
      <w:r w:rsidRPr="00981856">
        <w:rPr>
          <w:rFonts w:ascii="Times New Roman" w:hAnsi="Times New Roman"/>
          <w:sz w:val="24"/>
          <w:szCs w:val="24"/>
          <w:lang w:eastAsia="lt-LT"/>
        </w:rPr>
        <w:t>Reda Urbaityt</w:t>
      </w:r>
      <w:r w:rsidR="0028676C">
        <w:rPr>
          <w:rFonts w:ascii="Times New Roman" w:hAnsi="Times New Roman"/>
          <w:sz w:val="24"/>
          <w:szCs w:val="24"/>
          <w:lang w:eastAsia="lt-LT"/>
        </w:rPr>
        <w:t>ė</w:t>
      </w:r>
      <w:r w:rsidRPr="00981856">
        <w:rPr>
          <w:rFonts w:ascii="Times New Roman" w:hAnsi="Times New Roman"/>
          <w:sz w:val="24"/>
          <w:szCs w:val="24"/>
          <w:lang w:eastAsia="lt-LT"/>
        </w:rPr>
        <w:t>.</w:t>
      </w:r>
    </w:p>
    <w:p w14:paraId="26C613A5" w14:textId="76C19C5F" w:rsidR="00396FC1" w:rsidRPr="00981856" w:rsidRDefault="00396FC1" w:rsidP="002C2A89">
      <w:pPr>
        <w:pStyle w:val="Betarp"/>
        <w:ind w:firstLine="567"/>
        <w:jc w:val="both"/>
        <w:rPr>
          <w:rFonts w:ascii="Times New Roman" w:hAnsi="Times New Roman"/>
          <w:sz w:val="24"/>
          <w:szCs w:val="24"/>
        </w:rPr>
      </w:pPr>
      <w:r w:rsidRPr="00981856">
        <w:rPr>
          <w:rFonts w:ascii="Times New Roman" w:hAnsi="Times New Roman"/>
          <w:sz w:val="24"/>
          <w:szCs w:val="24"/>
        </w:rPr>
        <w:t xml:space="preserve">Įstaiga </w:t>
      </w:r>
      <w:r w:rsidR="00751963">
        <w:rPr>
          <w:rFonts w:ascii="Times New Roman" w:hAnsi="Times New Roman"/>
          <w:sz w:val="24"/>
          <w:szCs w:val="24"/>
        </w:rPr>
        <w:t xml:space="preserve">vykdydama veiklą </w:t>
      </w:r>
      <w:r w:rsidRPr="00981856">
        <w:rPr>
          <w:rFonts w:ascii="Times New Roman" w:hAnsi="Times New Roman"/>
          <w:sz w:val="24"/>
          <w:szCs w:val="24"/>
        </w:rPr>
        <w:t xml:space="preserve">vadovaujasi Lietuvos Respublikos įstatymais ir nutarimais, Lietuvos Respublikos socialinės apsaugos ir darbo ministro įsakymais, teisės aktais, </w:t>
      </w:r>
      <w:r w:rsidR="005F4E70" w:rsidRPr="00981856">
        <w:rPr>
          <w:rFonts w:ascii="Times New Roman" w:hAnsi="Times New Roman"/>
          <w:sz w:val="24"/>
          <w:szCs w:val="24"/>
        </w:rPr>
        <w:t>L</w:t>
      </w:r>
      <w:r w:rsidR="00EE2624">
        <w:rPr>
          <w:rFonts w:ascii="Times New Roman" w:hAnsi="Times New Roman"/>
          <w:sz w:val="24"/>
          <w:szCs w:val="24"/>
        </w:rPr>
        <w:t xml:space="preserve">ietuvos </w:t>
      </w:r>
      <w:r w:rsidR="005F4E70" w:rsidRPr="00981856">
        <w:rPr>
          <w:rFonts w:ascii="Times New Roman" w:hAnsi="Times New Roman"/>
          <w:sz w:val="24"/>
          <w:szCs w:val="24"/>
        </w:rPr>
        <w:t>R</w:t>
      </w:r>
      <w:r w:rsidR="00EE2624">
        <w:rPr>
          <w:rFonts w:ascii="Times New Roman" w:hAnsi="Times New Roman"/>
          <w:sz w:val="24"/>
          <w:szCs w:val="24"/>
        </w:rPr>
        <w:t>espublikos</w:t>
      </w:r>
      <w:r w:rsidR="005F4E70" w:rsidRPr="00981856">
        <w:rPr>
          <w:rFonts w:ascii="Times New Roman" w:hAnsi="Times New Roman"/>
          <w:sz w:val="24"/>
          <w:szCs w:val="24"/>
        </w:rPr>
        <w:t xml:space="preserve"> </w:t>
      </w:r>
      <w:r w:rsidR="00EE2624">
        <w:rPr>
          <w:rFonts w:ascii="Times New Roman" w:hAnsi="Times New Roman"/>
          <w:sz w:val="24"/>
          <w:szCs w:val="24"/>
        </w:rPr>
        <w:t>d</w:t>
      </w:r>
      <w:r w:rsidR="005F4E70" w:rsidRPr="00981856">
        <w:rPr>
          <w:rFonts w:ascii="Times New Roman" w:hAnsi="Times New Roman"/>
          <w:sz w:val="24"/>
          <w:szCs w:val="24"/>
        </w:rPr>
        <w:t xml:space="preserve">arbo kodeksu, </w:t>
      </w:r>
      <w:r w:rsidRPr="00981856">
        <w:rPr>
          <w:rFonts w:ascii="Times New Roman" w:hAnsi="Times New Roman"/>
          <w:sz w:val="24"/>
          <w:szCs w:val="24"/>
        </w:rPr>
        <w:t xml:space="preserve">Šilutės rajono savivaldybės tarybos sprendimais, </w:t>
      </w:r>
      <w:r w:rsidR="005F4E70">
        <w:rPr>
          <w:rFonts w:ascii="Times New Roman" w:hAnsi="Times New Roman"/>
          <w:sz w:val="24"/>
          <w:szCs w:val="24"/>
        </w:rPr>
        <w:t>A</w:t>
      </w:r>
      <w:r w:rsidRPr="00981856">
        <w:rPr>
          <w:rFonts w:ascii="Times New Roman" w:hAnsi="Times New Roman"/>
          <w:sz w:val="24"/>
          <w:szCs w:val="24"/>
        </w:rPr>
        <w:t>dministracijos direktoriaus įsakymais, reglamentuojančiais įstaigos veiklą ir teikiamas socialines paslaugas, kitais teisės aktais ir įstaigos nuostatais.</w:t>
      </w:r>
    </w:p>
    <w:p w14:paraId="17EC5F5C" w14:textId="4A6125A0" w:rsidR="00396FC1" w:rsidRDefault="00396FC1" w:rsidP="00396FC1">
      <w:pPr>
        <w:autoSpaceDE w:val="0"/>
        <w:autoSpaceDN w:val="0"/>
        <w:adjustRightInd w:val="0"/>
        <w:ind w:firstLine="567"/>
        <w:jc w:val="both"/>
        <w:rPr>
          <w:color w:val="000000"/>
        </w:rPr>
      </w:pPr>
    </w:p>
    <w:p w14:paraId="62130BA9" w14:textId="105B82B5" w:rsidR="00396FC1" w:rsidRDefault="00396FC1" w:rsidP="00396FC1">
      <w:pPr>
        <w:autoSpaceDE w:val="0"/>
        <w:autoSpaceDN w:val="0"/>
        <w:adjustRightInd w:val="0"/>
        <w:ind w:firstLine="567"/>
        <w:jc w:val="both"/>
        <w:rPr>
          <w:rFonts w:eastAsiaTheme="minorHAnsi"/>
          <w:b/>
          <w:lang w:val="lt-LT"/>
        </w:rPr>
      </w:pPr>
      <w:r>
        <w:rPr>
          <w:lang w:val="lt-LT"/>
        </w:rPr>
        <w:t xml:space="preserve"> </w:t>
      </w:r>
      <w:r>
        <w:rPr>
          <w:rFonts w:eastAsiaTheme="minorHAnsi"/>
          <w:b/>
          <w:lang w:val="lt-LT"/>
        </w:rPr>
        <w:t xml:space="preserve"> Centro </w:t>
      </w:r>
      <w:r w:rsidR="005A3CD7">
        <w:rPr>
          <w:rFonts w:eastAsiaTheme="minorHAnsi"/>
          <w:b/>
          <w:lang w:val="lt-LT"/>
        </w:rPr>
        <w:t xml:space="preserve">veiklos </w:t>
      </w:r>
      <w:r>
        <w:rPr>
          <w:rFonts w:eastAsiaTheme="minorHAnsi"/>
          <w:b/>
          <w:lang w:val="lt-LT"/>
        </w:rPr>
        <w:t>tikslas:</w:t>
      </w:r>
    </w:p>
    <w:p w14:paraId="0FB337ED" w14:textId="47278748" w:rsidR="00396FC1" w:rsidRDefault="00396FC1" w:rsidP="00396FC1">
      <w:pPr>
        <w:autoSpaceDE w:val="0"/>
        <w:autoSpaceDN w:val="0"/>
        <w:adjustRightInd w:val="0"/>
        <w:ind w:firstLine="567"/>
        <w:jc w:val="both"/>
        <w:rPr>
          <w:rFonts w:eastAsiaTheme="minorHAnsi"/>
          <w:lang w:val="lt-LT"/>
        </w:rPr>
      </w:pPr>
      <w:r>
        <w:rPr>
          <w:rFonts w:eastAsiaTheme="minorHAnsi"/>
          <w:lang w:val="lt-LT"/>
        </w:rPr>
        <w:t>Organizuoti kokybiškas ir subalansuotas, socialiai teisingas ir ekonomiškai efektyvias socialines paslaugas įvairaus amžiaus ir poreikių lygio asmenims</w:t>
      </w:r>
      <w:r w:rsidR="00632D90">
        <w:rPr>
          <w:rFonts w:eastAsiaTheme="minorHAnsi"/>
          <w:lang w:val="lt-LT"/>
        </w:rPr>
        <w:t>,</w:t>
      </w:r>
      <w:r>
        <w:rPr>
          <w:rFonts w:eastAsiaTheme="minorHAnsi"/>
          <w:lang w:val="lt-LT"/>
        </w:rPr>
        <w:t xml:space="preserve"> stiprinant bendruomenės socialinį saugumą ir mažinant socialinę atskirtį.</w:t>
      </w:r>
    </w:p>
    <w:p w14:paraId="527DBE6E" w14:textId="77777777" w:rsidR="00747204" w:rsidRDefault="00747204" w:rsidP="00396FC1">
      <w:pPr>
        <w:autoSpaceDE w:val="0"/>
        <w:autoSpaceDN w:val="0"/>
        <w:adjustRightInd w:val="0"/>
        <w:ind w:firstLine="567"/>
        <w:jc w:val="both"/>
        <w:rPr>
          <w:rFonts w:eastAsiaTheme="minorHAnsi"/>
          <w:lang w:val="lt-LT"/>
        </w:rPr>
      </w:pPr>
    </w:p>
    <w:p w14:paraId="6975374B" w14:textId="12899906" w:rsidR="00396FC1" w:rsidRDefault="00396FC1" w:rsidP="009F3694">
      <w:pPr>
        <w:ind w:firstLine="567"/>
        <w:jc w:val="both"/>
        <w:rPr>
          <w:rFonts w:eastAsiaTheme="minorHAnsi"/>
          <w:b/>
          <w:lang w:val="lt-LT"/>
        </w:rPr>
      </w:pPr>
      <w:r>
        <w:rPr>
          <w:rFonts w:eastAsiaTheme="minorHAnsi"/>
          <w:b/>
          <w:lang w:val="lt-LT"/>
        </w:rPr>
        <w:t xml:space="preserve">  </w:t>
      </w:r>
      <w:bookmarkStart w:id="2" w:name="_Hlk505540826"/>
      <w:r>
        <w:rPr>
          <w:rFonts w:eastAsiaTheme="minorHAnsi"/>
          <w:b/>
          <w:lang w:val="lt-LT"/>
        </w:rPr>
        <w:t>Centro</w:t>
      </w:r>
      <w:bookmarkEnd w:id="2"/>
      <w:r>
        <w:rPr>
          <w:rFonts w:eastAsiaTheme="minorHAnsi"/>
          <w:b/>
          <w:lang w:val="lt-LT"/>
        </w:rPr>
        <w:t xml:space="preserve"> </w:t>
      </w:r>
      <w:r w:rsidR="005A3CD7">
        <w:rPr>
          <w:rFonts w:eastAsiaTheme="minorHAnsi"/>
          <w:b/>
          <w:lang w:val="lt-LT"/>
        </w:rPr>
        <w:t xml:space="preserve">veiklos </w:t>
      </w:r>
      <w:r>
        <w:rPr>
          <w:rFonts w:eastAsiaTheme="minorHAnsi"/>
          <w:b/>
          <w:lang w:val="lt-LT"/>
        </w:rPr>
        <w:t xml:space="preserve">pagrindiniai uždaviniai: </w:t>
      </w:r>
    </w:p>
    <w:p w14:paraId="50D71AED" w14:textId="77777777" w:rsidR="00396FC1" w:rsidRPr="001D42AC" w:rsidRDefault="00396FC1" w:rsidP="009F3694">
      <w:pPr>
        <w:numPr>
          <w:ilvl w:val="0"/>
          <w:numId w:val="1"/>
        </w:numPr>
        <w:spacing w:after="160" w:line="256" w:lineRule="auto"/>
        <w:jc w:val="both"/>
        <w:rPr>
          <w:rFonts w:eastAsiaTheme="minorHAnsi"/>
          <w:lang w:val="lt-LT"/>
        </w:rPr>
      </w:pPr>
      <w:r w:rsidRPr="001D42AC">
        <w:rPr>
          <w:rFonts w:eastAsiaTheme="minorHAnsi"/>
          <w:lang w:val="lt-LT"/>
        </w:rPr>
        <w:t xml:space="preserve">Teikti ir plėsti socialinių paslaugų teikimą įvairioms gyventojų grupėms, skatinant ir organizuojant jų socialinę integraciją. </w:t>
      </w:r>
    </w:p>
    <w:p w14:paraId="6730D867" w14:textId="77777777" w:rsidR="00396FC1" w:rsidRPr="001D42AC" w:rsidRDefault="00396FC1" w:rsidP="009F3694">
      <w:pPr>
        <w:numPr>
          <w:ilvl w:val="0"/>
          <w:numId w:val="1"/>
        </w:numPr>
        <w:spacing w:after="160" w:line="256" w:lineRule="auto"/>
        <w:jc w:val="both"/>
        <w:rPr>
          <w:rFonts w:eastAsiaTheme="minorHAnsi"/>
          <w:lang w:val="lt-LT"/>
        </w:rPr>
      </w:pPr>
      <w:r w:rsidRPr="001D42AC">
        <w:rPr>
          <w:rFonts w:eastAsiaTheme="minorHAnsi"/>
          <w:lang w:val="lt-LT"/>
        </w:rPr>
        <w:t>Plėtoti ir gerinti informacijos sklaidą apie įstaigoje teikiamas socialines paslaugas bei vykdomas veiklas.</w:t>
      </w:r>
    </w:p>
    <w:p w14:paraId="57EACD3F" w14:textId="0C38BF9F" w:rsidR="00100373" w:rsidRPr="007A7C05" w:rsidRDefault="00DC782B" w:rsidP="00767E53">
      <w:pPr>
        <w:pStyle w:val="Betarp"/>
        <w:ind w:firstLine="567"/>
        <w:jc w:val="both"/>
        <w:rPr>
          <w:rFonts w:ascii="Times New Roman" w:hAnsi="Times New Roman"/>
          <w:sz w:val="24"/>
          <w:szCs w:val="24"/>
        </w:rPr>
      </w:pPr>
      <w:r w:rsidRPr="007A7C05">
        <w:rPr>
          <w:rFonts w:ascii="Times New Roman" w:hAnsi="Times New Roman"/>
          <w:sz w:val="24"/>
          <w:szCs w:val="24"/>
        </w:rPr>
        <w:t>20</w:t>
      </w:r>
      <w:r w:rsidR="001E25F1" w:rsidRPr="007A7C05">
        <w:rPr>
          <w:rFonts w:ascii="Times New Roman" w:hAnsi="Times New Roman"/>
          <w:sz w:val="24"/>
          <w:szCs w:val="24"/>
        </w:rPr>
        <w:t>20</w:t>
      </w:r>
      <w:r w:rsidRPr="007A7C05">
        <w:rPr>
          <w:rFonts w:ascii="Times New Roman" w:hAnsi="Times New Roman"/>
          <w:sz w:val="24"/>
          <w:szCs w:val="24"/>
        </w:rPr>
        <w:t xml:space="preserve"> m. gegužės </w:t>
      </w:r>
      <w:r w:rsidR="001E25F1" w:rsidRPr="007A7C05">
        <w:rPr>
          <w:rFonts w:ascii="Times New Roman" w:hAnsi="Times New Roman"/>
          <w:sz w:val="24"/>
          <w:szCs w:val="24"/>
        </w:rPr>
        <w:t>28</w:t>
      </w:r>
      <w:r w:rsidRPr="007A7C05">
        <w:rPr>
          <w:rFonts w:ascii="Times New Roman" w:hAnsi="Times New Roman"/>
          <w:sz w:val="24"/>
          <w:szCs w:val="24"/>
        </w:rPr>
        <w:t xml:space="preserve"> d. </w:t>
      </w:r>
      <w:r w:rsidR="00100373" w:rsidRPr="007A7C05">
        <w:rPr>
          <w:rFonts w:ascii="Times New Roman" w:hAnsi="Times New Roman"/>
          <w:sz w:val="24"/>
          <w:szCs w:val="24"/>
        </w:rPr>
        <w:t>Šilutės rajono</w:t>
      </w:r>
      <w:r w:rsidRPr="007A7C05">
        <w:rPr>
          <w:rFonts w:ascii="Times New Roman" w:hAnsi="Times New Roman"/>
          <w:sz w:val="24"/>
          <w:szCs w:val="24"/>
        </w:rPr>
        <w:t xml:space="preserve"> savivaldybės Tarybos sprendimu</w:t>
      </w:r>
      <w:r w:rsidR="00100373" w:rsidRPr="007A7C05">
        <w:rPr>
          <w:rFonts w:ascii="Times New Roman" w:hAnsi="Times New Roman"/>
          <w:sz w:val="24"/>
          <w:szCs w:val="24"/>
        </w:rPr>
        <w:t xml:space="preserve"> </w:t>
      </w:r>
      <w:r w:rsidR="00497ECA" w:rsidRPr="007A7C05">
        <w:rPr>
          <w:rFonts w:ascii="Times New Roman" w:hAnsi="Times New Roman"/>
          <w:sz w:val="24"/>
          <w:szCs w:val="24"/>
        </w:rPr>
        <w:t xml:space="preserve">Nr. T1-368 </w:t>
      </w:r>
      <w:r w:rsidRPr="007A7C05">
        <w:rPr>
          <w:rFonts w:ascii="Times New Roman" w:hAnsi="Times New Roman"/>
          <w:sz w:val="24"/>
          <w:szCs w:val="24"/>
        </w:rPr>
        <w:t>„D</w:t>
      </w:r>
      <w:r w:rsidR="00100373" w:rsidRPr="007A7C05">
        <w:rPr>
          <w:rFonts w:ascii="Times New Roman" w:hAnsi="Times New Roman"/>
          <w:sz w:val="24"/>
          <w:szCs w:val="24"/>
        </w:rPr>
        <w:t>ėl Šilutės socialinių paslaugų centro didžiausio leistino pareigybių skaičiaus nustatymo</w:t>
      </w:r>
      <w:r w:rsidRPr="007A7C05">
        <w:rPr>
          <w:rFonts w:ascii="Times New Roman" w:hAnsi="Times New Roman"/>
          <w:sz w:val="24"/>
          <w:szCs w:val="24"/>
        </w:rPr>
        <w:t xml:space="preserve">“ patvirtinta </w:t>
      </w:r>
      <w:r w:rsidR="001E25F1" w:rsidRPr="007A7C05">
        <w:rPr>
          <w:rFonts w:ascii="Times New Roman" w:hAnsi="Times New Roman"/>
          <w:sz w:val="24"/>
          <w:szCs w:val="24"/>
        </w:rPr>
        <w:t>–</w:t>
      </w:r>
      <w:r w:rsidR="00100373" w:rsidRPr="007A7C05">
        <w:rPr>
          <w:rFonts w:ascii="Times New Roman" w:hAnsi="Times New Roman"/>
          <w:sz w:val="24"/>
          <w:szCs w:val="24"/>
        </w:rPr>
        <w:t xml:space="preserve"> </w:t>
      </w:r>
      <w:r w:rsidR="001E25F1" w:rsidRPr="007A7C05">
        <w:rPr>
          <w:rFonts w:ascii="Times New Roman" w:hAnsi="Times New Roman"/>
          <w:sz w:val="24"/>
          <w:szCs w:val="24"/>
        </w:rPr>
        <w:t>136,5</w:t>
      </w:r>
      <w:r w:rsidR="00100373" w:rsidRPr="007A7C05">
        <w:rPr>
          <w:rFonts w:ascii="Times New Roman" w:hAnsi="Times New Roman"/>
          <w:sz w:val="24"/>
          <w:szCs w:val="24"/>
        </w:rPr>
        <w:t xml:space="preserve"> </w:t>
      </w:r>
      <w:r w:rsidRPr="007A7C05">
        <w:rPr>
          <w:rFonts w:ascii="Times New Roman" w:hAnsi="Times New Roman"/>
          <w:sz w:val="24"/>
          <w:szCs w:val="24"/>
        </w:rPr>
        <w:t>pareigybių.</w:t>
      </w:r>
    </w:p>
    <w:p w14:paraId="778283EC" w14:textId="0E42D502" w:rsidR="006F5960" w:rsidRDefault="00497ECA" w:rsidP="00E745DB">
      <w:pPr>
        <w:pStyle w:val="Betarp"/>
        <w:ind w:firstLine="567"/>
        <w:jc w:val="both"/>
        <w:rPr>
          <w:rFonts w:ascii="Times New Roman" w:hAnsi="Times New Roman"/>
          <w:sz w:val="24"/>
          <w:szCs w:val="24"/>
        </w:rPr>
      </w:pPr>
      <w:r w:rsidRPr="006F5960">
        <w:rPr>
          <w:rFonts w:ascii="Times New Roman" w:hAnsi="Times New Roman"/>
          <w:sz w:val="24"/>
          <w:szCs w:val="24"/>
        </w:rPr>
        <w:t xml:space="preserve"> 2020 m gegužės 28 d. Šilutės rajono savivaldybės Tarybos sprendimu Nr. T1-370 </w:t>
      </w:r>
      <w:r w:rsidR="006F5960" w:rsidRPr="006F5960">
        <w:rPr>
          <w:rFonts w:ascii="Times New Roman" w:hAnsi="Times New Roman"/>
          <w:sz w:val="24"/>
          <w:szCs w:val="24"/>
        </w:rPr>
        <w:t>„Dėl</w:t>
      </w:r>
      <w:r w:rsidRPr="006F5960">
        <w:rPr>
          <w:rFonts w:ascii="Times New Roman" w:hAnsi="Times New Roman"/>
          <w:sz w:val="24"/>
          <w:szCs w:val="24"/>
        </w:rPr>
        <w:t xml:space="preserve"> </w:t>
      </w:r>
      <w:r w:rsidR="00630EED" w:rsidRPr="006F5960">
        <w:rPr>
          <w:rFonts w:ascii="Times New Roman" w:hAnsi="Times New Roman"/>
          <w:sz w:val="24"/>
          <w:szCs w:val="24"/>
        </w:rPr>
        <w:t xml:space="preserve">2018 m. gegužės 31 d. </w:t>
      </w:r>
      <w:r w:rsidR="006F5960" w:rsidRPr="006F5960">
        <w:rPr>
          <w:rFonts w:ascii="Times New Roman" w:hAnsi="Times New Roman"/>
          <w:sz w:val="24"/>
          <w:szCs w:val="24"/>
        </w:rPr>
        <w:t xml:space="preserve">sprendimo </w:t>
      </w:r>
      <w:r w:rsidR="00630EED" w:rsidRPr="006F5960">
        <w:rPr>
          <w:rFonts w:ascii="Times New Roman" w:hAnsi="Times New Roman"/>
          <w:sz w:val="24"/>
          <w:szCs w:val="24"/>
        </w:rPr>
        <w:t xml:space="preserve">Nr. T1-1048 </w:t>
      </w:r>
      <w:r w:rsidR="006F5960" w:rsidRPr="006F5960">
        <w:rPr>
          <w:rFonts w:ascii="Times New Roman" w:hAnsi="Times New Roman"/>
          <w:sz w:val="24"/>
          <w:szCs w:val="24"/>
        </w:rPr>
        <w:t>„Dėl pavedimo vykdyti globos centro funkcijas“ panaikinimo“</w:t>
      </w:r>
      <w:r w:rsidR="00E745DB">
        <w:rPr>
          <w:rFonts w:ascii="Times New Roman" w:hAnsi="Times New Roman"/>
          <w:sz w:val="24"/>
          <w:szCs w:val="24"/>
        </w:rPr>
        <w:t>.</w:t>
      </w:r>
    </w:p>
    <w:p w14:paraId="6347DC05" w14:textId="77777777" w:rsidR="00EF7423" w:rsidRDefault="00EF7423" w:rsidP="00EF7423">
      <w:pPr>
        <w:autoSpaceDE w:val="0"/>
        <w:autoSpaceDN w:val="0"/>
        <w:adjustRightInd w:val="0"/>
        <w:rPr>
          <w:rStyle w:val="Hipersaitas"/>
          <w:b/>
          <w:color w:val="auto"/>
          <w:u w:val="none"/>
        </w:rPr>
      </w:pPr>
    </w:p>
    <w:p w14:paraId="56D09790" w14:textId="77777777" w:rsidR="00EF7423" w:rsidRPr="00B21015" w:rsidRDefault="00EF7423" w:rsidP="00EF7423">
      <w:pPr>
        <w:autoSpaceDE w:val="0"/>
        <w:autoSpaceDN w:val="0"/>
        <w:adjustRightInd w:val="0"/>
        <w:jc w:val="center"/>
        <w:rPr>
          <w:rStyle w:val="Hipersaitas"/>
          <w:b/>
          <w:color w:val="auto"/>
          <w:u w:val="none"/>
        </w:rPr>
      </w:pPr>
      <w:r w:rsidRPr="00B21015">
        <w:rPr>
          <w:rStyle w:val="Hipersaitas"/>
          <w:b/>
          <w:color w:val="auto"/>
          <w:u w:val="none"/>
        </w:rPr>
        <w:t>Įstaigos stiprybės, silpnybės, galimybės ir grėsmės</w:t>
      </w:r>
    </w:p>
    <w:p w14:paraId="1B5350CC" w14:textId="161A5690" w:rsidR="00EF7423" w:rsidRPr="005247C7" w:rsidRDefault="00EF7423" w:rsidP="00EF7423">
      <w:pPr>
        <w:autoSpaceDE w:val="0"/>
        <w:autoSpaceDN w:val="0"/>
        <w:adjustRightInd w:val="0"/>
        <w:jc w:val="right"/>
        <w:rPr>
          <w:rStyle w:val="Hipersaitas"/>
          <w:bCs/>
          <w:color w:val="auto"/>
          <w:u w:val="none"/>
        </w:rPr>
      </w:pPr>
      <w:r w:rsidRPr="005247C7">
        <w:rPr>
          <w:rStyle w:val="Hipersaitas"/>
          <w:bCs/>
          <w:color w:val="auto"/>
          <w:u w:val="none"/>
        </w:rPr>
        <w:t>1 lentelė</w:t>
      </w:r>
    </w:p>
    <w:p w14:paraId="664F61A6" w14:textId="77777777" w:rsidR="00EF7423" w:rsidRPr="005247C7" w:rsidRDefault="00EF7423" w:rsidP="00EF7423">
      <w:pPr>
        <w:autoSpaceDE w:val="0"/>
        <w:autoSpaceDN w:val="0"/>
        <w:adjustRightInd w:val="0"/>
        <w:rPr>
          <w:rStyle w:val="Hipersaitas"/>
          <w:b/>
          <w:bCs/>
          <w:color w:val="auto"/>
          <w:u w:val="none"/>
        </w:rPr>
      </w:pPr>
    </w:p>
    <w:tbl>
      <w:tblPr>
        <w:tblStyle w:val="Lentelstinklelis"/>
        <w:tblW w:w="0" w:type="auto"/>
        <w:tblInd w:w="0" w:type="dxa"/>
        <w:tblLook w:val="04A0" w:firstRow="1" w:lastRow="0" w:firstColumn="1" w:lastColumn="0" w:noHBand="0" w:noVBand="1"/>
      </w:tblPr>
      <w:tblGrid>
        <w:gridCol w:w="4814"/>
        <w:gridCol w:w="4814"/>
      </w:tblGrid>
      <w:tr w:rsidR="00EF7423" w:rsidRPr="005247C7" w14:paraId="7637882C" w14:textId="77777777" w:rsidTr="005C3165">
        <w:tc>
          <w:tcPr>
            <w:tcW w:w="4814" w:type="dxa"/>
          </w:tcPr>
          <w:p w14:paraId="0E61F859" w14:textId="77777777" w:rsidR="00EF7423" w:rsidRPr="005247C7" w:rsidRDefault="00EF7423" w:rsidP="005C3165">
            <w:pPr>
              <w:autoSpaceDE w:val="0"/>
              <w:autoSpaceDN w:val="0"/>
              <w:adjustRightInd w:val="0"/>
              <w:jc w:val="center"/>
              <w:rPr>
                <w:rStyle w:val="Hipersaitas"/>
                <w:b/>
                <w:bCs/>
                <w:color w:val="auto"/>
                <w:u w:val="none"/>
              </w:rPr>
            </w:pPr>
            <w:r w:rsidRPr="005247C7">
              <w:t>Stiprybės</w:t>
            </w:r>
          </w:p>
        </w:tc>
        <w:tc>
          <w:tcPr>
            <w:tcW w:w="4814" w:type="dxa"/>
          </w:tcPr>
          <w:p w14:paraId="5F81160B" w14:textId="77777777" w:rsidR="00EF7423" w:rsidRPr="005247C7" w:rsidRDefault="00EF7423" w:rsidP="005C3165">
            <w:pPr>
              <w:autoSpaceDE w:val="0"/>
              <w:autoSpaceDN w:val="0"/>
              <w:adjustRightInd w:val="0"/>
              <w:jc w:val="center"/>
              <w:rPr>
                <w:rStyle w:val="Hipersaitas"/>
                <w:b/>
                <w:bCs/>
                <w:color w:val="auto"/>
                <w:u w:val="none"/>
              </w:rPr>
            </w:pPr>
            <w:r w:rsidRPr="005247C7">
              <w:t>Silpnybės</w:t>
            </w:r>
          </w:p>
        </w:tc>
      </w:tr>
      <w:tr w:rsidR="00EF7423" w:rsidRPr="005247C7" w14:paraId="06171CC4" w14:textId="77777777" w:rsidTr="005C3165">
        <w:tc>
          <w:tcPr>
            <w:tcW w:w="4814" w:type="dxa"/>
          </w:tcPr>
          <w:p w14:paraId="4B6FFA91" w14:textId="77777777" w:rsidR="00EF7423" w:rsidRPr="005247C7" w:rsidRDefault="00EF7423" w:rsidP="005C3165">
            <w:pPr>
              <w:autoSpaceDE w:val="0"/>
              <w:autoSpaceDN w:val="0"/>
              <w:adjustRightInd w:val="0"/>
              <w:rPr>
                <w:rStyle w:val="Hipersaitas"/>
                <w:b/>
                <w:bCs/>
                <w:color w:val="auto"/>
                <w:u w:val="none"/>
              </w:rPr>
            </w:pPr>
            <w:r w:rsidRPr="005247C7">
              <w:t>Aukšta socialinių darbuotojų kvalifikacija.</w:t>
            </w:r>
          </w:p>
        </w:tc>
        <w:tc>
          <w:tcPr>
            <w:tcW w:w="4814" w:type="dxa"/>
          </w:tcPr>
          <w:p w14:paraId="21EC6CD0" w14:textId="77777777" w:rsidR="00EF7423" w:rsidRPr="005247C7" w:rsidRDefault="00EF7423" w:rsidP="005C3165">
            <w:pPr>
              <w:autoSpaceDE w:val="0"/>
              <w:autoSpaceDN w:val="0"/>
              <w:adjustRightInd w:val="0"/>
              <w:rPr>
                <w:rStyle w:val="Hipersaitas"/>
                <w:b/>
                <w:bCs/>
                <w:color w:val="auto"/>
                <w:u w:val="none"/>
              </w:rPr>
            </w:pPr>
            <w:r w:rsidRPr="005247C7">
              <w:t xml:space="preserve">Socialiniams darbuotojams papildomų darbų dideli krūviai. Aukštos mokymų kainos darbuotojų kvalifikacijos kėlimui. </w:t>
            </w:r>
          </w:p>
        </w:tc>
      </w:tr>
      <w:tr w:rsidR="00EF7423" w:rsidRPr="005247C7" w14:paraId="0ED9C776" w14:textId="77777777" w:rsidTr="005C3165">
        <w:tc>
          <w:tcPr>
            <w:tcW w:w="4814" w:type="dxa"/>
          </w:tcPr>
          <w:p w14:paraId="3FB73D55" w14:textId="77777777" w:rsidR="00EF7423" w:rsidRPr="005247C7" w:rsidRDefault="00EF7423" w:rsidP="005C3165">
            <w:pPr>
              <w:autoSpaceDE w:val="0"/>
              <w:autoSpaceDN w:val="0"/>
              <w:adjustRightInd w:val="0"/>
            </w:pPr>
            <w:r w:rsidRPr="005247C7">
              <w:t>Inovatyvūs socialinio darbo metodai taikomi socialinių paslaugų kokybei gerinti.</w:t>
            </w:r>
          </w:p>
        </w:tc>
        <w:tc>
          <w:tcPr>
            <w:tcW w:w="4814" w:type="dxa"/>
          </w:tcPr>
          <w:p w14:paraId="73B8AD35" w14:textId="77777777" w:rsidR="00EF7423" w:rsidRPr="005247C7" w:rsidRDefault="00EF7423" w:rsidP="005C3165">
            <w:pPr>
              <w:autoSpaceDE w:val="0"/>
              <w:autoSpaceDN w:val="0"/>
              <w:adjustRightInd w:val="0"/>
              <w:rPr>
                <w:rStyle w:val="Hipersaitas"/>
                <w:b/>
                <w:bCs/>
                <w:color w:val="auto"/>
                <w:u w:val="none"/>
              </w:rPr>
            </w:pPr>
            <w:r w:rsidRPr="005247C7">
              <w:t>Kliento artimųjų bendradarbiavimo ribotumas.</w:t>
            </w:r>
          </w:p>
        </w:tc>
      </w:tr>
      <w:tr w:rsidR="00EF7423" w:rsidRPr="005247C7" w14:paraId="0B6279AB" w14:textId="77777777" w:rsidTr="005C3165">
        <w:tc>
          <w:tcPr>
            <w:tcW w:w="4814" w:type="dxa"/>
          </w:tcPr>
          <w:p w14:paraId="53C5C16C" w14:textId="77777777" w:rsidR="00EF7423" w:rsidRPr="005247C7" w:rsidRDefault="00EF7423" w:rsidP="005C3165">
            <w:pPr>
              <w:autoSpaceDE w:val="0"/>
              <w:autoSpaceDN w:val="0"/>
              <w:adjustRightInd w:val="0"/>
            </w:pPr>
            <w:r w:rsidRPr="005247C7">
              <w:t>Klientų pažangus veiklų įsisavinimas jų įgūdžių ir gebėjimų plėtojimas.</w:t>
            </w:r>
          </w:p>
        </w:tc>
        <w:tc>
          <w:tcPr>
            <w:tcW w:w="4814" w:type="dxa"/>
          </w:tcPr>
          <w:p w14:paraId="649A37FB" w14:textId="77777777" w:rsidR="00EF7423" w:rsidRPr="005247C7" w:rsidRDefault="00EF7423" w:rsidP="005C3165">
            <w:pPr>
              <w:autoSpaceDE w:val="0"/>
              <w:autoSpaceDN w:val="0"/>
              <w:adjustRightInd w:val="0"/>
              <w:rPr>
                <w:rStyle w:val="Hipersaitas"/>
                <w:b/>
                <w:bCs/>
                <w:color w:val="auto"/>
                <w:u w:val="none"/>
              </w:rPr>
            </w:pPr>
            <w:r w:rsidRPr="005247C7">
              <w:t>Socialinis darbas su proto negalios klientais - viena iš labiausiai stresą darbe keliančių veiksnių</w:t>
            </w:r>
          </w:p>
        </w:tc>
      </w:tr>
      <w:tr w:rsidR="00EF7423" w:rsidRPr="005247C7" w14:paraId="0B881A67" w14:textId="77777777" w:rsidTr="005C3165">
        <w:tc>
          <w:tcPr>
            <w:tcW w:w="4814" w:type="dxa"/>
          </w:tcPr>
          <w:p w14:paraId="5BE254A9" w14:textId="77777777" w:rsidR="00EF7423" w:rsidRPr="005247C7" w:rsidRDefault="00EF7423" w:rsidP="005C3165">
            <w:pPr>
              <w:autoSpaceDE w:val="0"/>
              <w:autoSpaceDN w:val="0"/>
              <w:adjustRightInd w:val="0"/>
            </w:pPr>
            <w:r w:rsidRPr="005247C7">
              <w:lastRenderedPageBreak/>
              <w:t>Pažangus komandinis socialinio darbo specialistų darbas</w:t>
            </w:r>
          </w:p>
        </w:tc>
        <w:tc>
          <w:tcPr>
            <w:tcW w:w="4814" w:type="dxa"/>
          </w:tcPr>
          <w:p w14:paraId="14D6B26F" w14:textId="77777777" w:rsidR="00EF7423" w:rsidRPr="005247C7" w:rsidRDefault="00EF7423" w:rsidP="005C3165">
            <w:pPr>
              <w:autoSpaceDE w:val="0"/>
              <w:autoSpaceDN w:val="0"/>
              <w:adjustRightInd w:val="0"/>
              <w:rPr>
                <w:rStyle w:val="Hipersaitas"/>
                <w:b/>
                <w:bCs/>
                <w:color w:val="auto"/>
                <w:u w:val="none"/>
              </w:rPr>
            </w:pPr>
            <w:r w:rsidRPr="005247C7">
              <w:t>Socialinio darbuotojo profesionalumo erdvės ribotumas.</w:t>
            </w:r>
          </w:p>
        </w:tc>
      </w:tr>
      <w:tr w:rsidR="00EF7423" w:rsidRPr="005247C7" w14:paraId="54779A96" w14:textId="77777777" w:rsidTr="005C3165">
        <w:tc>
          <w:tcPr>
            <w:tcW w:w="4814" w:type="dxa"/>
          </w:tcPr>
          <w:p w14:paraId="7F699F3B" w14:textId="77777777" w:rsidR="00EF7423" w:rsidRPr="005247C7" w:rsidRDefault="00EF7423" w:rsidP="005C3165">
            <w:pPr>
              <w:autoSpaceDE w:val="0"/>
              <w:autoSpaceDN w:val="0"/>
              <w:adjustRightInd w:val="0"/>
            </w:pPr>
            <w:r w:rsidRPr="005247C7">
              <w:t>Socialinio užimtumo, taikomo klientams įvairovė.</w:t>
            </w:r>
          </w:p>
        </w:tc>
        <w:tc>
          <w:tcPr>
            <w:tcW w:w="4814" w:type="dxa"/>
          </w:tcPr>
          <w:p w14:paraId="120E9505" w14:textId="77777777" w:rsidR="00EF7423" w:rsidRPr="005247C7" w:rsidRDefault="00EF7423" w:rsidP="005C3165">
            <w:pPr>
              <w:autoSpaceDE w:val="0"/>
              <w:autoSpaceDN w:val="0"/>
              <w:adjustRightInd w:val="0"/>
              <w:rPr>
                <w:rStyle w:val="Hipersaitas"/>
                <w:b/>
                <w:bCs/>
                <w:color w:val="auto"/>
                <w:u w:val="none"/>
              </w:rPr>
            </w:pPr>
            <w:r w:rsidRPr="005247C7">
              <w:t>Socialinio darbuotojo darbo rezultatų priklausomybė nuo jo vidinių motyvacijos veiksnių.</w:t>
            </w:r>
          </w:p>
        </w:tc>
      </w:tr>
      <w:tr w:rsidR="00EF7423" w:rsidRPr="005247C7" w14:paraId="3B390A19" w14:textId="77777777" w:rsidTr="005C3165">
        <w:tc>
          <w:tcPr>
            <w:tcW w:w="4814" w:type="dxa"/>
          </w:tcPr>
          <w:p w14:paraId="0B72480F" w14:textId="77777777" w:rsidR="00EF7423" w:rsidRPr="005247C7" w:rsidRDefault="00EF7423" w:rsidP="005C3165">
            <w:pPr>
              <w:autoSpaceDE w:val="0"/>
              <w:autoSpaceDN w:val="0"/>
              <w:adjustRightInd w:val="0"/>
            </w:pPr>
            <w:r w:rsidRPr="005247C7">
              <w:t>Tarp institucinio bendradarbiavo tęstinumas ir plėtra. Dalyvavimas įvairiuose viešuose renginiuose, projektuose kaip partneriais, kelia klientų ir darbuotojų motyvaciją</w:t>
            </w:r>
          </w:p>
        </w:tc>
        <w:tc>
          <w:tcPr>
            <w:tcW w:w="4814" w:type="dxa"/>
          </w:tcPr>
          <w:p w14:paraId="3A431994" w14:textId="77777777" w:rsidR="00EF7423" w:rsidRPr="005247C7" w:rsidRDefault="00EF7423" w:rsidP="005C3165">
            <w:pPr>
              <w:autoSpaceDE w:val="0"/>
              <w:autoSpaceDN w:val="0"/>
              <w:adjustRightInd w:val="0"/>
              <w:rPr>
                <w:rStyle w:val="Hipersaitas"/>
                <w:b/>
                <w:bCs/>
                <w:color w:val="auto"/>
                <w:u w:val="none"/>
              </w:rPr>
            </w:pPr>
          </w:p>
        </w:tc>
      </w:tr>
      <w:tr w:rsidR="00EF7423" w:rsidRPr="005247C7" w14:paraId="45C3808B" w14:textId="77777777" w:rsidTr="005C3165">
        <w:tc>
          <w:tcPr>
            <w:tcW w:w="4814" w:type="dxa"/>
          </w:tcPr>
          <w:p w14:paraId="164537ED" w14:textId="77777777" w:rsidR="00EF7423" w:rsidRPr="005247C7" w:rsidRDefault="00EF7423" w:rsidP="005C3165">
            <w:pPr>
              <w:autoSpaceDE w:val="0"/>
              <w:autoSpaceDN w:val="0"/>
              <w:adjustRightInd w:val="0"/>
            </w:pPr>
            <w:r w:rsidRPr="005247C7">
              <w:t>Pastovus kontakto palaikymas su neįgaliųjų klientų tėvais/globėjais/rūpintojais leidžia greitai, efektyviai, tinkamai spęsti iškilusias problemas</w:t>
            </w:r>
          </w:p>
        </w:tc>
        <w:tc>
          <w:tcPr>
            <w:tcW w:w="4814" w:type="dxa"/>
          </w:tcPr>
          <w:p w14:paraId="787F4693" w14:textId="77777777" w:rsidR="00EF7423" w:rsidRPr="005247C7" w:rsidRDefault="00EF7423" w:rsidP="005C3165">
            <w:pPr>
              <w:autoSpaceDE w:val="0"/>
              <w:autoSpaceDN w:val="0"/>
              <w:adjustRightInd w:val="0"/>
              <w:rPr>
                <w:rStyle w:val="Hipersaitas"/>
                <w:b/>
                <w:bCs/>
                <w:color w:val="auto"/>
                <w:u w:val="none"/>
              </w:rPr>
            </w:pPr>
            <w:r w:rsidRPr="005247C7">
              <w:t>Žinių trūkumas dirbant su agresyviais klientais ir atėjusiais naujaisiais klientais, kurie, pasirodo yra/buvo auginami be jokios disciplinos. Kuriems nėra ribų, kurie, tikrąja to žodžio prasme, valdo tėvus, kur turėtų būti atvirkščiai.</w:t>
            </w:r>
          </w:p>
        </w:tc>
      </w:tr>
      <w:tr w:rsidR="00EF7423" w:rsidRPr="005247C7" w14:paraId="696CC71F" w14:textId="77777777" w:rsidTr="005C3165">
        <w:tc>
          <w:tcPr>
            <w:tcW w:w="4814" w:type="dxa"/>
          </w:tcPr>
          <w:p w14:paraId="78273A2C" w14:textId="77777777" w:rsidR="00EF7423" w:rsidRPr="005247C7" w:rsidRDefault="00EF7423" w:rsidP="005C3165">
            <w:pPr>
              <w:autoSpaceDE w:val="0"/>
              <w:autoSpaceDN w:val="0"/>
              <w:adjustRightInd w:val="0"/>
            </w:pPr>
            <w:r w:rsidRPr="005247C7">
              <w:t>Tarptautinė ir regioninė, rajoninė projektinė veikla</w:t>
            </w:r>
          </w:p>
        </w:tc>
        <w:tc>
          <w:tcPr>
            <w:tcW w:w="4814" w:type="dxa"/>
          </w:tcPr>
          <w:p w14:paraId="13EF967C" w14:textId="77777777" w:rsidR="00EF7423" w:rsidRPr="005247C7" w:rsidRDefault="00EF7423" w:rsidP="005C3165">
            <w:pPr>
              <w:autoSpaceDE w:val="0"/>
              <w:autoSpaceDN w:val="0"/>
              <w:adjustRightInd w:val="0"/>
              <w:rPr>
                <w:rStyle w:val="Hipersaitas"/>
                <w:b/>
                <w:bCs/>
                <w:color w:val="auto"/>
                <w:u w:val="none"/>
              </w:rPr>
            </w:pPr>
          </w:p>
        </w:tc>
      </w:tr>
      <w:tr w:rsidR="00EF7423" w:rsidRPr="005247C7" w14:paraId="633A4DD6" w14:textId="77777777" w:rsidTr="005C3165">
        <w:tc>
          <w:tcPr>
            <w:tcW w:w="4814" w:type="dxa"/>
          </w:tcPr>
          <w:p w14:paraId="0D1FD352" w14:textId="77777777" w:rsidR="00EF7423" w:rsidRPr="005247C7" w:rsidRDefault="00EF7423" w:rsidP="005C3165">
            <w:pPr>
              <w:autoSpaceDE w:val="0"/>
              <w:autoSpaceDN w:val="0"/>
              <w:adjustRightInd w:val="0"/>
            </w:pPr>
            <w:r w:rsidRPr="005247C7">
              <w:t>Įstaigos veiklos viešumas, atvirumas, lankstumas</w:t>
            </w:r>
          </w:p>
        </w:tc>
        <w:tc>
          <w:tcPr>
            <w:tcW w:w="4814" w:type="dxa"/>
          </w:tcPr>
          <w:p w14:paraId="18FAA936" w14:textId="77777777" w:rsidR="00EF7423" w:rsidRPr="005247C7" w:rsidRDefault="00EF7423" w:rsidP="005C3165">
            <w:pPr>
              <w:autoSpaceDE w:val="0"/>
              <w:autoSpaceDN w:val="0"/>
              <w:adjustRightInd w:val="0"/>
              <w:rPr>
                <w:rStyle w:val="Hipersaitas"/>
                <w:b/>
                <w:bCs/>
                <w:color w:val="auto"/>
                <w:u w:val="none"/>
              </w:rPr>
            </w:pPr>
          </w:p>
        </w:tc>
      </w:tr>
      <w:tr w:rsidR="00EF7423" w:rsidRPr="005247C7" w14:paraId="1D034C92" w14:textId="77777777" w:rsidTr="005C3165">
        <w:tc>
          <w:tcPr>
            <w:tcW w:w="4814" w:type="dxa"/>
          </w:tcPr>
          <w:p w14:paraId="4EC9070C" w14:textId="77777777" w:rsidR="00EF7423" w:rsidRPr="005247C7" w:rsidRDefault="00EF7423" w:rsidP="005C3165">
            <w:pPr>
              <w:autoSpaceDE w:val="0"/>
              <w:autoSpaceDN w:val="0"/>
              <w:adjustRightInd w:val="0"/>
            </w:pPr>
            <w:r w:rsidRPr="005247C7">
              <w:t>Nuolatinis bendradarbiavimas su steigėju</w:t>
            </w:r>
          </w:p>
        </w:tc>
        <w:tc>
          <w:tcPr>
            <w:tcW w:w="4814" w:type="dxa"/>
          </w:tcPr>
          <w:p w14:paraId="11203E50" w14:textId="77777777" w:rsidR="00EF7423" w:rsidRPr="005247C7" w:rsidRDefault="00EF7423" w:rsidP="005C3165">
            <w:pPr>
              <w:autoSpaceDE w:val="0"/>
              <w:autoSpaceDN w:val="0"/>
              <w:adjustRightInd w:val="0"/>
              <w:rPr>
                <w:rStyle w:val="Hipersaitas"/>
                <w:b/>
                <w:bCs/>
                <w:color w:val="auto"/>
                <w:u w:val="none"/>
              </w:rPr>
            </w:pPr>
          </w:p>
        </w:tc>
      </w:tr>
      <w:tr w:rsidR="00EF7423" w:rsidRPr="005247C7" w14:paraId="1F3B37E9" w14:textId="77777777" w:rsidTr="005C3165">
        <w:tc>
          <w:tcPr>
            <w:tcW w:w="4814" w:type="dxa"/>
          </w:tcPr>
          <w:p w14:paraId="229D37C9" w14:textId="77777777" w:rsidR="00EF7423" w:rsidRPr="005247C7" w:rsidRDefault="00EF7423" w:rsidP="005C3165">
            <w:pPr>
              <w:autoSpaceDE w:val="0"/>
              <w:autoSpaceDN w:val="0"/>
              <w:adjustRightInd w:val="0"/>
            </w:pPr>
            <w:r w:rsidRPr="005247C7">
              <w:t>Pozityvi įstaigos valdymo pozicija</w:t>
            </w:r>
          </w:p>
        </w:tc>
        <w:tc>
          <w:tcPr>
            <w:tcW w:w="4814" w:type="dxa"/>
          </w:tcPr>
          <w:p w14:paraId="0471DD16" w14:textId="77777777" w:rsidR="00EF7423" w:rsidRPr="005247C7" w:rsidRDefault="00EF7423" w:rsidP="005C3165">
            <w:pPr>
              <w:autoSpaceDE w:val="0"/>
              <w:autoSpaceDN w:val="0"/>
              <w:adjustRightInd w:val="0"/>
              <w:rPr>
                <w:rStyle w:val="Hipersaitas"/>
                <w:b/>
                <w:bCs/>
                <w:color w:val="auto"/>
                <w:u w:val="none"/>
              </w:rPr>
            </w:pPr>
          </w:p>
        </w:tc>
      </w:tr>
      <w:tr w:rsidR="00EF7423" w:rsidRPr="005247C7" w14:paraId="44FA2922" w14:textId="77777777" w:rsidTr="005C3165">
        <w:tc>
          <w:tcPr>
            <w:tcW w:w="4814" w:type="dxa"/>
          </w:tcPr>
          <w:p w14:paraId="3DDCB1D9" w14:textId="77777777" w:rsidR="00EF7423" w:rsidRPr="005247C7" w:rsidRDefault="00EF7423" w:rsidP="005C3165">
            <w:pPr>
              <w:autoSpaceDE w:val="0"/>
              <w:autoSpaceDN w:val="0"/>
              <w:adjustRightInd w:val="0"/>
              <w:jc w:val="center"/>
              <w:rPr>
                <w:b/>
              </w:rPr>
            </w:pPr>
            <w:r w:rsidRPr="005247C7">
              <w:rPr>
                <w:b/>
              </w:rPr>
              <w:t>Galimybės</w:t>
            </w:r>
          </w:p>
        </w:tc>
        <w:tc>
          <w:tcPr>
            <w:tcW w:w="4814" w:type="dxa"/>
          </w:tcPr>
          <w:p w14:paraId="569FA141" w14:textId="77777777" w:rsidR="00EF7423" w:rsidRPr="005247C7" w:rsidRDefault="00EF7423" w:rsidP="005C3165">
            <w:pPr>
              <w:autoSpaceDE w:val="0"/>
              <w:autoSpaceDN w:val="0"/>
              <w:adjustRightInd w:val="0"/>
              <w:jc w:val="center"/>
              <w:rPr>
                <w:rStyle w:val="Hipersaitas"/>
                <w:b/>
                <w:bCs/>
                <w:color w:val="auto"/>
                <w:u w:val="none"/>
              </w:rPr>
            </w:pPr>
            <w:r w:rsidRPr="005247C7">
              <w:rPr>
                <w:rStyle w:val="Hipersaitas"/>
                <w:b/>
                <w:bCs/>
                <w:color w:val="auto"/>
                <w:u w:val="none"/>
              </w:rPr>
              <w:t>Grėsmės</w:t>
            </w:r>
          </w:p>
        </w:tc>
      </w:tr>
      <w:tr w:rsidR="00EF7423" w:rsidRPr="005247C7" w14:paraId="68ECB9D4" w14:textId="77777777" w:rsidTr="005C3165">
        <w:tc>
          <w:tcPr>
            <w:tcW w:w="4814" w:type="dxa"/>
          </w:tcPr>
          <w:p w14:paraId="4C08D41E" w14:textId="77777777" w:rsidR="00EF7423" w:rsidRPr="005247C7" w:rsidRDefault="00EF7423" w:rsidP="005C3165">
            <w:pPr>
              <w:autoSpaceDE w:val="0"/>
              <w:autoSpaceDN w:val="0"/>
              <w:adjustRightInd w:val="0"/>
            </w:pPr>
            <w:r w:rsidRPr="005247C7">
              <w:t>Tarp institucinio bendradarbiavimo tinklo plėtra</w:t>
            </w:r>
          </w:p>
        </w:tc>
        <w:tc>
          <w:tcPr>
            <w:tcW w:w="4814" w:type="dxa"/>
          </w:tcPr>
          <w:p w14:paraId="09BE69C7" w14:textId="77777777" w:rsidR="00EF7423" w:rsidRPr="005247C7" w:rsidRDefault="00EF7423" w:rsidP="005C3165">
            <w:pPr>
              <w:autoSpaceDE w:val="0"/>
              <w:autoSpaceDN w:val="0"/>
              <w:adjustRightInd w:val="0"/>
              <w:rPr>
                <w:rStyle w:val="Hipersaitas"/>
                <w:b/>
                <w:bCs/>
                <w:color w:val="auto"/>
                <w:u w:val="none"/>
              </w:rPr>
            </w:pPr>
            <w:r w:rsidRPr="005247C7">
              <w:t>Socialinių paslaugų asmenims, turintiems proto negalią formalizavimas ir apibrėžtumo stoka.</w:t>
            </w:r>
          </w:p>
        </w:tc>
      </w:tr>
      <w:tr w:rsidR="00EF7423" w14:paraId="5B807234" w14:textId="77777777" w:rsidTr="005C3165">
        <w:tc>
          <w:tcPr>
            <w:tcW w:w="4814" w:type="dxa"/>
          </w:tcPr>
          <w:p w14:paraId="5CA1DF3E" w14:textId="77777777" w:rsidR="00EF7423" w:rsidRDefault="00EF7423" w:rsidP="005C3165">
            <w:pPr>
              <w:autoSpaceDE w:val="0"/>
              <w:autoSpaceDN w:val="0"/>
              <w:adjustRightInd w:val="0"/>
            </w:pPr>
            <w:r>
              <w:t>Socialinio darbo specialistų kompetencijų didinimas.</w:t>
            </w:r>
          </w:p>
        </w:tc>
        <w:tc>
          <w:tcPr>
            <w:tcW w:w="4814" w:type="dxa"/>
          </w:tcPr>
          <w:p w14:paraId="48FE3693" w14:textId="77777777" w:rsidR="00EF7423" w:rsidRDefault="00EF7423" w:rsidP="005C3165">
            <w:pPr>
              <w:autoSpaceDE w:val="0"/>
              <w:autoSpaceDN w:val="0"/>
              <w:adjustRightInd w:val="0"/>
              <w:rPr>
                <w:rStyle w:val="Hipersaitas"/>
                <w:b/>
                <w:bCs/>
                <w:color w:val="FF0000"/>
                <w:u w:val="none"/>
              </w:rPr>
            </w:pPr>
            <w:r>
              <w:t>Institucinių, profesinių, vertybinių nuostatų sankirta organizacijos viduje.</w:t>
            </w:r>
          </w:p>
        </w:tc>
      </w:tr>
      <w:tr w:rsidR="00EF7423" w14:paraId="0D53A488" w14:textId="77777777" w:rsidTr="005C3165">
        <w:tc>
          <w:tcPr>
            <w:tcW w:w="4814" w:type="dxa"/>
          </w:tcPr>
          <w:p w14:paraId="69AA15B2" w14:textId="77777777" w:rsidR="00EF7423" w:rsidRDefault="00EF7423" w:rsidP="005C3165">
            <w:pPr>
              <w:autoSpaceDE w:val="0"/>
              <w:autoSpaceDN w:val="0"/>
              <w:adjustRightInd w:val="0"/>
            </w:pPr>
            <w:r>
              <w:t>Naujų socialinio darbo metodų taikymo galimybės įstaigos viduje.</w:t>
            </w:r>
          </w:p>
        </w:tc>
        <w:tc>
          <w:tcPr>
            <w:tcW w:w="4814" w:type="dxa"/>
          </w:tcPr>
          <w:p w14:paraId="3D0F4194" w14:textId="77777777" w:rsidR="00EF7423" w:rsidRDefault="00EF7423" w:rsidP="005C3165">
            <w:pPr>
              <w:autoSpaceDE w:val="0"/>
              <w:autoSpaceDN w:val="0"/>
              <w:adjustRightInd w:val="0"/>
              <w:rPr>
                <w:rStyle w:val="Hipersaitas"/>
                <w:b/>
                <w:bCs/>
                <w:color w:val="FF0000"/>
                <w:u w:val="none"/>
              </w:rPr>
            </w:pPr>
            <w:r>
              <w:t>Darbuotojų lojalumo organizacijai mažėjimas.</w:t>
            </w:r>
          </w:p>
        </w:tc>
      </w:tr>
      <w:tr w:rsidR="00EF7423" w14:paraId="5DDD3A6C" w14:textId="77777777" w:rsidTr="005C3165">
        <w:tc>
          <w:tcPr>
            <w:tcW w:w="4814" w:type="dxa"/>
          </w:tcPr>
          <w:p w14:paraId="5CDBC01C" w14:textId="77777777" w:rsidR="00EF7423" w:rsidRDefault="00EF7423" w:rsidP="005C3165">
            <w:pPr>
              <w:autoSpaceDE w:val="0"/>
              <w:autoSpaceDN w:val="0"/>
              <w:adjustRightInd w:val="0"/>
            </w:pPr>
            <w:r>
              <w:t>Konsultuojamasis ir reflektyvus komandinis darbo įstaigoje</w:t>
            </w:r>
          </w:p>
        </w:tc>
        <w:tc>
          <w:tcPr>
            <w:tcW w:w="4814" w:type="dxa"/>
          </w:tcPr>
          <w:p w14:paraId="7565CFAE" w14:textId="77777777" w:rsidR="00EF7423" w:rsidRDefault="00EF7423" w:rsidP="005C3165">
            <w:pPr>
              <w:autoSpaceDE w:val="0"/>
              <w:autoSpaceDN w:val="0"/>
              <w:adjustRightInd w:val="0"/>
              <w:rPr>
                <w:rStyle w:val="Hipersaitas"/>
                <w:b/>
                <w:bCs/>
                <w:color w:val="FF0000"/>
                <w:u w:val="none"/>
              </w:rPr>
            </w:pPr>
            <w:r>
              <w:t>Darbuotojų emocinis išsekimas ir perdegimas.</w:t>
            </w:r>
          </w:p>
        </w:tc>
      </w:tr>
      <w:tr w:rsidR="00EF7423" w14:paraId="6A74B51E" w14:textId="77777777" w:rsidTr="005C3165">
        <w:tc>
          <w:tcPr>
            <w:tcW w:w="4814" w:type="dxa"/>
          </w:tcPr>
          <w:p w14:paraId="0B1736F3" w14:textId="77777777" w:rsidR="00EF7423" w:rsidRDefault="00EF7423" w:rsidP="005C3165">
            <w:pPr>
              <w:autoSpaceDE w:val="0"/>
              <w:autoSpaceDN w:val="0"/>
              <w:adjustRightInd w:val="0"/>
            </w:pPr>
            <w:r>
              <w:t>Kūrybiškumo, naujų požiūrių, idėjų skatinimas</w:t>
            </w:r>
          </w:p>
        </w:tc>
        <w:tc>
          <w:tcPr>
            <w:tcW w:w="4814" w:type="dxa"/>
          </w:tcPr>
          <w:p w14:paraId="14A3C978" w14:textId="77777777" w:rsidR="00EF7423" w:rsidRDefault="00EF7423" w:rsidP="005C3165">
            <w:pPr>
              <w:autoSpaceDE w:val="0"/>
              <w:autoSpaceDN w:val="0"/>
              <w:adjustRightInd w:val="0"/>
              <w:rPr>
                <w:rStyle w:val="Hipersaitas"/>
                <w:b/>
                <w:bCs/>
                <w:color w:val="FF0000"/>
                <w:u w:val="none"/>
              </w:rPr>
            </w:pPr>
            <w:r>
              <w:t>Darbuotojų skatinimo sistemos ribotumas.</w:t>
            </w:r>
          </w:p>
        </w:tc>
      </w:tr>
      <w:tr w:rsidR="00EF7423" w14:paraId="082532CB" w14:textId="77777777" w:rsidTr="005C3165">
        <w:tc>
          <w:tcPr>
            <w:tcW w:w="4814" w:type="dxa"/>
          </w:tcPr>
          <w:p w14:paraId="1A552667" w14:textId="77777777" w:rsidR="00EF7423" w:rsidRDefault="00EF7423" w:rsidP="005C3165">
            <w:pPr>
              <w:autoSpaceDE w:val="0"/>
              <w:autoSpaceDN w:val="0"/>
              <w:adjustRightInd w:val="0"/>
            </w:pPr>
            <w:r>
              <w:t>Teikiamų socialinių paslaugų ir vykdomų veiklų viešinimo efektyvumas.</w:t>
            </w:r>
          </w:p>
        </w:tc>
        <w:tc>
          <w:tcPr>
            <w:tcW w:w="4814" w:type="dxa"/>
          </w:tcPr>
          <w:p w14:paraId="4FAF037A" w14:textId="77777777" w:rsidR="00EF7423" w:rsidRDefault="00EF7423" w:rsidP="005C3165">
            <w:pPr>
              <w:autoSpaceDE w:val="0"/>
              <w:autoSpaceDN w:val="0"/>
              <w:adjustRightInd w:val="0"/>
              <w:rPr>
                <w:rStyle w:val="Hipersaitas"/>
                <w:b/>
                <w:bCs/>
                <w:color w:val="FF0000"/>
                <w:u w:val="none"/>
              </w:rPr>
            </w:pPr>
            <w:r>
              <w:t>Patiriamo profesinio streso rizika ir paramos lūkesčių nepatenkinimas</w:t>
            </w:r>
          </w:p>
        </w:tc>
      </w:tr>
    </w:tbl>
    <w:p w14:paraId="0403C02B" w14:textId="77777777" w:rsidR="00EF7423" w:rsidRDefault="00EF7423" w:rsidP="000C44AC">
      <w:pPr>
        <w:spacing w:after="160" w:line="256" w:lineRule="auto"/>
        <w:rPr>
          <w:rFonts w:eastAsiaTheme="minorHAnsi"/>
          <w:b/>
          <w:bCs/>
          <w:color w:val="000000" w:themeColor="text1"/>
          <w:lang w:val="lt-LT"/>
        </w:rPr>
      </w:pPr>
    </w:p>
    <w:p w14:paraId="53A4BF8E" w14:textId="0B778A5D" w:rsidR="00984D5F" w:rsidRDefault="00984D5F" w:rsidP="00984D5F">
      <w:pPr>
        <w:spacing w:after="160" w:line="256" w:lineRule="auto"/>
        <w:ind w:firstLine="567"/>
        <w:rPr>
          <w:rFonts w:eastAsiaTheme="minorHAnsi"/>
          <w:b/>
          <w:bCs/>
          <w:color w:val="000000" w:themeColor="text1"/>
          <w:lang w:val="lt-LT"/>
        </w:rPr>
      </w:pPr>
      <w:r w:rsidRPr="00984D5F">
        <w:rPr>
          <w:rFonts w:eastAsiaTheme="minorHAnsi"/>
          <w:b/>
          <w:bCs/>
          <w:color w:val="000000" w:themeColor="text1"/>
          <w:lang w:val="lt-LT"/>
        </w:rPr>
        <w:t>Centre teikiamos socialinės paslaugos:</w:t>
      </w:r>
    </w:p>
    <w:p w14:paraId="6348D1F0" w14:textId="76B5C4E9" w:rsidR="00671F18" w:rsidRPr="00AD6812" w:rsidRDefault="00EF7423" w:rsidP="00671F18">
      <w:pPr>
        <w:spacing w:after="120"/>
        <w:jc w:val="right"/>
        <w:rPr>
          <w:sz w:val="22"/>
          <w:szCs w:val="22"/>
        </w:rPr>
      </w:pPr>
      <w:r>
        <w:t>2</w:t>
      </w:r>
      <w:r w:rsidR="00671F18">
        <w:t xml:space="preserve"> </w:t>
      </w:r>
      <w:r w:rsidR="00671F18" w:rsidRPr="00D32ADD">
        <w:rPr>
          <w:sz w:val="22"/>
          <w:szCs w:val="22"/>
        </w:rPr>
        <w:t>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059"/>
        <w:gridCol w:w="4898"/>
      </w:tblGrid>
      <w:tr w:rsidR="00671F18" w14:paraId="6B47CDB5" w14:textId="77777777" w:rsidTr="00BF3BFD">
        <w:tc>
          <w:tcPr>
            <w:tcW w:w="674" w:type="dxa"/>
            <w:shd w:val="clear" w:color="auto" w:fill="auto"/>
          </w:tcPr>
          <w:p w14:paraId="7BAADE78" w14:textId="77777777" w:rsidR="00671F18" w:rsidRDefault="00671F18" w:rsidP="004F475D">
            <w:pPr>
              <w:tabs>
                <w:tab w:val="left" w:pos="567"/>
                <w:tab w:val="left" w:pos="851"/>
              </w:tabs>
              <w:jc w:val="both"/>
            </w:pPr>
            <w:r>
              <w:t xml:space="preserve">Eil. Nr. </w:t>
            </w:r>
          </w:p>
        </w:tc>
        <w:tc>
          <w:tcPr>
            <w:tcW w:w="4111" w:type="dxa"/>
            <w:shd w:val="clear" w:color="auto" w:fill="auto"/>
            <w:vAlign w:val="center"/>
          </w:tcPr>
          <w:p w14:paraId="6525A338" w14:textId="0DC3D03D" w:rsidR="00671F18" w:rsidRDefault="00671F18" w:rsidP="00BF3BFD">
            <w:pPr>
              <w:tabs>
                <w:tab w:val="left" w:pos="567"/>
                <w:tab w:val="left" w:pos="851"/>
              </w:tabs>
              <w:jc w:val="center"/>
            </w:pPr>
            <w:r>
              <w:t>Struktūrinis padalinys</w:t>
            </w:r>
            <w:r w:rsidR="00975768">
              <w:t>, skyrius</w:t>
            </w:r>
          </w:p>
        </w:tc>
        <w:tc>
          <w:tcPr>
            <w:tcW w:w="4962" w:type="dxa"/>
            <w:shd w:val="clear" w:color="auto" w:fill="auto"/>
            <w:vAlign w:val="center"/>
          </w:tcPr>
          <w:p w14:paraId="6FF37E79" w14:textId="2EAC1C12" w:rsidR="00671F18" w:rsidRDefault="00BF3BFD" w:rsidP="00BF3BFD">
            <w:pPr>
              <w:tabs>
                <w:tab w:val="left" w:pos="567"/>
                <w:tab w:val="left" w:pos="851"/>
              </w:tabs>
              <w:jc w:val="center"/>
            </w:pPr>
            <w:r>
              <w:t xml:space="preserve">Centre </w:t>
            </w:r>
            <w:r w:rsidR="00671F18">
              <w:t>teikiamos paslaugos</w:t>
            </w:r>
          </w:p>
        </w:tc>
      </w:tr>
      <w:tr w:rsidR="00671F18" w14:paraId="3B976AE9" w14:textId="77777777" w:rsidTr="004F475D">
        <w:tc>
          <w:tcPr>
            <w:tcW w:w="674" w:type="dxa"/>
            <w:shd w:val="clear" w:color="auto" w:fill="auto"/>
          </w:tcPr>
          <w:p w14:paraId="3CAB8C5E" w14:textId="77777777" w:rsidR="00671F18" w:rsidRDefault="00671F18" w:rsidP="004F475D">
            <w:pPr>
              <w:tabs>
                <w:tab w:val="left" w:pos="567"/>
                <w:tab w:val="left" w:pos="851"/>
              </w:tabs>
              <w:jc w:val="center"/>
            </w:pPr>
            <w:r>
              <w:t>1.</w:t>
            </w:r>
          </w:p>
        </w:tc>
        <w:tc>
          <w:tcPr>
            <w:tcW w:w="4111" w:type="dxa"/>
            <w:shd w:val="clear" w:color="auto" w:fill="auto"/>
          </w:tcPr>
          <w:p w14:paraId="7FBF98DD" w14:textId="77777777" w:rsidR="00671F18" w:rsidRDefault="00671F18" w:rsidP="004F475D">
            <w:pPr>
              <w:tabs>
                <w:tab w:val="left" w:pos="567"/>
                <w:tab w:val="left" w:pos="851"/>
              </w:tabs>
            </w:pPr>
            <w:r w:rsidRPr="008906D2">
              <w:t>Soc</w:t>
            </w:r>
            <w:r>
              <w:t>ialinės priežiūros padalinys</w:t>
            </w:r>
          </w:p>
          <w:p w14:paraId="1C34D67B" w14:textId="161D8EAE" w:rsidR="004F475D" w:rsidRDefault="004F475D" w:rsidP="004F475D">
            <w:pPr>
              <w:tabs>
                <w:tab w:val="left" w:pos="567"/>
                <w:tab w:val="left" w:pos="851"/>
              </w:tabs>
            </w:pPr>
            <w:r>
              <w:t>Adresas: Tulpių g. 12, Šilutė</w:t>
            </w:r>
          </w:p>
        </w:tc>
        <w:tc>
          <w:tcPr>
            <w:tcW w:w="4962" w:type="dxa"/>
            <w:shd w:val="clear" w:color="auto" w:fill="auto"/>
          </w:tcPr>
          <w:p w14:paraId="1122A574" w14:textId="6437109D" w:rsidR="004F475D" w:rsidRPr="004F475D" w:rsidRDefault="004F475D" w:rsidP="00671F18">
            <w:pPr>
              <w:numPr>
                <w:ilvl w:val="0"/>
                <w:numId w:val="35"/>
              </w:numPr>
              <w:ind w:left="33" w:hanging="141"/>
            </w:pPr>
            <w:r>
              <w:rPr>
                <w:color w:val="000000" w:themeColor="text1"/>
              </w:rPr>
              <w:t>Laikino apnakvindinimo ir apgyvendinimo nakvynės namuose;</w:t>
            </w:r>
            <w:r w:rsidRPr="001C2E6A">
              <w:rPr>
                <w:color w:val="000000" w:themeColor="text1"/>
              </w:rPr>
              <w:t xml:space="preserve"> krizių įveikimo</w:t>
            </w:r>
            <w:r>
              <w:rPr>
                <w:color w:val="000000" w:themeColor="text1"/>
              </w:rPr>
              <w:t>;</w:t>
            </w:r>
            <w:r w:rsidRPr="001C2E6A">
              <w:rPr>
                <w:color w:val="000000" w:themeColor="text1"/>
              </w:rPr>
              <w:t xml:space="preserve"> laikino apgyvendinimo motinoms ir vaikams paslaug</w:t>
            </w:r>
            <w:r w:rsidR="00DC3A6E">
              <w:rPr>
                <w:color w:val="000000" w:themeColor="text1"/>
              </w:rPr>
              <w:t>o</w:t>
            </w:r>
            <w:r w:rsidRPr="001C2E6A">
              <w:rPr>
                <w:color w:val="000000" w:themeColor="text1"/>
              </w:rPr>
              <w:t>s</w:t>
            </w:r>
            <w:r w:rsidR="00DC3A6E">
              <w:rPr>
                <w:color w:val="000000" w:themeColor="text1"/>
              </w:rPr>
              <w:t>.</w:t>
            </w:r>
            <w:r w:rsidRPr="001C2E6A">
              <w:rPr>
                <w:color w:val="000000" w:themeColor="text1"/>
              </w:rPr>
              <w:t xml:space="preserve"> </w:t>
            </w:r>
          </w:p>
          <w:p w14:paraId="6DD5BBED" w14:textId="40152DC4" w:rsidR="00671F18" w:rsidRDefault="004F475D" w:rsidP="00DC3A6E">
            <w:pPr>
              <w:numPr>
                <w:ilvl w:val="0"/>
                <w:numId w:val="35"/>
              </w:numPr>
              <w:ind w:left="33" w:hanging="141"/>
            </w:pPr>
            <w:r>
              <w:rPr>
                <w:color w:val="000000" w:themeColor="text1"/>
              </w:rPr>
              <w:t>P</w:t>
            </w:r>
            <w:r w:rsidRPr="001C2E6A">
              <w:rPr>
                <w:color w:val="000000" w:themeColor="text1"/>
              </w:rPr>
              <w:t>agalbos</w:t>
            </w:r>
            <w:r>
              <w:rPr>
                <w:color w:val="000000" w:themeColor="text1"/>
              </w:rPr>
              <w:t xml:space="preserve"> į</w:t>
            </w:r>
            <w:r w:rsidRPr="001C2E6A">
              <w:rPr>
                <w:color w:val="000000" w:themeColor="text1"/>
              </w:rPr>
              <w:t xml:space="preserve"> namus paslaug</w:t>
            </w:r>
            <w:r>
              <w:rPr>
                <w:color w:val="000000" w:themeColor="text1"/>
              </w:rPr>
              <w:t>a.</w:t>
            </w:r>
          </w:p>
        </w:tc>
      </w:tr>
      <w:tr w:rsidR="00671F18" w14:paraId="0677D124" w14:textId="77777777" w:rsidTr="00DC3A6E">
        <w:trPr>
          <w:trHeight w:val="267"/>
        </w:trPr>
        <w:tc>
          <w:tcPr>
            <w:tcW w:w="674" w:type="dxa"/>
            <w:shd w:val="clear" w:color="auto" w:fill="auto"/>
          </w:tcPr>
          <w:p w14:paraId="3AED3134" w14:textId="77777777" w:rsidR="00671F18" w:rsidRDefault="00671F18" w:rsidP="004F475D">
            <w:pPr>
              <w:tabs>
                <w:tab w:val="left" w:pos="567"/>
                <w:tab w:val="left" w:pos="851"/>
              </w:tabs>
              <w:jc w:val="center"/>
            </w:pPr>
            <w:r>
              <w:t>2.</w:t>
            </w:r>
          </w:p>
        </w:tc>
        <w:tc>
          <w:tcPr>
            <w:tcW w:w="4111" w:type="dxa"/>
            <w:shd w:val="clear" w:color="auto" w:fill="auto"/>
          </w:tcPr>
          <w:p w14:paraId="6E3338CC" w14:textId="77777777" w:rsidR="00671F18" w:rsidRDefault="00671F18" w:rsidP="004F475D">
            <w:pPr>
              <w:tabs>
                <w:tab w:val="left" w:pos="567"/>
                <w:tab w:val="left" w:pos="851"/>
              </w:tabs>
            </w:pPr>
            <w:r>
              <w:t xml:space="preserve">Socialinės priežiūros </w:t>
            </w:r>
            <w:r w:rsidR="004F475D">
              <w:t>(</w:t>
            </w:r>
            <w:r>
              <w:t>pagalbos šeim</w:t>
            </w:r>
            <w:r w:rsidR="004F475D">
              <w:t>ai)</w:t>
            </w:r>
            <w:r>
              <w:t xml:space="preserve"> padalinys</w:t>
            </w:r>
          </w:p>
          <w:p w14:paraId="38857973" w14:textId="67D90975" w:rsidR="004F475D" w:rsidRDefault="004F475D" w:rsidP="004F475D">
            <w:pPr>
              <w:tabs>
                <w:tab w:val="left" w:pos="567"/>
                <w:tab w:val="left" w:pos="851"/>
              </w:tabs>
            </w:pPr>
            <w:r>
              <w:t xml:space="preserve">Adresas: Tilžės g. 32, Šilutė </w:t>
            </w:r>
          </w:p>
        </w:tc>
        <w:tc>
          <w:tcPr>
            <w:tcW w:w="4962" w:type="dxa"/>
            <w:shd w:val="clear" w:color="auto" w:fill="auto"/>
          </w:tcPr>
          <w:p w14:paraId="7390F748" w14:textId="78E36D9A" w:rsidR="00671F18" w:rsidRDefault="00671F18" w:rsidP="00671F18">
            <w:pPr>
              <w:numPr>
                <w:ilvl w:val="0"/>
                <w:numId w:val="36"/>
              </w:numPr>
              <w:tabs>
                <w:tab w:val="left" w:pos="33"/>
              </w:tabs>
              <w:ind w:left="33" w:hanging="141"/>
            </w:pPr>
            <w:r>
              <w:t>Socialinių įgūdžių ugdymo ir palaikymo asmens namuose paslaugos</w:t>
            </w:r>
            <w:r w:rsidR="004F475D">
              <w:t>.</w:t>
            </w:r>
          </w:p>
          <w:p w14:paraId="2A51CA18" w14:textId="77777777" w:rsidR="004F475D" w:rsidRDefault="00671F18" w:rsidP="00671F18">
            <w:pPr>
              <w:numPr>
                <w:ilvl w:val="0"/>
                <w:numId w:val="36"/>
              </w:numPr>
              <w:tabs>
                <w:tab w:val="left" w:pos="33"/>
              </w:tabs>
              <w:ind w:left="33" w:hanging="141"/>
            </w:pPr>
            <w:r>
              <w:t xml:space="preserve">Socialinių įgūdžių ugdymo ir palaikymo įstaigoje </w:t>
            </w:r>
            <w:r w:rsidR="004F475D">
              <w:t xml:space="preserve">paslaugos </w:t>
            </w:r>
            <w:r>
              <w:t xml:space="preserve">– </w:t>
            </w:r>
            <w:r w:rsidR="004F475D">
              <w:t>V</w:t>
            </w:r>
            <w:r>
              <w:t>aikų dienos centr</w:t>
            </w:r>
            <w:r w:rsidR="004F475D">
              <w:t>e (Liepų g. 16, Šilutėje).</w:t>
            </w:r>
          </w:p>
          <w:p w14:paraId="1B6B8270" w14:textId="4CA5EA3B" w:rsidR="004F475D" w:rsidRDefault="004F475D" w:rsidP="00DC3A6E">
            <w:pPr>
              <w:tabs>
                <w:tab w:val="left" w:pos="33"/>
              </w:tabs>
              <w:ind w:left="33"/>
            </w:pPr>
            <w:r>
              <w:lastRenderedPageBreak/>
              <w:t>Paslaugos teiktos iki 2021-07-31.</w:t>
            </w:r>
            <w:r w:rsidR="00671F18">
              <w:t xml:space="preserve"> </w:t>
            </w:r>
          </w:p>
        </w:tc>
      </w:tr>
      <w:tr w:rsidR="00671F18" w14:paraId="0E508836" w14:textId="77777777" w:rsidTr="004F475D">
        <w:trPr>
          <w:trHeight w:val="225"/>
        </w:trPr>
        <w:tc>
          <w:tcPr>
            <w:tcW w:w="674" w:type="dxa"/>
            <w:shd w:val="clear" w:color="auto" w:fill="auto"/>
          </w:tcPr>
          <w:p w14:paraId="3D9F0C5F" w14:textId="77777777" w:rsidR="00671F18" w:rsidRDefault="00671F18" w:rsidP="004F475D">
            <w:pPr>
              <w:tabs>
                <w:tab w:val="left" w:pos="567"/>
                <w:tab w:val="left" w:pos="851"/>
              </w:tabs>
              <w:jc w:val="center"/>
            </w:pPr>
            <w:r>
              <w:lastRenderedPageBreak/>
              <w:t>3.</w:t>
            </w:r>
          </w:p>
        </w:tc>
        <w:tc>
          <w:tcPr>
            <w:tcW w:w="4111" w:type="dxa"/>
            <w:shd w:val="clear" w:color="auto" w:fill="auto"/>
          </w:tcPr>
          <w:p w14:paraId="2BCEC956" w14:textId="77777777" w:rsidR="00671F18" w:rsidRDefault="00671F18" w:rsidP="004F475D">
            <w:pPr>
              <w:tabs>
                <w:tab w:val="left" w:pos="567"/>
                <w:tab w:val="left" w:pos="851"/>
              </w:tabs>
            </w:pPr>
            <w:r>
              <w:t>Socialinės</w:t>
            </w:r>
            <w:r w:rsidRPr="008906D2">
              <w:t xml:space="preserve"> </w:t>
            </w:r>
            <w:r>
              <w:t>globos padalinys</w:t>
            </w:r>
            <w:r w:rsidR="004F475D">
              <w:t xml:space="preserve"> </w:t>
            </w:r>
          </w:p>
          <w:p w14:paraId="19AA7E7E" w14:textId="48643D67" w:rsidR="004F475D" w:rsidRDefault="004F475D" w:rsidP="004F475D">
            <w:pPr>
              <w:tabs>
                <w:tab w:val="left" w:pos="567"/>
                <w:tab w:val="left" w:pos="851"/>
              </w:tabs>
            </w:pPr>
            <w:r>
              <w:t>Adresas: Tilžės g. 32A, Šilutė</w:t>
            </w:r>
          </w:p>
        </w:tc>
        <w:tc>
          <w:tcPr>
            <w:tcW w:w="4962" w:type="dxa"/>
            <w:shd w:val="clear" w:color="auto" w:fill="auto"/>
          </w:tcPr>
          <w:p w14:paraId="3CC3636B" w14:textId="5FAF2CE4" w:rsidR="00671F18" w:rsidRDefault="00671F18" w:rsidP="00671F18">
            <w:pPr>
              <w:numPr>
                <w:ilvl w:val="0"/>
                <w:numId w:val="37"/>
              </w:numPr>
              <w:ind w:left="33" w:hanging="141"/>
            </w:pPr>
            <w:r>
              <w:t>Dienos socialinės globos institucijoje paslaug</w:t>
            </w:r>
            <w:r w:rsidR="00DC3A6E">
              <w:t>a.</w:t>
            </w:r>
          </w:p>
          <w:p w14:paraId="2EC9C9D4" w14:textId="5E59FE7E" w:rsidR="00671F18" w:rsidRDefault="00671F18" w:rsidP="00671F18">
            <w:pPr>
              <w:numPr>
                <w:ilvl w:val="0"/>
                <w:numId w:val="37"/>
              </w:numPr>
              <w:ind w:left="33" w:hanging="141"/>
            </w:pPr>
            <w:r>
              <w:t>Dienos socialinės globos ir slaugos asmens namuose paslaugos (Integrali pagalba)</w:t>
            </w:r>
            <w:r w:rsidR="00DC3A6E">
              <w:t>.</w:t>
            </w:r>
          </w:p>
        </w:tc>
      </w:tr>
      <w:tr w:rsidR="00671F18" w14:paraId="74CC0A45" w14:textId="77777777" w:rsidTr="004F475D">
        <w:tc>
          <w:tcPr>
            <w:tcW w:w="674" w:type="dxa"/>
            <w:shd w:val="clear" w:color="auto" w:fill="auto"/>
          </w:tcPr>
          <w:p w14:paraId="428629F4" w14:textId="77777777" w:rsidR="00671F18" w:rsidRDefault="00671F18" w:rsidP="004F475D">
            <w:pPr>
              <w:tabs>
                <w:tab w:val="left" w:pos="567"/>
                <w:tab w:val="left" w:pos="851"/>
              </w:tabs>
              <w:jc w:val="center"/>
            </w:pPr>
            <w:r>
              <w:t>4.</w:t>
            </w:r>
          </w:p>
        </w:tc>
        <w:tc>
          <w:tcPr>
            <w:tcW w:w="4111" w:type="dxa"/>
            <w:shd w:val="clear" w:color="auto" w:fill="auto"/>
          </w:tcPr>
          <w:p w14:paraId="3004412B" w14:textId="6D56A992" w:rsidR="00671F18" w:rsidRDefault="00671F18" w:rsidP="004F475D">
            <w:pPr>
              <w:tabs>
                <w:tab w:val="left" w:pos="567"/>
                <w:tab w:val="left" w:pos="851"/>
              </w:tabs>
            </w:pPr>
            <w:r>
              <w:t>Pagalbos globėjams (rūpintojams)</w:t>
            </w:r>
            <w:r w:rsidR="004F475D">
              <w:t>,</w:t>
            </w:r>
            <w:r>
              <w:t xml:space="preserve"> įtėviams skyrius atliekantis globos centro paslaugas</w:t>
            </w:r>
          </w:p>
        </w:tc>
        <w:tc>
          <w:tcPr>
            <w:tcW w:w="4962" w:type="dxa"/>
            <w:shd w:val="clear" w:color="auto" w:fill="auto"/>
          </w:tcPr>
          <w:p w14:paraId="3640CB64" w14:textId="3598534F" w:rsidR="004F475D" w:rsidRDefault="004F475D" w:rsidP="004F475D">
            <w:pPr>
              <w:tabs>
                <w:tab w:val="left" w:pos="567"/>
                <w:tab w:val="left" w:pos="851"/>
              </w:tabs>
              <w:rPr>
                <w:color w:val="000000" w:themeColor="text1"/>
              </w:rPr>
            </w:pPr>
            <w:r>
              <w:rPr>
                <w:color w:val="000000" w:themeColor="text1"/>
              </w:rPr>
              <w:t>Pagalbos globėjams (rūpintojams), budintiems globotojams, įtėviams ir šeimynų dalyviams ar besirengiantiems jais tapti paslaugos</w:t>
            </w:r>
            <w:r w:rsidR="00DC3A6E">
              <w:rPr>
                <w:color w:val="000000" w:themeColor="text1"/>
              </w:rPr>
              <w:t>.</w:t>
            </w:r>
          </w:p>
          <w:p w14:paraId="2520C255" w14:textId="2FC0C110" w:rsidR="00975768" w:rsidRDefault="004F475D" w:rsidP="004F475D">
            <w:pPr>
              <w:tabs>
                <w:tab w:val="left" w:pos="567"/>
                <w:tab w:val="left" w:pos="851"/>
              </w:tabs>
            </w:pPr>
            <w:r>
              <w:t>Paslaugos teiktos iki 2021-07-31.</w:t>
            </w:r>
          </w:p>
        </w:tc>
      </w:tr>
    </w:tbl>
    <w:p w14:paraId="52B2FFA3" w14:textId="77777777" w:rsidR="00671F18" w:rsidRDefault="00671F18" w:rsidP="00671F18">
      <w:pPr>
        <w:tabs>
          <w:tab w:val="left" w:pos="567"/>
          <w:tab w:val="left" w:pos="851"/>
        </w:tabs>
        <w:ind w:left="567"/>
        <w:jc w:val="both"/>
      </w:pPr>
    </w:p>
    <w:p w14:paraId="03E85024" w14:textId="167AF709" w:rsidR="00671F18" w:rsidRPr="00984D5F" w:rsidRDefault="00E13293" w:rsidP="00984D5F">
      <w:pPr>
        <w:spacing w:after="160" w:line="256" w:lineRule="auto"/>
        <w:ind w:firstLine="567"/>
        <w:rPr>
          <w:rFonts w:eastAsiaTheme="minorHAnsi"/>
          <w:b/>
          <w:bCs/>
          <w:color w:val="000000" w:themeColor="text1"/>
          <w:lang w:val="lt-LT"/>
        </w:rPr>
      </w:pPr>
      <w:r>
        <w:rPr>
          <w:color w:val="000000" w:themeColor="text1"/>
        </w:rPr>
        <w:t>Šilutės socialinių paslaugų centras p</w:t>
      </w:r>
      <w:r w:rsidRPr="001C2E6A">
        <w:rPr>
          <w:color w:val="000000" w:themeColor="text1"/>
        </w:rPr>
        <w:t>aslaug</w:t>
      </w:r>
      <w:r>
        <w:rPr>
          <w:color w:val="000000" w:themeColor="text1"/>
        </w:rPr>
        <w:t>a</w:t>
      </w:r>
      <w:r w:rsidRPr="001C2E6A">
        <w:rPr>
          <w:color w:val="000000" w:themeColor="text1"/>
        </w:rPr>
        <w:t>s teikia Šilutės miest</w:t>
      </w:r>
      <w:r>
        <w:rPr>
          <w:color w:val="000000" w:themeColor="text1"/>
        </w:rPr>
        <w:t xml:space="preserve">o ir rajono gyventojams. </w:t>
      </w:r>
    </w:p>
    <w:p w14:paraId="18745869" w14:textId="77777777" w:rsidR="00347C27" w:rsidRPr="005247C7" w:rsidRDefault="00347C27" w:rsidP="0069237D">
      <w:pPr>
        <w:pStyle w:val="Betarp"/>
        <w:rPr>
          <w:rFonts w:ascii="Times New Roman" w:hAnsi="Times New Roman"/>
          <w:sz w:val="24"/>
          <w:szCs w:val="24"/>
        </w:rPr>
      </w:pPr>
    </w:p>
    <w:p w14:paraId="427080DF" w14:textId="77777777" w:rsidR="00347C27" w:rsidRPr="009F545D" w:rsidRDefault="00347C27" w:rsidP="00347C27">
      <w:pPr>
        <w:pStyle w:val="Betarp"/>
        <w:jc w:val="center"/>
        <w:rPr>
          <w:rFonts w:ascii="Times New Roman" w:hAnsi="Times New Roman"/>
          <w:b/>
          <w:sz w:val="24"/>
          <w:szCs w:val="24"/>
        </w:rPr>
      </w:pPr>
      <w:r w:rsidRPr="009F545D">
        <w:rPr>
          <w:rFonts w:ascii="Times New Roman" w:hAnsi="Times New Roman"/>
          <w:b/>
          <w:sz w:val="24"/>
          <w:szCs w:val="24"/>
        </w:rPr>
        <w:t>2</w:t>
      </w:r>
      <w:r w:rsidR="00573198" w:rsidRPr="009F545D">
        <w:rPr>
          <w:rFonts w:ascii="Times New Roman" w:hAnsi="Times New Roman"/>
          <w:b/>
          <w:sz w:val="24"/>
          <w:szCs w:val="24"/>
        </w:rPr>
        <w:t>.</w:t>
      </w:r>
      <w:r w:rsidRPr="009F545D">
        <w:rPr>
          <w:rFonts w:ascii="Times New Roman" w:hAnsi="Times New Roman"/>
          <w:b/>
          <w:sz w:val="24"/>
          <w:szCs w:val="24"/>
        </w:rPr>
        <w:t xml:space="preserve"> ĮSTAIGOS BIUDŽETAS</w:t>
      </w:r>
    </w:p>
    <w:p w14:paraId="710CC4D9" w14:textId="77777777" w:rsidR="00980E7A" w:rsidRPr="005247C7" w:rsidRDefault="00980E7A" w:rsidP="00C10904">
      <w:pPr>
        <w:pStyle w:val="Betarp"/>
        <w:ind w:firstLine="567"/>
        <w:jc w:val="both"/>
        <w:rPr>
          <w:rFonts w:ascii="Times New Roman" w:hAnsi="Times New Roman"/>
          <w:sz w:val="24"/>
          <w:szCs w:val="24"/>
        </w:rPr>
      </w:pPr>
    </w:p>
    <w:p w14:paraId="11E8B0DF" w14:textId="77777777" w:rsidR="00347C27" w:rsidRPr="00705A3A" w:rsidRDefault="00347C27" w:rsidP="00347C27">
      <w:pPr>
        <w:shd w:val="clear" w:color="auto" w:fill="FFFFFF"/>
        <w:spacing w:after="160" w:line="259" w:lineRule="auto"/>
        <w:ind w:left="360"/>
        <w:jc w:val="center"/>
        <w:rPr>
          <w:b/>
          <w:bCs/>
          <w:lang w:val="lt-LT"/>
        </w:rPr>
      </w:pPr>
      <w:r w:rsidRPr="00705A3A">
        <w:rPr>
          <w:b/>
          <w:bCs/>
          <w:lang w:val="lt-LT"/>
        </w:rPr>
        <w:t>2.1. GAUTOS FINANSAVIMO LĖŠOS</w:t>
      </w:r>
    </w:p>
    <w:p w14:paraId="1BFEF4C4" w14:textId="77777777" w:rsidR="00445F80" w:rsidRDefault="00445F80" w:rsidP="00445F80">
      <w:pPr>
        <w:pStyle w:val="Sraopastraipa"/>
        <w:shd w:val="clear" w:color="auto" w:fill="FFFFFF"/>
        <w:spacing w:after="0" w:line="240" w:lineRule="auto"/>
        <w:ind w:hanging="153"/>
        <w:rPr>
          <w:b/>
          <w:bCs/>
        </w:rPr>
      </w:pPr>
    </w:p>
    <w:p w14:paraId="1F00CF1C" w14:textId="3BB056B5" w:rsidR="00445F80" w:rsidRDefault="00445F80" w:rsidP="00445F80">
      <w:pPr>
        <w:ind w:firstLine="567"/>
        <w:jc w:val="both"/>
      </w:pPr>
      <w:r>
        <w:t>Šilutės</w:t>
      </w:r>
      <w:r>
        <w:rPr>
          <w:b/>
          <w:bCs/>
        </w:rPr>
        <w:t xml:space="preserve"> </w:t>
      </w:r>
      <w:r>
        <w:t xml:space="preserve">socialinių paslaugų centrui 2020 m. skirta </w:t>
      </w:r>
      <w:r>
        <w:rPr>
          <w:bCs/>
          <w:lang w:eastAsia="lt-LT"/>
        </w:rPr>
        <w:t>1812</w:t>
      </w:r>
      <w:proofErr w:type="gramStart"/>
      <w:r>
        <w:rPr>
          <w:bCs/>
          <w:lang w:eastAsia="lt-LT"/>
        </w:rPr>
        <w:t>,61</w:t>
      </w:r>
      <w:proofErr w:type="gramEnd"/>
      <w:r>
        <w:rPr>
          <w:bCs/>
          <w:lang w:eastAsia="lt-LT"/>
        </w:rPr>
        <w:t xml:space="preserve"> tūkst. </w:t>
      </w:r>
      <w:proofErr w:type="gramStart"/>
      <w:r>
        <w:rPr>
          <w:bCs/>
          <w:lang w:eastAsia="lt-LT"/>
        </w:rPr>
        <w:t>eurų</w:t>
      </w:r>
      <w:proofErr w:type="gramEnd"/>
      <w:r>
        <w:rPr>
          <w:bCs/>
          <w:lang w:eastAsia="lt-LT"/>
        </w:rPr>
        <w:t xml:space="preserve"> suma </w:t>
      </w:r>
      <w:r>
        <w:t xml:space="preserve">nuostatuose numatytoms funkcijoms vykdyti: </w:t>
      </w:r>
    </w:p>
    <w:p w14:paraId="7D1618B8" w14:textId="77777777" w:rsidR="00445F80" w:rsidRDefault="00445F80" w:rsidP="00445F80">
      <w:pPr>
        <w:numPr>
          <w:ilvl w:val="0"/>
          <w:numId w:val="30"/>
        </w:numPr>
        <w:tabs>
          <w:tab w:val="left" w:pos="709"/>
          <w:tab w:val="left" w:pos="851"/>
        </w:tabs>
        <w:ind w:left="0" w:firstLine="567"/>
        <w:jc w:val="both"/>
      </w:pPr>
      <w:r>
        <w:t>Savivaldybės biudžeto savarankiškų funkcijų vykdymo lėšos sudaro 38,06% viso įstaigos biudžeto;</w:t>
      </w:r>
    </w:p>
    <w:p w14:paraId="53BF49D9" w14:textId="77777777" w:rsidR="00445F80" w:rsidRDefault="00445F80" w:rsidP="00445F80">
      <w:pPr>
        <w:numPr>
          <w:ilvl w:val="0"/>
          <w:numId w:val="30"/>
        </w:numPr>
        <w:tabs>
          <w:tab w:val="left" w:pos="709"/>
          <w:tab w:val="left" w:pos="851"/>
        </w:tabs>
        <w:ind w:left="0" w:firstLine="567"/>
        <w:jc w:val="both"/>
      </w:pPr>
      <w:r>
        <w:t>LR valstybės biudžeto specialiųjų tikslinių dotacijų lėšos – 46,06%;</w:t>
      </w:r>
    </w:p>
    <w:p w14:paraId="6C80DF2C" w14:textId="77777777" w:rsidR="00445F80" w:rsidRDefault="00445F80" w:rsidP="00445F80">
      <w:pPr>
        <w:numPr>
          <w:ilvl w:val="0"/>
          <w:numId w:val="30"/>
        </w:numPr>
        <w:tabs>
          <w:tab w:val="left" w:pos="709"/>
          <w:tab w:val="left" w:pos="851"/>
        </w:tabs>
        <w:ind w:left="0" w:firstLine="567"/>
        <w:jc w:val="both"/>
      </w:pPr>
      <w:r>
        <w:t>Biudžetinių įstaigų pajamų įmokų lėšos – 5,05%;</w:t>
      </w:r>
    </w:p>
    <w:p w14:paraId="26FE96EB" w14:textId="77777777" w:rsidR="00445F80" w:rsidRDefault="00445F80" w:rsidP="00445F80">
      <w:pPr>
        <w:numPr>
          <w:ilvl w:val="0"/>
          <w:numId w:val="30"/>
        </w:numPr>
        <w:tabs>
          <w:tab w:val="left" w:pos="709"/>
          <w:tab w:val="left" w:pos="851"/>
        </w:tabs>
        <w:ind w:left="0" w:firstLine="567"/>
        <w:jc w:val="both"/>
      </w:pPr>
      <w:r>
        <w:t>Kitos lėšos sudaro 10</w:t>
      </w:r>
      <w:proofErr w:type="gramStart"/>
      <w:r>
        <w:t>,83</w:t>
      </w:r>
      <w:proofErr w:type="gramEnd"/>
      <w:r>
        <w:t>% viso įstaigos biudžeto. Tai lėšos gautos:</w:t>
      </w:r>
    </w:p>
    <w:p w14:paraId="0FF079A2" w14:textId="77777777" w:rsidR="00445F80" w:rsidRDefault="00445F80" w:rsidP="00445F80">
      <w:pPr>
        <w:numPr>
          <w:ilvl w:val="0"/>
          <w:numId w:val="31"/>
        </w:numPr>
        <w:tabs>
          <w:tab w:val="left" w:pos="851"/>
          <w:tab w:val="left" w:pos="1134"/>
        </w:tabs>
        <w:ind w:left="0" w:firstLine="709"/>
        <w:jc w:val="both"/>
      </w:pPr>
      <w:proofErr w:type="gramStart"/>
      <w:r>
        <w:t>projekto</w:t>
      </w:r>
      <w:proofErr w:type="gramEnd"/>
      <w:r>
        <w:t xml:space="preserve"> „Dienos socialinė dienos globa ir slauga asmens namuose“ veiklų finansavimui – 126,02 tūkst. eurų;</w:t>
      </w:r>
    </w:p>
    <w:p w14:paraId="1777018A" w14:textId="3B5842ED" w:rsidR="00445F80" w:rsidRDefault="00445F80" w:rsidP="00445F80">
      <w:pPr>
        <w:numPr>
          <w:ilvl w:val="0"/>
          <w:numId w:val="31"/>
        </w:numPr>
        <w:tabs>
          <w:tab w:val="left" w:pos="851"/>
          <w:tab w:val="left" w:pos="1134"/>
        </w:tabs>
        <w:ind w:left="0" w:firstLine="709"/>
        <w:jc w:val="both"/>
      </w:pPr>
      <w:proofErr w:type="gramStart"/>
      <w:r>
        <w:t>projekto</w:t>
      </w:r>
      <w:proofErr w:type="gramEnd"/>
      <w:r>
        <w:t xml:space="preserve"> “Paslaugų šeimai plėtojimas Šilutės rajone“</w:t>
      </w:r>
      <w:r w:rsidR="000C44AC">
        <w:t xml:space="preserve"> </w:t>
      </w:r>
      <w:r>
        <w:t>(Asmeninis asistentas) veiklų finansavimui – 28,41 tūkst. eurų;</w:t>
      </w:r>
    </w:p>
    <w:p w14:paraId="4B82BBC3" w14:textId="77777777" w:rsidR="00445F80" w:rsidRDefault="00445F80" w:rsidP="00445F80">
      <w:pPr>
        <w:numPr>
          <w:ilvl w:val="0"/>
          <w:numId w:val="31"/>
        </w:numPr>
        <w:tabs>
          <w:tab w:val="left" w:pos="851"/>
          <w:tab w:val="left" w:pos="1134"/>
        </w:tabs>
        <w:ind w:hanging="11"/>
        <w:jc w:val="both"/>
      </w:pPr>
      <w:proofErr w:type="gramStart"/>
      <w:r>
        <w:t>projekto</w:t>
      </w:r>
      <w:proofErr w:type="gramEnd"/>
      <w:r>
        <w:t xml:space="preserve"> “Mes visur katu” veiklų finansavimui – 12,51 tūkst. eurų;</w:t>
      </w:r>
    </w:p>
    <w:p w14:paraId="7169FD41" w14:textId="77777777" w:rsidR="00445F80" w:rsidRDefault="00445F80" w:rsidP="00445F80">
      <w:pPr>
        <w:numPr>
          <w:ilvl w:val="0"/>
          <w:numId w:val="31"/>
        </w:numPr>
        <w:tabs>
          <w:tab w:val="left" w:pos="851"/>
          <w:tab w:val="left" w:pos="1134"/>
        </w:tabs>
        <w:ind w:hanging="11"/>
        <w:jc w:val="both"/>
      </w:pPr>
      <w:r>
        <w:t xml:space="preserve">projekto „Vaikų gerovės ir saugumo didinimas, paslaugų šeimai, globėjams (rūpintojams) </w:t>
      </w:r>
    </w:p>
    <w:p w14:paraId="0A25A984" w14:textId="77777777" w:rsidR="00445F80" w:rsidRDefault="00445F80" w:rsidP="00445F80">
      <w:pPr>
        <w:tabs>
          <w:tab w:val="left" w:pos="851"/>
          <w:tab w:val="left" w:pos="1134"/>
        </w:tabs>
        <w:jc w:val="both"/>
      </w:pPr>
      <w:proofErr w:type="gramStart"/>
      <w:r>
        <w:t>kokybės</w:t>
      </w:r>
      <w:proofErr w:type="gramEnd"/>
      <w:r>
        <w:t xml:space="preserve"> didinimas bei prieinamumo plėtra“ veiklų finansavimui – 23,41 tūkst. </w:t>
      </w:r>
      <w:proofErr w:type="gramStart"/>
      <w:r>
        <w:t>eurų</w:t>
      </w:r>
      <w:proofErr w:type="gramEnd"/>
      <w:r>
        <w:t>;</w:t>
      </w:r>
    </w:p>
    <w:p w14:paraId="4EEAF4E5" w14:textId="059899B7" w:rsidR="002D69A7" w:rsidRDefault="00445F80" w:rsidP="008F54C2">
      <w:pPr>
        <w:numPr>
          <w:ilvl w:val="0"/>
          <w:numId w:val="31"/>
        </w:numPr>
        <w:tabs>
          <w:tab w:val="left" w:pos="851"/>
          <w:tab w:val="left" w:pos="1134"/>
        </w:tabs>
        <w:spacing w:after="120"/>
        <w:ind w:left="0" w:firstLine="709"/>
        <w:jc w:val="both"/>
      </w:pPr>
      <w:proofErr w:type="gramStart"/>
      <w:r>
        <w:t>paramos</w:t>
      </w:r>
      <w:proofErr w:type="gramEnd"/>
      <w:r>
        <w:t xml:space="preserve"> 0,06 tūkst. </w:t>
      </w:r>
      <w:proofErr w:type="gramStart"/>
      <w:r>
        <w:t>eurų</w:t>
      </w:r>
      <w:proofErr w:type="gramEnd"/>
      <w:r>
        <w:t xml:space="preserve"> suma gauta 2020 metais pagal gyventojų pajamų mokesčio įstatymo nuostatas ir 5,86 tūkst. </w:t>
      </w:r>
      <w:proofErr w:type="gramStart"/>
      <w:r>
        <w:t>eurų</w:t>
      </w:r>
      <w:proofErr w:type="gramEnd"/>
      <w:r>
        <w:t xml:space="preserve"> paramos suma gauta iš rėmėjų. </w:t>
      </w:r>
    </w:p>
    <w:p w14:paraId="61E4ED04" w14:textId="6D2DA80A" w:rsidR="00445F80" w:rsidRDefault="00445F80" w:rsidP="00794B27">
      <w:pPr>
        <w:tabs>
          <w:tab w:val="left" w:pos="851"/>
          <w:tab w:val="left" w:pos="1134"/>
        </w:tabs>
        <w:spacing w:after="120"/>
        <w:ind w:left="709"/>
        <w:jc w:val="both"/>
      </w:pPr>
      <w:r>
        <w:t xml:space="preserve"> </w:t>
      </w:r>
    </w:p>
    <w:p w14:paraId="266597E8" w14:textId="76143113" w:rsidR="00445F80" w:rsidRDefault="00445F80" w:rsidP="00445F80">
      <w:pPr>
        <w:ind w:firstLine="567"/>
        <w:jc w:val="both"/>
        <w:rPr>
          <w:sz w:val="22"/>
          <w:szCs w:val="22"/>
        </w:rPr>
      </w:pPr>
      <w:r>
        <w:rPr>
          <w:noProof/>
          <w:sz w:val="22"/>
          <w:szCs w:val="22"/>
          <w:lang w:val="lt-LT" w:eastAsia="lt-LT"/>
        </w:rPr>
        <w:drawing>
          <wp:inline distT="0" distB="0" distL="0" distR="0" wp14:anchorId="16EB2973" wp14:editId="3D3059AE">
            <wp:extent cx="5693410" cy="2480448"/>
            <wp:effectExtent l="0" t="0" r="2540" b="0"/>
            <wp:docPr id="1" name="Diagrama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E357B1" w14:textId="77777777" w:rsidR="00794B27" w:rsidRDefault="00794B27" w:rsidP="00445F80">
      <w:pPr>
        <w:spacing w:after="120"/>
        <w:ind w:firstLine="567"/>
        <w:jc w:val="both"/>
      </w:pPr>
    </w:p>
    <w:p w14:paraId="6D63D5E2" w14:textId="0B81DBFA" w:rsidR="00794B27" w:rsidRPr="000C44AC" w:rsidRDefault="00445F80" w:rsidP="000C44AC">
      <w:pPr>
        <w:spacing w:after="120"/>
        <w:ind w:firstLine="567"/>
        <w:jc w:val="both"/>
      </w:pPr>
      <w:r>
        <w:t>Šilutės</w:t>
      </w:r>
      <w:r>
        <w:rPr>
          <w:b/>
          <w:bCs/>
        </w:rPr>
        <w:t xml:space="preserve"> </w:t>
      </w:r>
      <w:r>
        <w:t xml:space="preserve">socialinių paslaugų centro 2020 metais gautas finansavimas pagal teikiamų paslaugų rūšį nurodytas </w:t>
      </w:r>
      <w:r w:rsidR="000C44AC">
        <w:t>3</w:t>
      </w:r>
      <w:r>
        <w:t xml:space="preserve"> lentelėje.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5BBA2FD0" w14:textId="3AED1A4E" w:rsidR="00445F80" w:rsidRPr="00F21C60" w:rsidRDefault="00EF7423" w:rsidP="00F21C60">
      <w:pPr>
        <w:tabs>
          <w:tab w:val="left" w:pos="851"/>
          <w:tab w:val="left" w:pos="1134"/>
        </w:tabs>
        <w:jc w:val="right"/>
      </w:pPr>
      <w:r>
        <w:t>3</w:t>
      </w:r>
      <w:r w:rsidR="00F21C60" w:rsidRPr="00F21C60">
        <w:t xml:space="preserve"> lentelė</w:t>
      </w:r>
      <w:r w:rsidR="00794B27" w:rsidRPr="00F21C60">
        <w:t xml:space="preserve">                                                                                                                                                             </w:t>
      </w:r>
      <w:r w:rsidR="00445F80" w:rsidRPr="00F21C60">
        <w:t xml:space="preserve">     </w:t>
      </w:r>
    </w:p>
    <w:p w14:paraId="10C9207F" w14:textId="77777777" w:rsidR="00445F80" w:rsidRDefault="00445F80" w:rsidP="00445F80">
      <w:pPr>
        <w:spacing w:after="120"/>
        <w:ind w:left="7774"/>
        <w:jc w:val="center"/>
        <w:rPr>
          <w:sz w:val="20"/>
          <w:szCs w:val="20"/>
        </w:rPr>
      </w:pPr>
      <w:r>
        <w:rPr>
          <w:sz w:val="20"/>
          <w:szCs w:val="20"/>
        </w:rPr>
        <w:t>(</w:t>
      </w:r>
      <w:proofErr w:type="gramStart"/>
      <w:r>
        <w:rPr>
          <w:sz w:val="20"/>
          <w:szCs w:val="20"/>
        </w:rPr>
        <w:t>tūkstančiais</w:t>
      </w:r>
      <w:proofErr w:type="gramEnd"/>
      <w:r>
        <w:rPr>
          <w:sz w:val="20"/>
          <w:szCs w:val="20"/>
        </w:rPr>
        <w:t xml:space="preserve"> eurų)</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992"/>
        <w:gridCol w:w="992"/>
        <w:gridCol w:w="851"/>
        <w:gridCol w:w="850"/>
        <w:gridCol w:w="851"/>
        <w:gridCol w:w="968"/>
        <w:gridCol w:w="937"/>
      </w:tblGrid>
      <w:tr w:rsidR="00445F80" w14:paraId="718D87A3" w14:textId="77777777" w:rsidTr="00873A46">
        <w:trPr>
          <w:trHeight w:val="50"/>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0EF06B20" w14:textId="5B399230" w:rsidR="00445F80" w:rsidRPr="00873A46" w:rsidRDefault="00445F80">
            <w:pPr>
              <w:jc w:val="center"/>
              <w:rPr>
                <w:sz w:val="22"/>
                <w:szCs w:val="22"/>
                <w:lang w:eastAsia="lt-LT"/>
              </w:rPr>
            </w:pPr>
            <w:r w:rsidRPr="00873A46">
              <w:rPr>
                <w:sz w:val="22"/>
                <w:szCs w:val="22"/>
                <w:lang w:eastAsia="lt-LT"/>
              </w:rPr>
              <w:t>Paslaugo</w:t>
            </w:r>
            <w:r w:rsidR="00873A46">
              <w:rPr>
                <w:sz w:val="22"/>
                <w:szCs w:val="22"/>
                <w:lang w:eastAsia="lt-LT"/>
              </w:rPr>
              <w:t>s</w:t>
            </w:r>
            <w:r w:rsidRPr="00873A46">
              <w:rPr>
                <w:sz w:val="22"/>
                <w:szCs w:val="22"/>
                <w:lang w:eastAsia="lt-LT"/>
              </w:rPr>
              <w:t xml:space="preserve"> pavadinimas</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4A6CF0" w14:textId="77777777" w:rsidR="00445F80" w:rsidRPr="00873A46" w:rsidRDefault="00445F80">
            <w:pPr>
              <w:ind w:left="113" w:right="113"/>
              <w:rPr>
                <w:sz w:val="22"/>
                <w:szCs w:val="22"/>
                <w:lang w:eastAsia="lt-LT"/>
              </w:rPr>
            </w:pPr>
            <w:r w:rsidRPr="00873A46">
              <w:rPr>
                <w:sz w:val="22"/>
                <w:szCs w:val="22"/>
                <w:lang w:eastAsia="lt-LT"/>
              </w:rPr>
              <w:t>Iš viso (tūkst. eurų)</w:t>
            </w:r>
          </w:p>
        </w:tc>
        <w:tc>
          <w:tcPr>
            <w:tcW w:w="5449" w:type="dxa"/>
            <w:gridSpan w:val="6"/>
            <w:tcBorders>
              <w:top w:val="single" w:sz="4" w:space="0" w:color="auto"/>
              <w:left w:val="single" w:sz="4" w:space="0" w:color="auto"/>
              <w:bottom w:val="single" w:sz="4" w:space="0" w:color="auto"/>
              <w:right w:val="single" w:sz="4" w:space="0" w:color="auto"/>
            </w:tcBorders>
            <w:vAlign w:val="center"/>
            <w:hideMark/>
          </w:tcPr>
          <w:p w14:paraId="1A420383" w14:textId="77777777" w:rsidR="00445F80" w:rsidRPr="00873A46" w:rsidRDefault="00445F80">
            <w:pPr>
              <w:jc w:val="center"/>
              <w:rPr>
                <w:sz w:val="22"/>
                <w:szCs w:val="22"/>
                <w:lang w:eastAsia="lt-LT"/>
              </w:rPr>
            </w:pPr>
            <w:r w:rsidRPr="00873A46">
              <w:rPr>
                <w:sz w:val="22"/>
                <w:szCs w:val="22"/>
                <w:lang w:eastAsia="lt-LT"/>
              </w:rPr>
              <w:t>Finansavimo šaltiniai</w:t>
            </w:r>
          </w:p>
        </w:tc>
      </w:tr>
      <w:tr w:rsidR="00445F80" w14:paraId="07B86352" w14:textId="77777777" w:rsidTr="00873A46">
        <w:trPr>
          <w:trHeight w:val="186"/>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D996A41" w14:textId="77777777" w:rsidR="00445F80" w:rsidRPr="00873A46" w:rsidRDefault="00445F80">
            <w:pPr>
              <w:rPr>
                <w:sz w:val="22"/>
                <w:szCs w:val="22"/>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8E2B22" w14:textId="77777777" w:rsidR="00445F80" w:rsidRPr="00873A46" w:rsidRDefault="00445F80">
            <w:pPr>
              <w:rPr>
                <w:sz w:val="22"/>
                <w:szCs w:val="22"/>
                <w:lang w:eastAsia="lt-LT"/>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2619AA4B" w14:textId="77777777" w:rsidR="00445F80" w:rsidRPr="00873A46" w:rsidRDefault="00445F80">
            <w:pPr>
              <w:ind w:left="113" w:right="113"/>
              <w:rPr>
                <w:sz w:val="22"/>
                <w:szCs w:val="22"/>
                <w:lang w:eastAsia="lt-LT"/>
              </w:rPr>
            </w:pPr>
            <w:r w:rsidRPr="00873A46">
              <w:rPr>
                <w:sz w:val="22"/>
                <w:szCs w:val="22"/>
                <w:lang w:eastAsia="lt-LT"/>
              </w:rPr>
              <w:t xml:space="preserve">Savarankiškų funkcijų lėšos </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14:paraId="41A6CB26" w14:textId="77777777" w:rsidR="00445F80" w:rsidRPr="00873A46" w:rsidRDefault="00445F80">
            <w:pPr>
              <w:ind w:left="113" w:right="113"/>
              <w:jc w:val="center"/>
              <w:rPr>
                <w:sz w:val="22"/>
                <w:szCs w:val="22"/>
                <w:lang w:eastAsia="lt-LT"/>
              </w:rPr>
            </w:pPr>
            <w:r w:rsidRPr="00873A46">
              <w:rPr>
                <w:sz w:val="22"/>
                <w:szCs w:val="22"/>
                <w:lang w:eastAsia="lt-LT"/>
              </w:rPr>
              <w:t xml:space="preserve">Biudžetinių įstaigų pajamų įmokų lėšos </w:t>
            </w:r>
          </w:p>
        </w:tc>
        <w:tc>
          <w:tcPr>
            <w:tcW w:w="2669" w:type="dxa"/>
            <w:gridSpan w:val="3"/>
            <w:tcBorders>
              <w:top w:val="single" w:sz="4" w:space="0" w:color="auto"/>
              <w:left w:val="single" w:sz="4" w:space="0" w:color="auto"/>
              <w:bottom w:val="single" w:sz="4" w:space="0" w:color="auto"/>
              <w:right w:val="single" w:sz="4" w:space="0" w:color="auto"/>
            </w:tcBorders>
            <w:hideMark/>
          </w:tcPr>
          <w:p w14:paraId="36CC4AB8" w14:textId="77777777" w:rsidR="00445F80" w:rsidRPr="00873A46" w:rsidRDefault="00445F80">
            <w:pPr>
              <w:jc w:val="center"/>
              <w:rPr>
                <w:sz w:val="22"/>
                <w:szCs w:val="22"/>
                <w:lang w:eastAsia="lt-LT"/>
              </w:rPr>
            </w:pPr>
            <w:r w:rsidRPr="00873A46">
              <w:rPr>
                <w:sz w:val="22"/>
                <w:szCs w:val="22"/>
                <w:lang w:eastAsia="lt-LT"/>
              </w:rPr>
              <w:t xml:space="preserve">Specialiosios tikslinės dotacijos </w:t>
            </w:r>
          </w:p>
        </w:tc>
        <w:tc>
          <w:tcPr>
            <w:tcW w:w="937" w:type="dxa"/>
            <w:vMerge w:val="restart"/>
            <w:tcBorders>
              <w:top w:val="single" w:sz="4" w:space="0" w:color="auto"/>
              <w:left w:val="single" w:sz="4" w:space="0" w:color="auto"/>
              <w:bottom w:val="single" w:sz="4" w:space="0" w:color="auto"/>
              <w:right w:val="single" w:sz="4" w:space="0" w:color="auto"/>
            </w:tcBorders>
            <w:hideMark/>
          </w:tcPr>
          <w:p w14:paraId="565B4D7C" w14:textId="77777777" w:rsidR="00445F80" w:rsidRPr="00873A46" w:rsidRDefault="00445F80">
            <w:pPr>
              <w:ind w:right="113"/>
              <w:jc w:val="center"/>
              <w:rPr>
                <w:sz w:val="22"/>
                <w:szCs w:val="22"/>
                <w:lang w:eastAsia="lt-LT"/>
              </w:rPr>
            </w:pPr>
            <w:r w:rsidRPr="00873A46">
              <w:rPr>
                <w:sz w:val="22"/>
                <w:szCs w:val="22"/>
                <w:lang w:eastAsia="lt-LT"/>
              </w:rPr>
              <w:t>Kitos lėšos</w:t>
            </w:r>
          </w:p>
        </w:tc>
      </w:tr>
      <w:tr w:rsidR="00445F80" w14:paraId="51791D84" w14:textId="77777777" w:rsidTr="004123B0">
        <w:trPr>
          <w:cantSplit/>
          <w:trHeight w:val="1613"/>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7C6E907" w14:textId="77777777" w:rsidR="00445F80" w:rsidRPr="00873A46" w:rsidRDefault="00445F80">
            <w:pPr>
              <w:rPr>
                <w:sz w:val="22"/>
                <w:szCs w:val="22"/>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E679C6" w14:textId="77777777" w:rsidR="00445F80" w:rsidRPr="00873A46" w:rsidRDefault="00445F80">
            <w:pPr>
              <w:rPr>
                <w:sz w:val="22"/>
                <w:szCs w:val="22"/>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DA7EAB" w14:textId="77777777" w:rsidR="00445F80" w:rsidRPr="00873A46" w:rsidRDefault="00445F80">
            <w:pPr>
              <w:rPr>
                <w:sz w:val="22"/>
                <w:szCs w:val="22"/>
                <w:lang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13A2283" w14:textId="77777777" w:rsidR="00445F80" w:rsidRPr="00873A46" w:rsidRDefault="00445F80">
            <w:pP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14:paraId="6E4AE4DD" w14:textId="77777777" w:rsidR="00445F80" w:rsidRPr="00873A46" w:rsidRDefault="00445F80">
            <w:pPr>
              <w:ind w:left="113" w:right="113"/>
              <w:jc w:val="center"/>
              <w:rPr>
                <w:sz w:val="22"/>
                <w:szCs w:val="22"/>
                <w:lang w:eastAsia="lt-LT"/>
              </w:rPr>
            </w:pPr>
            <w:r w:rsidRPr="00873A46">
              <w:rPr>
                <w:sz w:val="22"/>
                <w:szCs w:val="22"/>
                <w:lang w:eastAsia="lt-LT"/>
              </w:rPr>
              <w:t>Asmenims su sunkia negalia</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4A3AD3FE" w14:textId="77777777" w:rsidR="00445F80" w:rsidRPr="00873A46" w:rsidRDefault="00445F80">
            <w:pPr>
              <w:ind w:left="113" w:right="113"/>
              <w:jc w:val="center"/>
              <w:rPr>
                <w:sz w:val="22"/>
                <w:szCs w:val="22"/>
                <w:lang w:eastAsia="lt-LT"/>
              </w:rPr>
            </w:pPr>
            <w:r w:rsidRPr="00873A46">
              <w:rPr>
                <w:sz w:val="22"/>
                <w:szCs w:val="22"/>
                <w:lang w:eastAsia="lt-LT"/>
              </w:rPr>
              <w:t>Rizikos šeimos ir jų vaikai</w:t>
            </w:r>
          </w:p>
        </w:tc>
        <w:tc>
          <w:tcPr>
            <w:tcW w:w="968" w:type="dxa"/>
            <w:tcBorders>
              <w:top w:val="single" w:sz="4" w:space="0" w:color="auto"/>
              <w:left w:val="single" w:sz="4" w:space="0" w:color="auto"/>
              <w:bottom w:val="single" w:sz="4" w:space="0" w:color="auto"/>
              <w:right w:val="single" w:sz="4" w:space="0" w:color="auto"/>
            </w:tcBorders>
            <w:textDirection w:val="btLr"/>
            <w:hideMark/>
          </w:tcPr>
          <w:p w14:paraId="4DE38BB8" w14:textId="77777777" w:rsidR="00445F80" w:rsidRPr="00873A46" w:rsidRDefault="00445F80">
            <w:pPr>
              <w:ind w:left="113" w:right="113"/>
              <w:rPr>
                <w:sz w:val="22"/>
                <w:szCs w:val="22"/>
                <w:lang w:eastAsia="lt-LT"/>
              </w:rPr>
            </w:pPr>
            <w:r w:rsidRPr="00873A46">
              <w:rPr>
                <w:sz w:val="22"/>
                <w:szCs w:val="22"/>
                <w:lang w:eastAsia="lt-LT"/>
              </w:rPr>
              <w:t>Premijos skirtos  darbui karantino metu</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D73E085" w14:textId="77777777" w:rsidR="00445F80" w:rsidRPr="00873A46" w:rsidRDefault="00445F80">
            <w:pPr>
              <w:rPr>
                <w:sz w:val="22"/>
                <w:szCs w:val="22"/>
                <w:lang w:eastAsia="lt-LT"/>
              </w:rPr>
            </w:pPr>
          </w:p>
        </w:tc>
      </w:tr>
      <w:tr w:rsidR="00445F80" w14:paraId="63084FBA" w14:textId="77777777" w:rsidTr="004123B0">
        <w:trPr>
          <w:trHeight w:val="666"/>
        </w:trPr>
        <w:tc>
          <w:tcPr>
            <w:tcW w:w="3114" w:type="dxa"/>
            <w:tcBorders>
              <w:top w:val="single" w:sz="4" w:space="0" w:color="auto"/>
              <w:left w:val="single" w:sz="4" w:space="0" w:color="auto"/>
              <w:bottom w:val="single" w:sz="4" w:space="0" w:color="auto"/>
              <w:right w:val="single" w:sz="4" w:space="0" w:color="auto"/>
            </w:tcBorders>
            <w:hideMark/>
          </w:tcPr>
          <w:p w14:paraId="2E6E2A92" w14:textId="77777777" w:rsidR="00445F80" w:rsidRPr="00873A46" w:rsidRDefault="00445F80">
            <w:pPr>
              <w:outlineLvl w:val="1"/>
              <w:rPr>
                <w:sz w:val="22"/>
                <w:szCs w:val="22"/>
                <w:lang w:eastAsia="lt-LT"/>
              </w:rPr>
            </w:pPr>
            <w:r w:rsidRPr="00873A46">
              <w:rPr>
                <w:sz w:val="22"/>
                <w:szCs w:val="22"/>
                <w:lang w:eastAsia="lt-LT"/>
              </w:rPr>
              <w:t>Teikti laikino apnakvindinimo, laikino gyvenimo namų, krizių centro  paslaugas</w:t>
            </w:r>
          </w:p>
        </w:tc>
        <w:tc>
          <w:tcPr>
            <w:tcW w:w="992" w:type="dxa"/>
            <w:tcBorders>
              <w:top w:val="single" w:sz="4" w:space="0" w:color="auto"/>
              <w:left w:val="single" w:sz="4" w:space="0" w:color="auto"/>
              <w:bottom w:val="single" w:sz="4" w:space="0" w:color="auto"/>
              <w:right w:val="single" w:sz="4" w:space="0" w:color="auto"/>
            </w:tcBorders>
            <w:vAlign w:val="bottom"/>
          </w:tcPr>
          <w:p w14:paraId="5363DFCE" w14:textId="77777777" w:rsidR="00445F80" w:rsidRPr="00873A46" w:rsidRDefault="00445F80">
            <w:pPr>
              <w:jc w:val="right"/>
              <w:rPr>
                <w:b/>
                <w:sz w:val="22"/>
                <w:szCs w:val="22"/>
                <w:lang w:eastAsia="lt-LT"/>
              </w:rPr>
            </w:pPr>
            <w:r w:rsidRPr="00873A46">
              <w:rPr>
                <w:b/>
                <w:sz w:val="22"/>
                <w:szCs w:val="22"/>
                <w:lang w:eastAsia="lt-LT"/>
              </w:rPr>
              <w:t>323,92</w:t>
            </w:r>
          </w:p>
          <w:p w14:paraId="398DC797" w14:textId="77777777" w:rsidR="00445F80" w:rsidRPr="00873A46" w:rsidRDefault="00445F80">
            <w:pPr>
              <w:jc w:val="right"/>
              <w:rPr>
                <w:b/>
                <w:sz w:val="22"/>
                <w:szCs w:val="22"/>
                <w:lang w:eastAsia="lt-LT"/>
              </w:rPr>
            </w:pPr>
          </w:p>
          <w:p w14:paraId="0F2EB8F6" w14:textId="77777777" w:rsidR="00445F80" w:rsidRPr="00873A46" w:rsidRDefault="00445F80">
            <w:pPr>
              <w:jc w:val="right"/>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E7A6553" w14:textId="77777777" w:rsidR="00445F80" w:rsidRPr="00873A46" w:rsidRDefault="00445F80">
            <w:pPr>
              <w:jc w:val="right"/>
              <w:outlineLvl w:val="1"/>
              <w:rPr>
                <w:sz w:val="22"/>
                <w:szCs w:val="22"/>
                <w:lang w:eastAsia="lt-LT"/>
              </w:rPr>
            </w:pPr>
            <w:r w:rsidRPr="00873A46">
              <w:rPr>
                <w:sz w:val="22"/>
                <w:szCs w:val="22"/>
                <w:lang w:eastAsia="lt-LT"/>
              </w:rPr>
              <w:t>290,39</w:t>
            </w:r>
          </w:p>
          <w:p w14:paraId="088DDE39" w14:textId="77777777" w:rsidR="00445F80" w:rsidRPr="00873A46" w:rsidRDefault="00445F80">
            <w:pPr>
              <w:jc w:val="right"/>
              <w:outlineLvl w:val="1"/>
              <w:rPr>
                <w:sz w:val="22"/>
                <w:szCs w:val="22"/>
                <w:lang w:eastAsia="lt-LT"/>
              </w:rPr>
            </w:pPr>
          </w:p>
          <w:p w14:paraId="4592E59B" w14:textId="77777777" w:rsidR="00445F80" w:rsidRPr="00873A46" w:rsidRDefault="00445F80">
            <w:pPr>
              <w:jc w:val="right"/>
              <w:outlineLvl w:val="1"/>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2F7F4E4A" w14:textId="77777777" w:rsidR="00445F80" w:rsidRPr="00873A46" w:rsidRDefault="00445F80">
            <w:pPr>
              <w:jc w:val="right"/>
              <w:outlineLvl w:val="1"/>
              <w:rPr>
                <w:sz w:val="22"/>
                <w:szCs w:val="22"/>
                <w:lang w:eastAsia="lt-LT"/>
              </w:rPr>
            </w:pPr>
            <w:r w:rsidRPr="00873A46">
              <w:rPr>
                <w:sz w:val="22"/>
                <w:szCs w:val="22"/>
                <w:lang w:eastAsia="lt-LT"/>
              </w:rPr>
              <w:t>7,43</w:t>
            </w:r>
          </w:p>
          <w:p w14:paraId="41EB44B3" w14:textId="77777777" w:rsidR="00445F80" w:rsidRPr="00873A46" w:rsidRDefault="00445F80">
            <w:pPr>
              <w:jc w:val="right"/>
              <w:outlineLvl w:val="1"/>
              <w:rPr>
                <w:sz w:val="22"/>
                <w:szCs w:val="22"/>
                <w:lang w:eastAsia="lt-LT"/>
              </w:rPr>
            </w:pPr>
          </w:p>
          <w:p w14:paraId="79B75C5E" w14:textId="77777777" w:rsidR="00445F80" w:rsidRPr="00873A46" w:rsidRDefault="00445F80">
            <w:pPr>
              <w:jc w:val="right"/>
              <w:outlineLvl w:val="1"/>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0A5F7E15" w14:textId="77777777" w:rsidR="00445F80" w:rsidRPr="00873A46" w:rsidRDefault="00445F80">
            <w:pPr>
              <w:jc w:val="right"/>
              <w:outlineLvl w:val="1"/>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0C74AFE4" w14:textId="77777777" w:rsidR="00445F80" w:rsidRPr="00873A46" w:rsidRDefault="00445F80">
            <w:pPr>
              <w:jc w:val="right"/>
              <w:outlineLvl w:val="1"/>
              <w:rPr>
                <w:sz w:val="22"/>
                <w:szCs w:val="22"/>
                <w:lang w:eastAsia="lt-LT"/>
              </w:rPr>
            </w:pPr>
          </w:p>
        </w:tc>
        <w:tc>
          <w:tcPr>
            <w:tcW w:w="968" w:type="dxa"/>
            <w:tcBorders>
              <w:top w:val="single" w:sz="4" w:space="0" w:color="auto"/>
              <w:left w:val="single" w:sz="4" w:space="0" w:color="auto"/>
              <w:bottom w:val="single" w:sz="4" w:space="0" w:color="auto"/>
              <w:right w:val="single" w:sz="4" w:space="0" w:color="auto"/>
            </w:tcBorders>
            <w:vAlign w:val="center"/>
          </w:tcPr>
          <w:p w14:paraId="738C8382" w14:textId="77777777" w:rsidR="00445F80" w:rsidRPr="00873A46" w:rsidRDefault="00445F80">
            <w:pPr>
              <w:jc w:val="right"/>
              <w:outlineLvl w:val="1"/>
              <w:rPr>
                <w:sz w:val="22"/>
                <w:szCs w:val="22"/>
                <w:lang w:eastAsia="lt-LT"/>
              </w:rPr>
            </w:pPr>
            <w:r w:rsidRPr="00873A46">
              <w:rPr>
                <w:sz w:val="22"/>
                <w:szCs w:val="22"/>
                <w:lang w:eastAsia="lt-LT"/>
              </w:rPr>
              <w:t>26,04</w:t>
            </w:r>
          </w:p>
          <w:p w14:paraId="709E0F94" w14:textId="77777777" w:rsidR="00445F80" w:rsidRPr="00873A46" w:rsidRDefault="00445F80">
            <w:pPr>
              <w:jc w:val="right"/>
              <w:outlineLvl w:val="1"/>
              <w:rPr>
                <w:sz w:val="22"/>
                <w:szCs w:val="22"/>
                <w:lang w:eastAsia="lt-LT"/>
              </w:rPr>
            </w:pPr>
          </w:p>
          <w:p w14:paraId="7AC89C9E" w14:textId="77777777" w:rsidR="00445F80" w:rsidRPr="00873A46" w:rsidRDefault="00445F80">
            <w:pPr>
              <w:jc w:val="right"/>
              <w:outlineLvl w:val="1"/>
              <w:rPr>
                <w:sz w:val="22"/>
                <w:szCs w:val="22"/>
                <w:lang w:eastAsia="lt-LT"/>
              </w:rPr>
            </w:pPr>
          </w:p>
        </w:tc>
        <w:tc>
          <w:tcPr>
            <w:tcW w:w="937" w:type="dxa"/>
            <w:tcBorders>
              <w:top w:val="single" w:sz="4" w:space="0" w:color="auto"/>
              <w:left w:val="single" w:sz="4" w:space="0" w:color="auto"/>
              <w:bottom w:val="single" w:sz="4" w:space="0" w:color="auto"/>
              <w:right w:val="single" w:sz="4" w:space="0" w:color="auto"/>
            </w:tcBorders>
            <w:vAlign w:val="center"/>
          </w:tcPr>
          <w:p w14:paraId="7D2D6357" w14:textId="77777777" w:rsidR="00445F80" w:rsidRPr="00873A46" w:rsidRDefault="00445F80">
            <w:pPr>
              <w:jc w:val="right"/>
              <w:outlineLvl w:val="1"/>
              <w:rPr>
                <w:sz w:val="22"/>
                <w:szCs w:val="22"/>
                <w:lang w:eastAsia="lt-LT"/>
              </w:rPr>
            </w:pPr>
            <w:r w:rsidRPr="00873A46">
              <w:rPr>
                <w:sz w:val="22"/>
                <w:szCs w:val="22"/>
                <w:lang w:eastAsia="lt-LT"/>
              </w:rPr>
              <w:t>0,06</w:t>
            </w:r>
          </w:p>
          <w:p w14:paraId="5148E9E1" w14:textId="77777777" w:rsidR="00445F80" w:rsidRPr="00873A46" w:rsidRDefault="00445F80">
            <w:pPr>
              <w:jc w:val="right"/>
              <w:outlineLvl w:val="1"/>
              <w:rPr>
                <w:sz w:val="22"/>
                <w:szCs w:val="22"/>
                <w:lang w:eastAsia="lt-LT"/>
              </w:rPr>
            </w:pPr>
          </w:p>
          <w:p w14:paraId="75413E84" w14:textId="77777777" w:rsidR="00445F80" w:rsidRPr="00873A46" w:rsidRDefault="00445F80">
            <w:pPr>
              <w:jc w:val="right"/>
              <w:outlineLvl w:val="1"/>
              <w:rPr>
                <w:sz w:val="22"/>
                <w:szCs w:val="22"/>
                <w:lang w:eastAsia="lt-LT"/>
              </w:rPr>
            </w:pPr>
          </w:p>
        </w:tc>
      </w:tr>
      <w:tr w:rsidR="00445F80" w14:paraId="126CD099" w14:textId="77777777" w:rsidTr="004123B0">
        <w:trPr>
          <w:trHeight w:val="61"/>
        </w:trPr>
        <w:tc>
          <w:tcPr>
            <w:tcW w:w="3114" w:type="dxa"/>
            <w:tcBorders>
              <w:top w:val="single" w:sz="4" w:space="0" w:color="auto"/>
              <w:left w:val="single" w:sz="4" w:space="0" w:color="auto"/>
              <w:bottom w:val="single" w:sz="4" w:space="0" w:color="auto"/>
              <w:right w:val="single" w:sz="4" w:space="0" w:color="auto"/>
            </w:tcBorders>
          </w:tcPr>
          <w:p w14:paraId="50E7837D" w14:textId="77777777" w:rsidR="00445F80" w:rsidRPr="00873A46" w:rsidRDefault="00445F80">
            <w:pPr>
              <w:rPr>
                <w:sz w:val="22"/>
                <w:szCs w:val="22"/>
                <w:lang w:eastAsia="lt-LT"/>
              </w:rPr>
            </w:pPr>
            <w:r w:rsidRPr="00873A46">
              <w:rPr>
                <w:sz w:val="22"/>
                <w:szCs w:val="22"/>
                <w:lang w:eastAsia="lt-LT"/>
              </w:rPr>
              <w:t>Pagalbos į namus paslaugos</w:t>
            </w:r>
          </w:p>
          <w:p w14:paraId="5CAC21FC" w14:textId="77777777" w:rsidR="00445F80" w:rsidRPr="00873A46" w:rsidRDefault="00445F80">
            <w:pPr>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bottom"/>
          </w:tcPr>
          <w:p w14:paraId="52A096A3" w14:textId="77777777" w:rsidR="00445F80" w:rsidRPr="00873A46" w:rsidRDefault="00445F80">
            <w:pPr>
              <w:jc w:val="right"/>
              <w:rPr>
                <w:b/>
                <w:sz w:val="22"/>
                <w:szCs w:val="22"/>
              </w:rPr>
            </w:pPr>
            <w:r w:rsidRPr="00873A46">
              <w:rPr>
                <w:b/>
                <w:sz w:val="22"/>
                <w:szCs w:val="22"/>
              </w:rPr>
              <w:t>281,47</w:t>
            </w:r>
          </w:p>
          <w:p w14:paraId="75BFE01A" w14:textId="77777777" w:rsidR="00445F80" w:rsidRPr="00873A46" w:rsidRDefault="00445F80">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052D12" w14:textId="77777777" w:rsidR="00445F80" w:rsidRPr="00873A46" w:rsidRDefault="00445F80">
            <w:pPr>
              <w:jc w:val="right"/>
              <w:rPr>
                <w:sz w:val="22"/>
                <w:szCs w:val="22"/>
                <w:lang w:eastAsia="lt-LT"/>
              </w:rPr>
            </w:pPr>
            <w:r w:rsidRPr="00873A46">
              <w:rPr>
                <w:sz w:val="22"/>
                <w:szCs w:val="22"/>
                <w:lang w:eastAsia="lt-LT"/>
              </w:rPr>
              <w:t>220,39</w:t>
            </w:r>
          </w:p>
          <w:p w14:paraId="2A9EED79"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2E08FDF2" w14:textId="77777777" w:rsidR="00445F80" w:rsidRPr="00873A46" w:rsidRDefault="00445F80">
            <w:pPr>
              <w:jc w:val="right"/>
              <w:rPr>
                <w:sz w:val="22"/>
                <w:szCs w:val="22"/>
                <w:lang w:eastAsia="lt-LT"/>
              </w:rPr>
            </w:pPr>
            <w:r w:rsidRPr="00873A46">
              <w:rPr>
                <w:sz w:val="22"/>
                <w:szCs w:val="22"/>
                <w:lang w:eastAsia="lt-LT"/>
              </w:rPr>
              <w:t>32,67</w:t>
            </w:r>
          </w:p>
          <w:p w14:paraId="2A02EF3A" w14:textId="77777777" w:rsidR="00445F80" w:rsidRPr="00873A46" w:rsidRDefault="00445F80">
            <w:pPr>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4DA05465"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1AD275BE" w14:textId="77777777" w:rsidR="00445F80" w:rsidRPr="00873A46" w:rsidRDefault="00445F80">
            <w:pPr>
              <w:jc w:val="right"/>
              <w:rPr>
                <w:sz w:val="22"/>
                <w:szCs w:val="22"/>
                <w:lang w:eastAsia="lt-LT"/>
              </w:rPr>
            </w:pPr>
          </w:p>
        </w:tc>
        <w:tc>
          <w:tcPr>
            <w:tcW w:w="968" w:type="dxa"/>
            <w:tcBorders>
              <w:top w:val="single" w:sz="4" w:space="0" w:color="auto"/>
              <w:left w:val="single" w:sz="4" w:space="0" w:color="auto"/>
              <w:bottom w:val="single" w:sz="4" w:space="0" w:color="auto"/>
              <w:right w:val="single" w:sz="4" w:space="0" w:color="auto"/>
            </w:tcBorders>
            <w:vAlign w:val="center"/>
          </w:tcPr>
          <w:p w14:paraId="16FBC5B4" w14:textId="77777777" w:rsidR="00445F80" w:rsidRPr="00873A46" w:rsidRDefault="00445F80">
            <w:pPr>
              <w:jc w:val="right"/>
              <w:rPr>
                <w:sz w:val="22"/>
                <w:szCs w:val="22"/>
                <w:lang w:eastAsia="lt-LT"/>
              </w:rPr>
            </w:pPr>
          </w:p>
        </w:tc>
        <w:tc>
          <w:tcPr>
            <w:tcW w:w="937" w:type="dxa"/>
            <w:tcBorders>
              <w:top w:val="single" w:sz="4" w:space="0" w:color="auto"/>
              <w:left w:val="single" w:sz="4" w:space="0" w:color="auto"/>
              <w:bottom w:val="single" w:sz="4" w:space="0" w:color="auto"/>
              <w:right w:val="single" w:sz="4" w:space="0" w:color="auto"/>
            </w:tcBorders>
            <w:vAlign w:val="center"/>
          </w:tcPr>
          <w:p w14:paraId="53DC4F66" w14:textId="77777777" w:rsidR="00445F80" w:rsidRPr="00873A46" w:rsidRDefault="00445F80">
            <w:pPr>
              <w:jc w:val="right"/>
              <w:rPr>
                <w:sz w:val="22"/>
                <w:szCs w:val="22"/>
                <w:lang w:eastAsia="lt-LT"/>
              </w:rPr>
            </w:pPr>
            <w:r w:rsidRPr="00873A46">
              <w:rPr>
                <w:sz w:val="22"/>
                <w:szCs w:val="22"/>
                <w:lang w:eastAsia="lt-LT"/>
              </w:rPr>
              <w:t>28,4</w:t>
            </w:r>
          </w:p>
          <w:p w14:paraId="45DEE10F" w14:textId="77777777" w:rsidR="00445F80" w:rsidRPr="00873A46" w:rsidRDefault="00445F80">
            <w:pPr>
              <w:jc w:val="right"/>
              <w:rPr>
                <w:sz w:val="22"/>
                <w:szCs w:val="22"/>
                <w:lang w:eastAsia="lt-LT"/>
              </w:rPr>
            </w:pPr>
          </w:p>
        </w:tc>
      </w:tr>
      <w:tr w:rsidR="00445F80" w14:paraId="7F995CE3" w14:textId="77777777" w:rsidTr="004123B0">
        <w:trPr>
          <w:trHeight w:val="849"/>
        </w:trPr>
        <w:tc>
          <w:tcPr>
            <w:tcW w:w="3114" w:type="dxa"/>
            <w:tcBorders>
              <w:top w:val="single" w:sz="4" w:space="0" w:color="auto"/>
              <w:left w:val="single" w:sz="4" w:space="0" w:color="auto"/>
              <w:bottom w:val="single" w:sz="4" w:space="0" w:color="auto"/>
              <w:right w:val="single" w:sz="4" w:space="0" w:color="auto"/>
            </w:tcBorders>
            <w:hideMark/>
          </w:tcPr>
          <w:p w14:paraId="738B3061" w14:textId="77777777" w:rsidR="00445F80" w:rsidRPr="00873A46" w:rsidRDefault="00445F80">
            <w:pPr>
              <w:rPr>
                <w:sz w:val="22"/>
                <w:szCs w:val="22"/>
                <w:lang w:eastAsia="lt-LT"/>
              </w:rPr>
            </w:pPr>
            <w:r w:rsidRPr="00873A46">
              <w:rPr>
                <w:sz w:val="22"/>
                <w:szCs w:val="22"/>
                <w:lang w:eastAsia="lt-LT"/>
              </w:rPr>
              <w:t>Teikti Juknaičių savarankiško gyvenimo namų paslaugas  rajono suaugusiems asmenims su negalia ir senyvo amžiaus asmenims</w:t>
            </w:r>
          </w:p>
        </w:tc>
        <w:tc>
          <w:tcPr>
            <w:tcW w:w="992" w:type="dxa"/>
            <w:tcBorders>
              <w:top w:val="single" w:sz="4" w:space="0" w:color="auto"/>
              <w:left w:val="single" w:sz="4" w:space="0" w:color="auto"/>
              <w:bottom w:val="single" w:sz="4" w:space="0" w:color="auto"/>
              <w:right w:val="single" w:sz="4" w:space="0" w:color="auto"/>
            </w:tcBorders>
            <w:vAlign w:val="bottom"/>
          </w:tcPr>
          <w:p w14:paraId="3DCBFF49" w14:textId="77777777" w:rsidR="00445F80" w:rsidRPr="00873A46" w:rsidRDefault="00445F80">
            <w:pPr>
              <w:jc w:val="right"/>
              <w:rPr>
                <w:b/>
                <w:sz w:val="22"/>
                <w:szCs w:val="22"/>
              </w:rPr>
            </w:pPr>
            <w:r w:rsidRPr="00873A46">
              <w:rPr>
                <w:b/>
                <w:sz w:val="22"/>
                <w:szCs w:val="22"/>
              </w:rPr>
              <w:t>24,19</w:t>
            </w:r>
          </w:p>
          <w:p w14:paraId="560D6BB6" w14:textId="77777777" w:rsidR="00445F80" w:rsidRPr="00873A46" w:rsidRDefault="00445F80">
            <w:pPr>
              <w:jc w:val="right"/>
              <w:rPr>
                <w:b/>
                <w:sz w:val="22"/>
                <w:szCs w:val="22"/>
              </w:rPr>
            </w:pPr>
          </w:p>
          <w:p w14:paraId="5BE9F6F0" w14:textId="77777777" w:rsidR="00445F80" w:rsidRPr="00873A46" w:rsidRDefault="00445F80">
            <w:pPr>
              <w:jc w:val="right"/>
              <w:rPr>
                <w:b/>
                <w:sz w:val="22"/>
                <w:szCs w:val="22"/>
              </w:rPr>
            </w:pPr>
          </w:p>
          <w:p w14:paraId="39B33C84" w14:textId="77777777" w:rsidR="00445F80" w:rsidRPr="00873A46" w:rsidRDefault="00445F80">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C2559F0" w14:textId="77777777" w:rsidR="00445F80" w:rsidRPr="00873A46" w:rsidRDefault="00445F80">
            <w:pPr>
              <w:jc w:val="right"/>
              <w:rPr>
                <w:sz w:val="22"/>
                <w:szCs w:val="22"/>
                <w:lang w:eastAsia="lt-LT"/>
              </w:rPr>
            </w:pPr>
            <w:r w:rsidRPr="00873A46">
              <w:rPr>
                <w:sz w:val="22"/>
                <w:szCs w:val="22"/>
                <w:lang w:eastAsia="lt-LT"/>
              </w:rPr>
              <w:t>14,81</w:t>
            </w:r>
          </w:p>
          <w:p w14:paraId="2FF818B1" w14:textId="77777777" w:rsidR="00445F80" w:rsidRPr="00873A46" w:rsidRDefault="00445F80">
            <w:pPr>
              <w:jc w:val="right"/>
              <w:rPr>
                <w:sz w:val="22"/>
                <w:szCs w:val="22"/>
                <w:lang w:eastAsia="lt-LT"/>
              </w:rPr>
            </w:pPr>
          </w:p>
          <w:p w14:paraId="5BD8033C" w14:textId="77777777" w:rsidR="00445F80" w:rsidRPr="00873A46" w:rsidRDefault="00445F80">
            <w:pPr>
              <w:jc w:val="right"/>
              <w:rPr>
                <w:sz w:val="22"/>
                <w:szCs w:val="22"/>
                <w:lang w:eastAsia="lt-LT"/>
              </w:rPr>
            </w:pPr>
          </w:p>
          <w:p w14:paraId="0900F2D6"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0470ADA6" w14:textId="77777777" w:rsidR="00445F80" w:rsidRPr="00873A46" w:rsidRDefault="00445F80">
            <w:pPr>
              <w:jc w:val="right"/>
              <w:rPr>
                <w:sz w:val="22"/>
                <w:szCs w:val="22"/>
                <w:lang w:eastAsia="lt-LT"/>
              </w:rPr>
            </w:pPr>
            <w:r w:rsidRPr="00873A46">
              <w:rPr>
                <w:sz w:val="22"/>
                <w:szCs w:val="22"/>
                <w:lang w:eastAsia="lt-LT"/>
              </w:rPr>
              <w:t>9,38</w:t>
            </w:r>
          </w:p>
          <w:p w14:paraId="71C26BBB" w14:textId="77777777" w:rsidR="00445F80" w:rsidRPr="00873A46" w:rsidRDefault="00445F80">
            <w:pPr>
              <w:jc w:val="right"/>
              <w:rPr>
                <w:sz w:val="22"/>
                <w:szCs w:val="22"/>
                <w:lang w:eastAsia="lt-LT"/>
              </w:rPr>
            </w:pPr>
          </w:p>
          <w:p w14:paraId="4AABC823" w14:textId="77777777" w:rsidR="00445F80" w:rsidRPr="00873A46" w:rsidRDefault="00445F80">
            <w:pPr>
              <w:jc w:val="right"/>
              <w:rPr>
                <w:sz w:val="22"/>
                <w:szCs w:val="22"/>
                <w:lang w:eastAsia="lt-LT"/>
              </w:rPr>
            </w:pPr>
          </w:p>
          <w:p w14:paraId="3B29D370" w14:textId="77777777" w:rsidR="00445F80" w:rsidRPr="00873A46" w:rsidRDefault="00445F80">
            <w:pPr>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4EA138AB" w14:textId="77777777" w:rsidR="00445F80" w:rsidRPr="00873A46" w:rsidRDefault="00445F80">
            <w:pPr>
              <w:jc w:val="right"/>
              <w:rPr>
                <w:b/>
                <w:bCs/>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1A07CED1" w14:textId="77777777" w:rsidR="00445F80" w:rsidRPr="00873A46" w:rsidRDefault="00445F80">
            <w:pPr>
              <w:jc w:val="right"/>
              <w:rPr>
                <w:b/>
                <w:bCs/>
                <w:sz w:val="22"/>
                <w:szCs w:val="22"/>
                <w:lang w:eastAsia="lt-LT"/>
              </w:rPr>
            </w:pPr>
          </w:p>
        </w:tc>
        <w:tc>
          <w:tcPr>
            <w:tcW w:w="968" w:type="dxa"/>
            <w:tcBorders>
              <w:top w:val="single" w:sz="4" w:space="0" w:color="auto"/>
              <w:left w:val="single" w:sz="4" w:space="0" w:color="auto"/>
              <w:bottom w:val="single" w:sz="4" w:space="0" w:color="auto"/>
              <w:right w:val="single" w:sz="4" w:space="0" w:color="auto"/>
            </w:tcBorders>
            <w:vAlign w:val="center"/>
          </w:tcPr>
          <w:p w14:paraId="3895E179" w14:textId="77777777" w:rsidR="00445F80" w:rsidRPr="00873A46" w:rsidRDefault="00445F80">
            <w:pPr>
              <w:jc w:val="right"/>
              <w:rPr>
                <w:b/>
                <w:bCs/>
                <w:sz w:val="22"/>
                <w:szCs w:val="22"/>
                <w:lang w:eastAsia="lt-LT"/>
              </w:rPr>
            </w:pPr>
          </w:p>
        </w:tc>
        <w:tc>
          <w:tcPr>
            <w:tcW w:w="937" w:type="dxa"/>
            <w:tcBorders>
              <w:top w:val="single" w:sz="4" w:space="0" w:color="auto"/>
              <w:left w:val="single" w:sz="4" w:space="0" w:color="auto"/>
              <w:bottom w:val="single" w:sz="4" w:space="0" w:color="auto"/>
              <w:right w:val="single" w:sz="4" w:space="0" w:color="auto"/>
            </w:tcBorders>
            <w:vAlign w:val="center"/>
          </w:tcPr>
          <w:p w14:paraId="68F7A59D" w14:textId="77777777" w:rsidR="00445F80" w:rsidRPr="00873A46" w:rsidRDefault="00445F80">
            <w:pPr>
              <w:jc w:val="right"/>
              <w:rPr>
                <w:b/>
                <w:bCs/>
                <w:sz w:val="22"/>
                <w:szCs w:val="22"/>
                <w:lang w:eastAsia="lt-LT"/>
              </w:rPr>
            </w:pPr>
          </w:p>
        </w:tc>
      </w:tr>
      <w:tr w:rsidR="00445F80" w14:paraId="4FD68925" w14:textId="77777777" w:rsidTr="004123B0">
        <w:trPr>
          <w:trHeight w:val="487"/>
        </w:trPr>
        <w:tc>
          <w:tcPr>
            <w:tcW w:w="3114" w:type="dxa"/>
            <w:tcBorders>
              <w:top w:val="single" w:sz="4" w:space="0" w:color="auto"/>
              <w:left w:val="single" w:sz="4" w:space="0" w:color="auto"/>
              <w:bottom w:val="single" w:sz="4" w:space="0" w:color="auto"/>
              <w:right w:val="single" w:sz="4" w:space="0" w:color="auto"/>
            </w:tcBorders>
            <w:hideMark/>
          </w:tcPr>
          <w:p w14:paraId="398D5D09" w14:textId="77777777" w:rsidR="00445F80" w:rsidRPr="00873A46" w:rsidRDefault="00445F80">
            <w:pPr>
              <w:rPr>
                <w:sz w:val="22"/>
                <w:szCs w:val="22"/>
                <w:lang w:eastAsia="lt-LT"/>
              </w:rPr>
            </w:pPr>
            <w:r w:rsidRPr="00873A46">
              <w:rPr>
                <w:sz w:val="22"/>
                <w:szCs w:val="22"/>
                <w:lang w:eastAsia="lt-LT"/>
              </w:rPr>
              <w:t>Teikti socialinės priežiūros paslaugas socialinės rizikos šeimų vaikams Socialinių paslaugų centre</w:t>
            </w:r>
          </w:p>
        </w:tc>
        <w:tc>
          <w:tcPr>
            <w:tcW w:w="992" w:type="dxa"/>
            <w:tcBorders>
              <w:top w:val="single" w:sz="4" w:space="0" w:color="auto"/>
              <w:left w:val="single" w:sz="4" w:space="0" w:color="auto"/>
              <w:bottom w:val="single" w:sz="4" w:space="0" w:color="auto"/>
              <w:right w:val="single" w:sz="4" w:space="0" w:color="auto"/>
            </w:tcBorders>
            <w:vAlign w:val="bottom"/>
          </w:tcPr>
          <w:p w14:paraId="7F3703BF" w14:textId="77777777" w:rsidR="00445F80" w:rsidRPr="00873A46" w:rsidRDefault="00445F80">
            <w:pPr>
              <w:jc w:val="right"/>
              <w:rPr>
                <w:b/>
                <w:sz w:val="22"/>
                <w:szCs w:val="22"/>
              </w:rPr>
            </w:pPr>
            <w:r w:rsidRPr="00873A46">
              <w:rPr>
                <w:b/>
                <w:sz w:val="22"/>
                <w:szCs w:val="22"/>
              </w:rPr>
              <w:t>45,40</w:t>
            </w:r>
          </w:p>
          <w:p w14:paraId="7C97C2A6" w14:textId="77777777" w:rsidR="00445F80" w:rsidRPr="00873A46" w:rsidRDefault="00445F80">
            <w:pPr>
              <w:jc w:val="right"/>
              <w:rPr>
                <w:b/>
                <w:sz w:val="22"/>
                <w:szCs w:val="22"/>
              </w:rPr>
            </w:pPr>
          </w:p>
          <w:p w14:paraId="65135BB4" w14:textId="77777777" w:rsidR="00445F80" w:rsidRPr="00873A46" w:rsidRDefault="00445F80">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B1FCE8" w14:textId="77777777" w:rsidR="00445F80" w:rsidRPr="00873A46" w:rsidRDefault="00445F80">
            <w:pPr>
              <w:jc w:val="right"/>
              <w:rPr>
                <w:sz w:val="22"/>
                <w:szCs w:val="22"/>
                <w:lang w:eastAsia="lt-LT"/>
              </w:rPr>
            </w:pPr>
            <w:r w:rsidRPr="00873A46">
              <w:rPr>
                <w:sz w:val="22"/>
                <w:szCs w:val="22"/>
                <w:lang w:eastAsia="lt-LT"/>
              </w:rPr>
              <w:t>27,03</w:t>
            </w:r>
          </w:p>
          <w:p w14:paraId="71401510" w14:textId="77777777" w:rsidR="00445F80" w:rsidRPr="00873A46" w:rsidRDefault="00445F80">
            <w:pPr>
              <w:jc w:val="right"/>
              <w:rPr>
                <w:sz w:val="22"/>
                <w:szCs w:val="22"/>
                <w:lang w:eastAsia="lt-LT"/>
              </w:rPr>
            </w:pPr>
          </w:p>
          <w:p w14:paraId="4274FD46"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1D254704" w14:textId="77777777" w:rsidR="00445F80" w:rsidRPr="00873A46" w:rsidRDefault="00445F80">
            <w:pPr>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3A221D19"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49C32E36" w14:textId="77777777" w:rsidR="00445F80" w:rsidRPr="00873A46" w:rsidRDefault="00445F80">
            <w:pPr>
              <w:jc w:val="right"/>
              <w:rPr>
                <w:sz w:val="22"/>
                <w:szCs w:val="22"/>
                <w:lang w:eastAsia="lt-LT"/>
              </w:rPr>
            </w:pPr>
          </w:p>
        </w:tc>
        <w:tc>
          <w:tcPr>
            <w:tcW w:w="968" w:type="dxa"/>
            <w:tcBorders>
              <w:top w:val="single" w:sz="4" w:space="0" w:color="auto"/>
              <w:left w:val="single" w:sz="4" w:space="0" w:color="auto"/>
              <w:bottom w:val="single" w:sz="4" w:space="0" w:color="auto"/>
              <w:right w:val="single" w:sz="4" w:space="0" w:color="auto"/>
            </w:tcBorders>
            <w:vAlign w:val="center"/>
          </w:tcPr>
          <w:p w14:paraId="5FD09732" w14:textId="77777777" w:rsidR="00445F80" w:rsidRPr="00873A46" w:rsidRDefault="00445F80">
            <w:pPr>
              <w:jc w:val="right"/>
              <w:rPr>
                <w:sz w:val="22"/>
                <w:szCs w:val="22"/>
                <w:lang w:eastAsia="lt-LT"/>
              </w:rPr>
            </w:pPr>
          </w:p>
        </w:tc>
        <w:tc>
          <w:tcPr>
            <w:tcW w:w="937" w:type="dxa"/>
            <w:tcBorders>
              <w:top w:val="single" w:sz="4" w:space="0" w:color="auto"/>
              <w:left w:val="single" w:sz="4" w:space="0" w:color="auto"/>
              <w:bottom w:val="single" w:sz="4" w:space="0" w:color="auto"/>
              <w:right w:val="single" w:sz="4" w:space="0" w:color="auto"/>
            </w:tcBorders>
            <w:vAlign w:val="center"/>
          </w:tcPr>
          <w:p w14:paraId="6045413D" w14:textId="77777777" w:rsidR="00445F80" w:rsidRPr="00873A46" w:rsidRDefault="00445F80">
            <w:pPr>
              <w:jc w:val="right"/>
              <w:rPr>
                <w:bCs/>
                <w:sz w:val="22"/>
                <w:szCs w:val="22"/>
                <w:lang w:eastAsia="lt-LT"/>
              </w:rPr>
            </w:pPr>
            <w:r w:rsidRPr="00873A46">
              <w:rPr>
                <w:bCs/>
                <w:sz w:val="22"/>
                <w:szCs w:val="22"/>
                <w:lang w:eastAsia="lt-LT"/>
              </w:rPr>
              <w:t>18,37</w:t>
            </w:r>
          </w:p>
          <w:p w14:paraId="5BE4A676" w14:textId="77777777" w:rsidR="00445F80" w:rsidRPr="00873A46" w:rsidRDefault="00445F80">
            <w:pPr>
              <w:jc w:val="right"/>
              <w:rPr>
                <w:bCs/>
                <w:sz w:val="22"/>
                <w:szCs w:val="22"/>
                <w:lang w:eastAsia="lt-LT"/>
              </w:rPr>
            </w:pPr>
          </w:p>
          <w:p w14:paraId="6DD2ECE2" w14:textId="77777777" w:rsidR="00445F80" w:rsidRPr="00873A46" w:rsidRDefault="00445F80">
            <w:pPr>
              <w:jc w:val="right"/>
              <w:rPr>
                <w:bCs/>
                <w:sz w:val="22"/>
                <w:szCs w:val="22"/>
                <w:lang w:eastAsia="lt-LT"/>
              </w:rPr>
            </w:pPr>
          </w:p>
        </w:tc>
      </w:tr>
      <w:tr w:rsidR="00445F80" w14:paraId="156CBD1F" w14:textId="77777777" w:rsidTr="004123B0">
        <w:trPr>
          <w:trHeight w:val="431"/>
        </w:trPr>
        <w:tc>
          <w:tcPr>
            <w:tcW w:w="3114" w:type="dxa"/>
            <w:tcBorders>
              <w:top w:val="single" w:sz="4" w:space="0" w:color="auto"/>
              <w:left w:val="single" w:sz="4" w:space="0" w:color="auto"/>
              <w:bottom w:val="single" w:sz="4" w:space="0" w:color="auto"/>
              <w:right w:val="single" w:sz="4" w:space="0" w:color="auto"/>
            </w:tcBorders>
            <w:hideMark/>
          </w:tcPr>
          <w:p w14:paraId="745831C5" w14:textId="77777777" w:rsidR="00445F80" w:rsidRPr="00873A46" w:rsidRDefault="00445F80">
            <w:pPr>
              <w:rPr>
                <w:sz w:val="22"/>
                <w:szCs w:val="22"/>
                <w:lang w:eastAsia="lt-LT"/>
              </w:rPr>
            </w:pPr>
            <w:r w:rsidRPr="00873A46">
              <w:rPr>
                <w:sz w:val="22"/>
                <w:szCs w:val="22"/>
                <w:lang w:eastAsia="lt-LT"/>
              </w:rPr>
              <w:t xml:space="preserve">Teikti dienos socialines globos ir slaugos namuose paslaugas (projektas)  </w:t>
            </w:r>
          </w:p>
        </w:tc>
        <w:tc>
          <w:tcPr>
            <w:tcW w:w="992" w:type="dxa"/>
            <w:tcBorders>
              <w:top w:val="single" w:sz="4" w:space="0" w:color="auto"/>
              <w:left w:val="single" w:sz="4" w:space="0" w:color="auto"/>
              <w:bottom w:val="single" w:sz="4" w:space="0" w:color="auto"/>
              <w:right w:val="single" w:sz="4" w:space="0" w:color="auto"/>
            </w:tcBorders>
            <w:vAlign w:val="bottom"/>
          </w:tcPr>
          <w:p w14:paraId="767A50E4" w14:textId="77777777" w:rsidR="00445F80" w:rsidRPr="00873A46" w:rsidRDefault="00445F80">
            <w:pPr>
              <w:jc w:val="right"/>
              <w:rPr>
                <w:b/>
                <w:sz w:val="22"/>
                <w:szCs w:val="22"/>
              </w:rPr>
            </w:pPr>
            <w:r w:rsidRPr="00873A46">
              <w:rPr>
                <w:b/>
                <w:sz w:val="22"/>
                <w:szCs w:val="22"/>
              </w:rPr>
              <w:t>487,67</w:t>
            </w:r>
          </w:p>
          <w:p w14:paraId="4D7E449F" w14:textId="77777777" w:rsidR="00445F80" w:rsidRPr="00873A46" w:rsidRDefault="00445F80">
            <w:pPr>
              <w:jc w:val="right"/>
              <w:rPr>
                <w:b/>
                <w:sz w:val="22"/>
                <w:szCs w:val="22"/>
              </w:rPr>
            </w:pPr>
          </w:p>
          <w:p w14:paraId="001B631B" w14:textId="77777777" w:rsidR="00445F80" w:rsidRPr="00873A46" w:rsidRDefault="00445F80">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5B5A008"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13C9269B" w14:textId="77777777" w:rsidR="00445F80" w:rsidRPr="00873A46" w:rsidRDefault="00445F80">
            <w:pPr>
              <w:jc w:val="right"/>
              <w:rPr>
                <w:sz w:val="22"/>
                <w:szCs w:val="22"/>
                <w:lang w:eastAsia="lt-LT"/>
              </w:rPr>
            </w:pPr>
            <w:r w:rsidRPr="00873A46">
              <w:rPr>
                <w:sz w:val="22"/>
                <w:szCs w:val="22"/>
                <w:lang w:eastAsia="lt-LT"/>
              </w:rPr>
              <w:t>27,81</w:t>
            </w:r>
          </w:p>
          <w:p w14:paraId="26DAC60D" w14:textId="77777777" w:rsidR="00445F80" w:rsidRPr="00873A46" w:rsidRDefault="00445F80">
            <w:pPr>
              <w:jc w:val="right"/>
              <w:rPr>
                <w:sz w:val="22"/>
                <w:szCs w:val="22"/>
                <w:lang w:eastAsia="lt-LT"/>
              </w:rPr>
            </w:pPr>
          </w:p>
          <w:p w14:paraId="31ECADFA" w14:textId="77777777" w:rsidR="00445F80" w:rsidRPr="00873A46" w:rsidRDefault="00445F80">
            <w:pPr>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5FDB0DB6" w14:textId="77777777" w:rsidR="00445F80" w:rsidRPr="00873A46" w:rsidRDefault="00445F80">
            <w:pPr>
              <w:jc w:val="right"/>
              <w:rPr>
                <w:sz w:val="22"/>
                <w:szCs w:val="22"/>
                <w:lang w:eastAsia="lt-LT"/>
              </w:rPr>
            </w:pPr>
            <w:r w:rsidRPr="00873A46">
              <w:rPr>
                <w:sz w:val="22"/>
                <w:szCs w:val="22"/>
                <w:lang w:eastAsia="lt-LT"/>
              </w:rPr>
              <w:t>250,86</w:t>
            </w:r>
          </w:p>
          <w:p w14:paraId="71A9DA4D" w14:textId="77777777" w:rsidR="00445F80" w:rsidRPr="00873A46" w:rsidRDefault="00445F80">
            <w:pPr>
              <w:jc w:val="right"/>
              <w:rPr>
                <w:color w:val="FF0000"/>
                <w:sz w:val="22"/>
                <w:szCs w:val="22"/>
                <w:lang w:eastAsia="lt-LT"/>
              </w:rPr>
            </w:pPr>
          </w:p>
          <w:p w14:paraId="1C28BE5A" w14:textId="77777777" w:rsidR="00445F80" w:rsidRPr="00873A46" w:rsidRDefault="00445F80">
            <w:pPr>
              <w:jc w:val="right"/>
              <w:rPr>
                <w:color w:val="FF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621B3844" w14:textId="77777777" w:rsidR="00445F80" w:rsidRPr="00873A46" w:rsidRDefault="00445F80">
            <w:pPr>
              <w:jc w:val="right"/>
              <w:rPr>
                <w:sz w:val="22"/>
                <w:szCs w:val="22"/>
                <w:lang w:eastAsia="lt-LT"/>
              </w:rPr>
            </w:pPr>
          </w:p>
        </w:tc>
        <w:tc>
          <w:tcPr>
            <w:tcW w:w="968" w:type="dxa"/>
            <w:tcBorders>
              <w:top w:val="single" w:sz="4" w:space="0" w:color="auto"/>
              <w:left w:val="single" w:sz="4" w:space="0" w:color="auto"/>
              <w:bottom w:val="single" w:sz="4" w:space="0" w:color="auto"/>
              <w:right w:val="single" w:sz="4" w:space="0" w:color="auto"/>
            </w:tcBorders>
            <w:vAlign w:val="center"/>
          </w:tcPr>
          <w:p w14:paraId="494A8409" w14:textId="77777777" w:rsidR="00445F80" w:rsidRPr="00873A46" w:rsidRDefault="00445F80">
            <w:pPr>
              <w:jc w:val="right"/>
              <w:rPr>
                <w:sz w:val="22"/>
                <w:szCs w:val="22"/>
                <w:lang w:eastAsia="lt-LT"/>
              </w:rPr>
            </w:pPr>
          </w:p>
        </w:tc>
        <w:tc>
          <w:tcPr>
            <w:tcW w:w="937" w:type="dxa"/>
            <w:tcBorders>
              <w:top w:val="single" w:sz="4" w:space="0" w:color="auto"/>
              <w:left w:val="single" w:sz="4" w:space="0" w:color="auto"/>
              <w:bottom w:val="single" w:sz="4" w:space="0" w:color="auto"/>
              <w:right w:val="single" w:sz="4" w:space="0" w:color="auto"/>
            </w:tcBorders>
            <w:vAlign w:val="center"/>
          </w:tcPr>
          <w:p w14:paraId="4AB8265C" w14:textId="77777777" w:rsidR="00445F80" w:rsidRPr="00873A46" w:rsidRDefault="00445F80">
            <w:pPr>
              <w:jc w:val="right"/>
              <w:rPr>
                <w:bCs/>
                <w:sz w:val="22"/>
                <w:szCs w:val="22"/>
                <w:lang w:eastAsia="lt-LT"/>
              </w:rPr>
            </w:pPr>
            <w:r w:rsidRPr="00873A46">
              <w:rPr>
                <w:bCs/>
                <w:sz w:val="22"/>
                <w:szCs w:val="22"/>
                <w:lang w:eastAsia="lt-LT"/>
              </w:rPr>
              <w:t>126,02</w:t>
            </w:r>
          </w:p>
          <w:p w14:paraId="15A47024" w14:textId="77777777" w:rsidR="00445F80" w:rsidRPr="00873A46" w:rsidRDefault="00445F80">
            <w:pPr>
              <w:jc w:val="right"/>
              <w:rPr>
                <w:bCs/>
                <w:sz w:val="22"/>
                <w:szCs w:val="22"/>
                <w:lang w:eastAsia="lt-LT"/>
              </w:rPr>
            </w:pPr>
          </w:p>
          <w:p w14:paraId="606ECAF3" w14:textId="77777777" w:rsidR="00445F80" w:rsidRPr="00873A46" w:rsidRDefault="00445F80">
            <w:pPr>
              <w:jc w:val="right"/>
              <w:rPr>
                <w:bCs/>
                <w:sz w:val="22"/>
                <w:szCs w:val="22"/>
                <w:lang w:eastAsia="lt-LT"/>
              </w:rPr>
            </w:pPr>
          </w:p>
        </w:tc>
      </w:tr>
      <w:tr w:rsidR="00445F80" w14:paraId="1B594E85" w14:textId="77777777" w:rsidTr="004123B0">
        <w:trPr>
          <w:trHeight w:val="823"/>
        </w:trPr>
        <w:tc>
          <w:tcPr>
            <w:tcW w:w="3114" w:type="dxa"/>
            <w:tcBorders>
              <w:top w:val="single" w:sz="4" w:space="0" w:color="auto"/>
              <w:left w:val="single" w:sz="4" w:space="0" w:color="auto"/>
              <w:bottom w:val="single" w:sz="4" w:space="0" w:color="auto"/>
              <w:right w:val="single" w:sz="4" w:space="0" w:color="auto"/>
            </w:tcBorders>
            <w:hideMark/>
          </w:tcPr>
          <w:p w14:paraId="07A016DF" w14:textId="77777777" w:rsidR="00445F80" w:rsidRPr="00873A46" w:rsidRDefault="00445F80">
            <w:pPr>
              <w:rPr>
                <w:sz w:val="22"/>
                <w:szCs w:val="22"/>
                <w:lang w:eastAsia="lt-LT"/>
              </w:rPr>
            </w:pPr>
            <w:r w:rsidRPr="00873A46">
              <w:rPr>
                <w:sz w:val="22"/>
                <w:szCs w:val="22"/>
                <w:lang w:eastAsia="lt-LT"/>
              </w:rPr>
              <w:t xml:space="preserve">Teikti Dienos socialinės globos paslaugas sutrikusio intelekto ir kompleksinę negalią turintiems asmenims </w:t>
            </w:r>
          </w:p>
        </w:tc>
        <w:tc>
          <w:tcPr>
            <w:tcW w:w="992" w:type="dxa"/>
            <w:tcBorders>
              <w:top w:val="single" w:sz="4" w:space="0" w:color="auto"/>
              <w:left w:val="single" w:sz="4" w:space="0" w:color="auto"/>
              <w:bottom w:val="single" w:sz="4" w:space="0" w:color="auto"/>
              <w:right w:val="single" w:sz="4" w:space="0" w:color="auto"/>
            </w:tcBorders>
            <w:vAlign w:val="bottom"/>
          </w:tcPr>
          <w:p w14:paraId="239A1CDD" w14:textId="77777777" w:rsidR="00445F80" w:rsidRPr="00873A46" w:rsidRDefault="00445F80">
            <w:pPr>
              <w:jc w:val="right"/>
              <w:rPr>
                <w:b/>
                <w:sz w:val="22"/>
                <w:szCs w:val="22"/>
              </w:rPr>
            </w:pPr>
            <w:r w:rsidRPr="00873A46">
              <w:rPr>
                <w:b/>
                <w:sz w:val="22"/>
                <w:szCs w:val="22"/>
              </w:rPr>
              <w:t>112,77</w:t>
            </w:r>
          </w:p>
          <w:p w14:paraId="6A52186F" w14:textId="77777777" w:rsidR="00445F80" w:rsidRPr="00873A46" w:rsidRDefault="00445F80">
            <w:pPr>
              <w:jc w:val="right"/>
              <w:rPr>
                <w:b/>
                <w:sz w:val="22"/>
                <w:szCs w:val="22"/>
              </w:rPr>
            </w:pPr>
          </w:p>
          <w:p w14:paraId="6A804578" w14:textId="77777777" w:rsidR="00445F80" w:rsidRPr="00873A46" w:rsidRDefault="00445F80">
            <w:pPr>
              <w:jc w:val="right"/>
              <w:rPr>
                <w:b/>
                <w:sz w:val="22"/>
                <w:szCs w:val="22"/>
              </w:rPr>
            </w:pPr>
          </w:p>
          <w:p w14:paraId="55F6030E" w14:textId="77777777" w:rsidR="00445F80" w:rsidRPr="00873A46" w:rsidRDefault="00445F80">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E01098" w14:textId="77777777" w:rsidR="00445F80" w:rsidRPr="00873A46" w:rsidRDefault="00445F80">
            <w:pPr>
              <w:jc w:val="right"/>
              <w:rPr>
                <w:sz w:val="22"/>
                <w:szCs w:val="22"/>
                <w:lang w:eastAsia="lt-LT"/>
              </w:rPr>
            </w:pPr>
            <w:r w:rsidRPr="00873A46">
              <w:rPr>
                <w:sz w:val="22"/>
                <w:szCs w:val="22"/>
                <w:lang w:eastAsia="lt-LT"/>
              </w:rPr>
              <w:t>98,48</w:t>
            </w:r>
          </w:p>
          <w:p w14:paraId="03E96F43" w14:textId="77777777" w:rsidR="00445F80" w:rsidRPr="00873A46" w:rsidRDefault="00445F80">
            <w:pPr>
              <w:jc w:val="right"/>
              <w:rPr>
                <w:sz w:val="22"/>
                <w:szCs w:val="22"/>
                <w:lang w:eastAsia="lt-LT"/>
              </w:rPr>
            </w:pPr>
          </w:p>
          <w:p w14:paraId="2D5E213A" w14:textId="77777777" w:rsidR="00445F80" w:rsidRPr="00873A46" w:rsidRDefault="00445F80">
            <w:pPr>
              <w:jc w:val="right"/>
              <w:rPr>
                <w:sz w:val="22"/>
                <w:szCs w:val="22"/>
                <w:lang w:eastAsia="lt-LT"/>
              </w:rPr>
            </w:pPr>
          </w:p>
          <w:p w14:paraId="0F2D7747"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5E45A406" w14:textId="77777777" w:rsidR="00445F80" w:rsidRPr="00873A46" w:rsidRDefault="00445F80">
            <w:pPr>
              <w:jc w:val="right"/>
              <w:rPr>
                <w:sz w:val="22"/>
                <w:szCs w:val="22"/>
                <w:lang w:eastAsia="lt-LT"/>
              </w:rPr>
            </w:pPr>
            <w:r w:rsidRPr="00873A46">
              <w:rPr>
                <w:sz w:val="22"/>
                <w:szCs w:val="22"/>
                <w:lang w:eastAsia="lt-LT"/>
              </w:rPr>
              <w:t>14,29</w:t>
            </w:r>
          </w:p>
          <w:p w14:paraId="30B27417" w14:textId="77777777" w:rsidR="00445F80" w:rsidRPr="00873A46" w:rsidRDefault="00445F80">
            <w:pPr>
              <w:jc w:val="right"/>
              <w:rPr>
                <w:sz w:val="22"/>
                <w:szCs w:val="22"/>
                <w:lang w:eastAsia="lt-LT"/>
              </w:rPr>
            </w:pPr>
          </w:p>
          <w:p w14:paraId="491C5E23" w14:textId="77777777" w:rsidR="00445F80" w:rsidRPr="00873A46" w:rsidRDefault="00445F80">
            <w:pPr>
              <w:jc w:val="right"/>
              <w:rPr>
                <w:sz w:val="22"/>
                <w:szCs w:val="22"/>
                <w:lang w:eastAsia="lt-LT"/>
              </w:rPr>
            </w:pPr>
          </w:p>
          <w:p w14:paraId="60543F00" w14:textId="77777777" w:rsidR="00445F80" w:rsidRPr="00873A46" w:rsidRDefault="00445F80">
            <w:pPr>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1B01DE7C" w14:textId="77777777" w:rsidR="00445F80" w:rsidRPr="00873A46" w:rsidRDefault="00445F80">
            <w:pPr>
              <w:jc w:val="right"/>
              <w:rPr>
                <w:sz w:val="22"/>
                <w:szCs w:val="22"/>
                <w:lang w:eastAsia="lt-LT"/>
              </w:rPr>
            </w:pPr>
            <w:r w:rsidRPr="00873A46">
              <w:rPr>
                <w:sz w:val="22"/>
                <w:szCs w:val="22"/>
                <w:lang w:eastAsia="lt-LT"/>
              </w:rPr>
              <w:t>82,98</w:t>
            </w:r>
          </w:p>
          <w:p w14:paraId="31C0FBB6" w14:textId="77777777" w:rsidR="00445F80" w:rsidRPr="00873A46" w:rsidRDefault="00445F80">
            <w:pPr>
              <w:jc w:val="right"/>
              <w:rPr>
                <w:sz w:val="22"/>
                <w:szCs w:val="22"/>
                <w:lang w:eastAsia="lt-LT"/>
              </w:rPr>
            </w:pPr>
          </w:p>
          <w:p w14:paraId="53854597" w14:textId="77777777" w:rsidR="00445F80" w:rsidRPr="00873A46" w:rsidRDefault="00445F80">
            <w:pPr>
              <w:jc w:val="right"/>
              <w:rPr>
                <w:sz w:val="22"/>
                <w:szCs w:val="22"/>
                <w:lang w:eastAsia="lt-LT"/>
              </w:rPr>
            </w:pPr>
          </w:p>
          <w:p w14:paraId="3ACB8ED8"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2E33B7E8" w14:textId="77777777" w:rsidR="00445F80" w:rsidRPr="00873A46" w:rsidRDefault="00445F80">
            <w:pPr>
              <w:jc w:val="right"/>
              <w:rPr>
                <w:sz w:val="22"/>
                <w:szCs w:val="22"/>
                <w:lang w:eastAsia="lt-LT"/>
              </w:rPr>
            </w:pPr>
          </w:p>
        </w:tc>
        <w:tc>
          <w:tcPr>
            <w:tcW w:w="968" w:type="dxa"/>
            <w:tcBorders>
              <w:top w:val="single" w:sz="4" w:space="0" w:color="auto"/>
              <w:left w:val="single" w:sz="4" w:space="0" w:color="auto"/>
              <w:bottom w:val="single" w:sz="4" w:space="0" w:color="auto"/>
              <w:right w:val="single" w:sz="4" w:space="0" w:color="auto"/>
            </w:tcBorders>
            <w:vAlign w:val="center"/>
          </w:tcPr>
          <w:p w14:paraId="1123050B" w14:textId="77777777" w:rsidR="00445F80" w:rsidRPr="00873A46" w:rsidRDefault="00445F80">
            <w:pPr>
              <w:jc w:val="right"/>
              <w:rPr>
                <w:sz w:val="22"/>
                <w:szCs w:val="22"/>
                <w:lang w:eastAsia="lt-LT"/>
              </w:rPr>
            </w:pPr>
          </w:p>
        </w:tc>
        <w:tc>
          <w:tcPr>
            <w:tcW w:w="937" w:type="dxa"/>
            <w:tcBorders>
              <w:top w:val="single" w:sz="4" w:space="0" w:color="auto"/>
              <w:left w:val="single" w:sz="4" w:space="0" w:color="auto"/>
              <w:bottom w:val="single" w:sz="4" w:space="0" w:color="auto"/>
              <w:right w:val="single" w:sz="4" w:space="0" w:color="auto"/>
            </w:tcBorders>
            <w:vAlign w:val="center"/>
          </w:tcPr>
          <w:p w14:paraId="07852E99" w14:textId="77777777" w:rsidR="00445F80" w:rsidRPr="00873A46" w:rsidRDefault="00445F80">
            <w:pPr>
              <w:jc w:val="right"/>
              <w:rPr>
                <w:bCs/>
                <w:sz w:val="22"/>
                <w:szCs w:val="22"/>
                <w:lang w:eastAsia="lt-LT"/>
              </w:rPr>
            </w:pPr>
          </w:p>
        </w:tc>
      </w:tr>
      <w:tr w:rsidR="00445F80" w14:paraId="0804FC56" w14:textId="77777777" w:rsidTr="004123B0">
        <w:trPr>
          <w:trHeight w:val="266"/>
        </w:trPr>
        <w:tc>
          <w:tcPr>
            <w:tcW w:w="3114" w:type="dxa"/>
            <w:tcBorders>
              <w:top w:val="single" w:sz="4" w:space="0" w:color="auto"/>
              <w:left w:val="single" w:sz="4" w:space="0" w:color="auto"/>
              <w:bottom w:val="single" w:sz="4" w:space="0" w:color="auto"/>
              <w:right w:val="single" w:sz="4" w:space="0" w:color="auto"/>
            </w:tcBorders>
            <w:hideMark/>
          </w:tcPr>
          <w:p w14:paraId="4C25FADD" w14:textId="77777777" w:rsidR="00445F80" w:rsidRPr="00873A46" w:rsidRDefault="00445F80">
            <w:pPr>
              <w:rPr>
                <w:sz w:val="22"/>
                <w:szCs w:val="22"/>
                <w:lang w:eastAsia="lt-LT"/>
              </w:rPr>
            </w:pPr>
            <w:r w:rsidRPr="00873A46">
              <w:rPr>
                <w:sz w:val="22"/>
                <w:szCs w:val="22"/>
                <w:lang w:eastAsia="lt-LT"/>
              </w:rPr>
              <w:t>Teikti socialines priežiūros paslaugas rizikos šeimoms ir jų vaikams Šilutės mieste ir seniūnijoje</w:t>
            </w:r>
          </w:p>
        </w:tc>
        <w:tc>
          <w:tcPr>
            <w:tcW w:w="992" w:type="dxa"/>
            <w:tcBorders>
              <w:top w:val="single" w:sz="4" w:space="0" w:color="auto"/>
              <w:left w:val="single" w:sz="4" w:space="0" w:color="auto"/>
              <w:bottom w:val="single" w:sz="4" w:space="0" w:color="auto"/>
              <w:right w:val="single" w:sz="4" w:space="0" w:color="auto"/>
            </w:tcBorders>
            <w:vAlign w:val="bottom"/>
          </w:tcPr>
          <w:p w14:paraId="6815D31D" w14:textId="77777777" w:rsidR="00445F80" w:rsidRPr="00873A46" w:rsidRDefault="00445F80">
            <w:pPr>
              <w:jc w:val="right"/>
              <w:rPr>
                <w:b/>
                <w:sz w:val="22"/>
                <w:szCs w:val="22"/>
              </w:rPr>
            </w:pPr>
            <w:r w:rsidRPr="00873A46">
              <w:rPr>
                <w:b/>
                <w:sz w:val="22"/>
                <w:szCs w:val="22"/>
              </w:rPr>
              <w:t>493,62</w:t>
            </w:r>
          </w:p>
          <w:p w14:paraId="2850EFC8" w14:textId="77777777" w:rsidR="00445F80" w:rsidRPr="00873A46" w:rsidRDefault="00445F80">
            <w:pPr>
              <w:jc w:val="right"/>
              <w:rPr>
                <w:b/>
                <w:sz w:val="22"/>
                <w:szCs w:val="22"/>
              </w:rPr>
            </w:pPr>
          </w:p>
          <w:p w14:paraId="440B82E1" w14:textId="77777777" w:rsidR="00445F80" w:rsidRPr="00873A46" w:rsidRDefault="00445F80">
            <w:pPr>
              <w:rPr>
                <w:b/>
                <w:sz w:val="22"/>
                <w:szCs w:val="22"/>
              </w:rPr>
            </w:pPr>
          </w:p>
          <w:p w14:paraId="08A8C690" w14:textId="77777777" w:rsidR="00445F80" w:rsidRPr="00873A46" w:rsidRDefault="00445F80">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DD6271A" w14:textId="77777777" w:rsidR="00445F80" w:rsidRPr="00873A46" w:rsidRDefault="00445F80">
            <w:pPr>
              <w:jc w:val="right"/>
              <w:rPr>
                <w:sz w:val="22"/>
                <w:szCs w:val="22"/>
                <w:lang w:eastAsia="lt-LT"/>
              </w:rPr>
            </w:pPr>
            <w:r w:rsidRPr="00873A46">
              <w:rPr>
                <w:sz w:val="22"/>
                <w:szCs w:val="22"/>
                <w:lang w:eastAsia="lt-LT"/>
              </w:rPr>
              <w:t>18,68</w:t>
            </w:r>
          </w:p>
          <w:p w14:paraId="2BA6F167" w14:textId="77777777" w:rsidR="00445F80" w:rsidRPr="00873A46" w:rsidRDefault="00445F80">
            <w:pPr>
              <w:jc w:val="right"/>
              <w:rPr>
                <w:sz w:val="22"/>
                <w:szCs w:val="22"/>
                <w:lang w:eastAsia="lt-LT"/>
              </w:rPr>
            </w:pPr>
          </w:p>
          <w:p w14:paraId="3E87D7E8" w14:textId="77777777" w:rsidR="00445F80" w:rsidRPr="00873A46" w:rsidRDefault="00445F80">
            <w:pPr>
              <w:jc w:val="right"/>
              <w:rPr>
                <w:sz w:val="22"/>
                <w:szCs w:val="22"/>
                <w:lang w:eastAsia="lt-LT"/>
              </w:rPr>
            </w:pPr>
          </w:p>
          <w:p w14:paraId="7C72B0CD"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56F59A4A" w14:textId="77777777" w:rsidR="00445F80" w:rsidRPr="00873A46" w:rsidRDefault="00445F80">
            <w:pPr>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72CDF6D"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7F842A91" w14:textId="77777777" w:rsidR="00445F80" w:rsidRPr="00873A46" w:rsidRDefault="00445F80">
            <w:pPr>
              <w:jc w:val="right"/>
              <w:rPr>
                <w:sz w:val="22"/>
                <w:szCs w:val="22"/>
                <w:lang w:eastAsia="lt-LT"/>
              </w:rPr>
            </w:pPr>
            <w:r w:rsidRPr="00873A46">
              <w:rPr>
                <w:sz w:val="22"/>
                <w:szCs w:val="22"/>
                <w:lang w:eastAsia="lt-LT"/>
              </w:rPr>
              <w:t>474,94</w:t>
            </w:r>
          </w:p>
          <w:p w14:paraId="0C61F1F1" w14:textId="77777777" w:rsidR="00445F80" w:rsidRPr="00873A46" w:rsidRDefault="00445F80">
            <w:pPr>
              <w:jc w:val="right"/>
              <w:rPr>
                <w:sz w:val="22"/>
                <w:szCs w:val="22"/>
                <w:lang w:eastAsia="lt-LT"/>
              </w:rPr>
            </w:pPr>
          </w:p>
          <w:p w14:paraId="248B685E" w14:textId="77777777" w:rsidR="00445F80" w:rsidRPr="00873A46" w:rsidRDefault="00445F80">
            <w:pPr>
              <w:jc w:val="right"/>
              <w:rPr>
                <w:sz w:val="22"/>
                <w:szCs w:val="22"/>
                <w:lang w:eastAsia="lt-LT"/>
              </w:rPr>
            </w:pPr>
          </w:p>
          <w:p w14:paraId="132FB25F" w14:textId="77777777" w:rsidR="00445F80" w:rsidRPr="00873A46" w:rsidRDefault="00445F80">
            <w:pPr>
              <w:jc w:val="right"/>
              <w:rPr>
                <w:sz w:val="22"/>
                <w:szCs w:val="22"/>
                <w:lang w:eastAsia="lt-LT"/>
              </w:rPr>
            </w:pPr>
          </w:p>
        </w:tc>
        <w:tc>
          <w:tcPr>
            <w:tcW w:w="968" w:type="dxa"/>
            <w:tcBorders>
              <w:top w:val="single" w:sz="4" w:space="0" w:color="auto"/>
              <w:left w:val="single" w:sz="4" w:space="0" w:color="auto"/>
              <w:bottom w:val="single" w:sz="4" w:space="0" w:color="auto"/>
              <w:right w:val="single" w:sz="4" w:space="0" w:color="auto"/>
            </w:tcBorders>
            <w:vAlign w:val="center"/>
          </w:tcPr>
          <w:p w14:paraId="27DAA049" w14:textId="77777777" w:rsidR="00445F80" w:rsidRPr="00873A46" w:rsidRDefault="00445F80">
            <w:pPr>
              <w:jc w:val="right"/>
              <w:rPr>
                <w:sz w:val="22"/>
                <w:szCs w:val="22"/>
                <w:lang w:eastAsia="lt-LT"/>
              </w:rPr>
            </w:pPr>
          </w:p>
        </w:tc>
        <w:tc>
          <w:tcPr>
            <w:tcW w:w="937" w:type="dxa"/>
            <w:tcBorders>
              <w:top w:val="single" w:sz="4" w:space="0" w:color="auto"/>
              <w:left w:val="single" w:sz="4" w:space="0" w:color="auto"/>
              <w:bottom w:val="single" w:sz="4" w:space="0" w:color="auto"/>
              <w:right w:val="single" w:sz="4" w:space="0" w:color="auto"/>
            </w:tcBorders>
            <w:vAlign w:val="center"/>
          </w:tcPr>
          <w:p w14:paraId="0943C5B9" w14:textId="77777777" w:rsidR="00445F80" w:rsidRPr="00873A46" w:rsidRDefault="00445F80">
            <w:pPr>
              <w:jc w:val="right"/>
              <w:rPr>
                <w:bCs/>
                <w:sz w:val="22"/>
                <w:szCs w:val="22"/>
                <w:lang w:eastAsia="lt-LT"/>
              </w:rPr>
            </w:pPr>
          </w:p>
        </w:tc>
      </w:tr>
      <w:tr w:rsidR="00445F80" w14:paraId="7DC5B73E" w14:textId="77777777" w:rsidTr="004123B0">
        <w:trPr>
          <w:trHeight w:val="290"/>
        </w:trPr>
        <w:tc>
          <w:tcPr>
            <w:tcW w:w="3114" w:type="dxa"/>
            <w:tcBorders>
              <w:top w:val="single" w:sz="4" w:space="0" w:color="auto"/>
              <w:left w:val="single" w:sz="4" w:space="0" w:color="auto"/>
              <w:bottom w:val="single" w:sz="4" w:space="0" w:color="auto"/>
              <w:right w:val="single" w:sz="4" w:space="0" w:color="auto"/>
            </w:tcBorders>
            <w:hideMark/>
          </w:tcPr>
          <w:p w14:paraId="42513693" w14:textId="77777777" w:rsidR="00445F80" w:rsidRPr="00873A46" w:rsidRDefault="00445F80">
            <w:pPr>
              <w:rPr>
                <w:sz w:val="22"/>
                <w:szCs w:val="22"/>
                <w:lang w:eastAsia="lt-LT"/>
              </w:rPr>
            </w:pPr>
            <w:r w:rsidRPr="00873A46">
              <w:rPr>
                <w:sz w:val="22"/>
                <w:szCs w:val="22"/>
                <w:lang w:eastAsia="lt-LT"/>
              </w:rPr>
              <w:t>Teikti globėjams (rūpintojams) ir  įtėviams mokymo ir konsultavimo paslaugas (GIMK)</w:t>
            </w:r>
          </w:p>
        </w:tc>
        <w:tc>
          <w:tcPr>
            <w:tcW w:w="992" w:type="dxa"/>
            <w:tcBorders>
              <w:top w:val="single" w:sz="4" w:space="0" w:color="auto"/>
              <w:left w:val="single" w:sz="4" w:space="0" w:color="auto"/>
              <w:bottom w:val="single" w:sz="4" w:space="0" w:color="auto"/>
              <w:right w:val="single" w:sz="4" w:space="0" w:color="auto"/>
            </w:tcBorders>
            <w:vAlign w:val="bottom"/>
          </w:tcPr>
          <w:p w14:paraId="40A77C3F" w14:textId="77777777" w:rsidR="00445F80" w:rsidRPr="00873A46" w:rsidRDefault="00445F80">
            <w:pPr>
              <w:jc w:val="right"/>
              <w:rPr>
                <w:b/>
                <w:sz w:val="22"/>
                <w:szCs w:val="22"/>
              </w:rPr>
            </w:pPr>
            <w:r w:rsidRPr="00873A46">
              <w:rPr>
                <w:b/>
                <w:sz w:val="22"/>
                <w:szCs w:val="22"/>
              </w:rPr>
              <w:t>43,57</w:t>
            </w:r>
          </w:p>
          <w:p w14:paraId="7456445E" w14:textId="77777777" w:rsidR="00445F80" w:rsidRPr="00873A46" w:rsidRDefault="00445F80">
            <w:pPr>
              <w:jc w:val="right"/>
              <w:rPr>
                <w:b/>
                <w:sz w:val="22"/>
                <w:szCs w:val="22"/>
              </w:rPr>
            </w:pPr>
          </w:p>
          <w:p w14:paraId="2C89AEEE" w14:textId="77777777" w:rsidR="00445F80" w:rsidRPr="00873A46" w:rsidRDefault="00445F80">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089FC7" w14:textId="77777777" w:rsidR="00445F80" w:rsidRPr="00873A46" w:rsidRDefault="00445F80">
            <w:pPr>
              <w:jc w:val="right"/>
              <w:rPr>
                <w:sz w:val="22"/>
                <w:szCs w:val="22"/>
                <w:lang w:eastAsia="lt-LT"/>
              </w:rPr>
            </w:pPr>
            <w:r w:rsidRPr="00873A46">
              <w:rPr>
                <w:sz w:val="22"/>
                <w:szCs w:val="22"/>
                <w:lang w:eastAsia="lt-LT"/>
              </w:rPr>
              <w:t>20,16</w:t>
            </w:r>
          </w:p>
          <w:p w14:paraId="1AE65B6E" w14:textId="77777777" w:rsidR="00445F80" w:rsidRPr="00873A46" w:rsidRDefault="00445F80">
            <w:pPr>
              <w:jc w:val="right"/>
              <w:rPr>
                <w:sz w:val="22"/>
                <w:szCs w:val="22"/>
                <w:lang w:eastAsia="lt-LT"/>
              </w:rPr>
            </w:pPr>
          </w:p>
          <w:p w14:paraId="124E3F0A"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5ED51F53" w14:textId="77777777" w:rsidR="00445F80" w:rsidRPr="00873A46" w:rsidRDefault="00445F80">
            <w:pPr>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311F91F0" w14:textId="77777777" w:rsidR="00445F80" w:rsidRPr="00873A46" w:rsidRDefault="00445F80">
            <w:pPr>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14:paraId="232E7569" w14:textId="77777777" w:rsidR="00445F80" w:rsidRPr="00873A46" w:rsidRDefault="00445F80">
            <w:pPr>
              <w:jc w:val="right"/>
              <w:rPr>
                <w:sz w:val="22"/>
                <w:szCs w:val="22"/>
                <w:lang w:eastAsia="lt-LT"/>
              </w:rPr>
            </w:pPr>
          </w:p>
        </w:tc>
        <w:tc>
          <w:tcPr>
            <w:tcW w:w="968" w:type="dxa"/>
            <w:tcBorders>
              <w:top w:val="single" w:sz="4" w:space="0" w:color="auto"/>
              <w:left w:val="single" w:sz="4" w:space="0" w:color="auto"/>
              <w:bottom w:val="single" w:sz="4" w:space="0" w:color="auto"/>
              <w:right w:val="single" w:sz="4" w:space="0" w:color="auto"/>
            </w:tcBorders>
            <w:vAlign w:val="center"/>
          </w:tcPr>
          <w:p w14:paraId="485B1316" w14:textId="77777777" w:rsidR="00445F80" w:rsidRPr="00873A46" w:rsidRDefault="00445F80">
            <w:pPr>
              <w:jc w:val="right"/>
              <w:rPr>
                <w:sz w:val="22"/>
                <w:szCs w:val="22"/>
                <w:lang w:eastAsia="lt-LT"/>
              </w:rPr>
            </w:pPr>
          </w:p>
        </w:tc>
        <w:tc>
          <w:tcPr>
            <w:tcW w:w="937" w:type="dxa"/>
            <w:tcBorders>
              <w:top w:val="single" w:sz="4" w:space="0" w:color="auto"/>
              <w:left w:val="single" w:sz="4" w:space="0" w:color="auto"/>
              <w:bottom w:val="single" w:sz="4" w:space="0" w:color="auto"/>
              <w:right w:val="single" w:sz="4" w:space="0" w:color="auto"/>
            </w:tcBorders>
            <w:vAlign w:val="center"/>
          </w:tcPr>
          <w:p w14:paraId="68F819F1" w14:textId="77777777" w:rsidR="00445F80" w:rsidRPr="00873A46" w:rsidRDefault="00445F80">
            <w:pPr>
              <w:jc w:val="right"/>
              <w:rPr>
                <w:bCs/>
                <w:sz w:val="22"/>
                <w:szCs w:val="22"/>
                <w:lang w:eastAsia="lt-LT"/>
              </w:rPr>
            </w:pPr>
            <w:r w:rsidRPr="00873A46">
              <w:rPr>
                <w:bCs/>
                <w:sz w:val="22"/>
                <w:szCs w:val="22"/>
                <w:lang w:eastAsia="lt-LT"/>
              </w:rPr>
              <w:t>23,41</w:t>
            </w:r>
          </w:p>
          <w:p w14:paraId="1108226C" w14:textId="77777777" w:rsidR="00445F80" w:rsidRPr="00873A46" w:rsidRDefault="00445F80">
            <w:pPr>
              <w:jc w:val="right"/>
              <w:rPr>
                <w:bCs/>
                <w:sz w:val="22"/>
                <w:szCs w:val="22"/>
                <w:lang w:eastAsia="lt-LT"/>
              </w:rPr>
            </w:pPr>
          </w:p>
          <w:p w14:paraId="001D43FB" w14:textId="77777777" w:rsidR="00445F80" w:rsidRPr="00873A46" w:rsidRDefault="00445F80">
            <w:pPr>
              <w:jc w:val="right"/>
              <w:rPr>
                <w:bCs/>
                <w:sz w:val="22"/>
                <w:szCs w:val="22"/>
                <w:lang w:eastAsia="lt-LT"/>
              </w:rPr>
            </w:pPr>
          </w:p>
        </w:tc>
      </w:tr>
      <w:tr w:rsidR="00445F80" w14:paraId="6939B615" w14:textId="77777777" w:rsidTr="004123B0">
        <w:trPr>
          <w:trHeight w:val="144"/>
        </w:trPr>
        <w:tc>
          <w:tcPr>
            <w:tcW w:w="3114" w:type="dxa"/>
            <w:tcBorders>
              <w:top w:val="single" w:sz="4" w:space="0" w:color="auto"/>
              <w:left w:val="single" w:sz="4" w:space="0" w:color="auto"/>
              <w:bottom w:val="single" w:sz="4" w:space="0" w:color="auto"/>
              <w:right w:val="single" w:sz="4" w:space="0" w:color="auto"/>
            </w:tcBorders>
            <w:shd w:val="clear" w:color="auto" w:fill="FDFCD0"/>
            <w:hideMark/>
          </w:tcPr>
          <w:p w14:paraId="2513B52C" w14:textId="77777777" w:rsidR="00445F80" w:rsidRPr="00873A46" w:rsidRDefault="00445F80">
            <w:pPr>
              <w:jc w:val="right"/>
              <w:outlineLvl w:val="1"/>
              <w:rPr>
                <w:b/>
                <w:bCs/>
                <w:sz w:val="22"/>
                <w:szCs w:val="22"/>
                <w:lang w:eastAsia="lt-LT"/>
              </w:rPr>
            </w:pPr>
            <w:r w:rsidRPr="00873A46">
              <w:rPr>
                <w:b/>
                <w:bCs/>
                <w:sz w:val="22"/>
                <w:szCs w:val="22"/>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auto" w:fill="FDFCD0"/>
            <w:hideMark/>
          </w:tcPr>
          <w:p w14:paraId="001A0D37" w14:textId="77777777" w:rsidR="00445F80" w:rsidRPr="00873A46" w:rsidRDefault="00445F80">
            <w:pPr>
              <w:jc w:val="right"/>
              <w:outlineLvl w:val="1"/>
              <w:rPr>
                <w:b/>
                <w:bCs/>
                <w:sz w:val="22"/>
                <w:szCs w:val="22"/>
                <w:lang w:eastAsia="lt-LT"/>
              </w:rPr>
            </w:pPr>
            <w:r w:rsidRPr="00873A46">
              <w:rPr>
                <w:b/>
                <w:bCs/>
                <w:sz w:val="22"/>
                <w:szCs w:val="22"/>
                <w:lang w:eastAsia="lt-LT"/>
              </w:rPr>
              <w:t>1812,61</w:t>
            </w:r>
          </w:p>
        </w:tc>
        <w:tc>
          <w:tcPr>
            <w:tcW w:w="992" w:type="dxa"/>
            <w:tcBorders>
              <w:top w:val="single" w:sz="4" w:space="0" w:color="auto"/>
              <w:left w:val="single" w:sz="4" w:space="0" w:color="auto"/>
              <w:bottom w:val="single" w:sz="4" w:space="0" w:color="auto"/>
              <w:right w:val="single" w:sz="4" w:space="0" w:color="auto"/>
            </w:tcBorders>
            <w:shd w:val="clear" w:color="auto" w:fill="FDFCD0"/>
            <w:vAlign w:val="bottom"/>
            <w:hideMark/>
          </w:tcPr>
          <w:p w14:paraId="02799B40" w14:textId="77777777" w:rsidR="00445F80" w:rsidRPr="00873A46" w:rsidRDefault="00445F80">
            <w:pPr>
              <w:jc w:val="right"/>
              <w:rPr>
                <w:b/>
                <w:sz w:val="22"/>
                <w:szCs w:val="22"/>
                <w:lang w:eastAsia="lt-LT"/>
              </w:rPr>
            </w:pPr>
            <w:r w:rsidRPr="00873A46">
              <w:rPr>
                <w:b/>
                <w:sz w:val="22"/>
                <w:szCs w:val="22"/>
                <w:lang w:eastAsia="lt-LT"/>
              </w:rPr>
              <w:t>689,94</w:t>
            </w:r>
          </w:p>
        </w:tc>
        <w:tc>
          <w:tcPr>
            <w:tcW w:w="851" w:type="dxa"/>
            <w:tcBorders>
              <w:top w:val="single" w:sz="4" w:space="0" w:color="auto"/>
              <w:left w:val="single" w:sz="4" w:space="0" w:color="auto"/>
              <w:bottom w:val="single" w:sz="4" w:space="0" w:color="auto"/>
              <w:right w:val="single" w:sz="4" w:space="0" w:color="auto"/>
            </w:tcBorders>
            <w:shd w:val="clear" w:color="auto" w:fill="FDFCD0"/>
            <w:vAlign w:val="bottom"/>
            <w:hideMark/>
          </w:tcPr>
          <w:p w14:paraId="0E45966F" w14:textId="77777777" w:rsidR="00445F80" w:rsidRPr="00873A46" w:rsidRDefault="00445F80">
            <w:pPr>
              <w:jc w:val="right"/>
              <w:rPr>
                <w:b/>
                <w:sz w:val="22"/>
                <w:szCs w:val="22"/>
              </w:rPr>
            </w:pPr>
            <w:r w:rsidRPr="00873A46">
              <w:rPr>
                <w:b/>
                <w:sz w:val="22"/>
                <w:szCs w:val="22"/>
              </w:rPr>
              <w:t>91,58</w:t>
            </w:r>
          </w:p>
        </w:tc>
        <w:tc>
          <w:tcPr>
            <w:tcW w:w="850" w:type="dxa"/>
            <w:tcBorders>
              <w:top w:val="single" w:sz="4" w:space="0" w:color="auto"/>
              <w:left w:val="single" w:sz="4" w:space="0" w:color="auto"/>
              <w:bottom w:val="single" w:sz="4" w:space="0" w:color="auto"/>
              <w:right w:val="single" w:sz="4" w:space="0" w:color="auto"/>
            </w:tcBorders>
            <w:shd w:val="clear" w:color="auto" w:fill="FDFCD0"/>
            <w:vAlign w:val="bottom"/>
            <w:hideMark/>
          </w:tcPr>
          <w:p w14:paraId="1EA8DA4F" w14:textId="77777777" w:rsidR="00445F80" w:rsidRPr="00873A46" w:rsidRDefault="00445F80">
            <w:pPr>
              <w:jc w:val="right"/>
              <w:rPr>
                <w:b/>
                <w:sz w:val="22"/>
                <w:szCs w:val="22"/>
              </w:rPr>
            </w:pPr>
            <w:r w:rsidRPr="00873A46">
              <w:rPr>
                <w:b/>
                <w:sz w:val="22"/>
                <w:szCs w:val="22"/>
              </w:rPr>
              <w:t>333,84</w:t>
            </w:r>
          </w:p>
        </w:tc>
        <w:tc>
          <w:tcPr>
            <w:tcW w:w="851" w:type="dxa"/>
            <w:tcBorders>
              <w:top w:val="single" w:sz="4" w:space="0" w:color="auto"/>
              <w:left w:val="single" w:sz="4" w:space="0" w:color="auto"/>
              <w:bottom w:val="single" w:sz="4" w:space="0" w:color="auto"/>
              <w:right w:val="single" w:sz="4" w:space="0" w:color="auto"/>
            </w:tcBorders>
            <w:shd w:val="clear" w:color="auto" w:fill="FDFCD0"/>
            <w:vAlign w:val="bottom"/>
            <w:hideMark/>
          </w:tcPr>
          <w:p w14:paraId="4ECBD2EA" w14:textId="77777777" w:rsidR="00445F80" w:rsidRPr="00873A46" w:rsidRDefault="00445F80">
            <w:pPr>
              <w:jc w:val="right"/>
              <w:rPr>
                <w:b/>
                <w:sz w:val="22"/>
                <w:szCs w:val="22"/>
              </w:rPr>
            </w:pPr>
            <w:r w:rsidRPr="00873A46">
              <w:rPr>
                <w:b/>
                <w:sz w:val="22"/>
                <w:szCs w:val="22"/>
              </w:rPr>
              <w:t>474,94</w:t>
            </w:r>
          </w:p>
        </w:tc>
        <w:tc>
          <w:tcPr>
            <w:tcW w:w="968" w:type="dxa"/>
            <w:tcBorders>
              <w:top w:val="single" w:sz="4" w:space="0" w:color="auto"/>
              <w:left w:val="single" w:sz="4" w:space="0" w:color="auto"/>
              <w:bottom w:val="single" w:sz="4" w:space="0" w:color="auto"/>
              <w:right w:val="single" w:sz="4" w:space="0" w:color="auto"/>
            </w:tcBorders>
            <w:shd w:val="clear" w:color="auto" w:fill="FDFCD0"/>
            <w:vAlign w:val="bottom"/>
            <w:hideMark/>
          </w:tcPr>
          <w:p w14:paraId="7C6744C4" w14:textId="77777777" w:rsidR="00445F80" w:rsidRPr="00873A46" w:rsidRDefault="00445F80">
            <w:pPr>
              <w:jc w:val="right"/>
              <w:rPr>
                <w:b/>
                <w:sz w:val="22"/>
                <w:szCs w:val="22"/>
              </w:rPr>
            </w:pPr>
            <w:r w:rsidRPr="00873A46">
              <w:rPr>
                <w:b/>
                <w:sz w:val="22"/>
                <w:szCs w:val="22"/>
              </w:rPr>
              <w:t>26,04</w:t>
            </w:r>
          </w:p>
        </w:tc>
        <w:tc>
          <w:tcPr>
            <w:tcW w:w="937" w:type="dxa"/>
            <w:tcBorders>
              <w:top w:val="single" w:sz="4" w:space="0" w:color="auto"/>
              <w:left w:val="single" w:sz="4" w:space="0" w:color="auto"/>
              <w:bottom w:val="single" w:sz="4" w:space="0" w:color="auto"/>
              <w:right w:val="single" w:sz="4" w:space="0" w:color="auto"/>
            </w:tcBorders>
            <w:shd w:val="clear" w:color="auto" w:fill="FDFCD0"/>
            <w:vAlign w:val="bottom"/>
            <w:hideMark/>
          </w:tcPr>
          <w:p w14:paraId="20C60EFD" w14:textId="77777777" w:rsidR="00445F80" w:rsidRPr="00873A46" w:rsidRDefault="00445F80">
            <w:pPr>
              <w:jc w:val="right"/>
              <w:rPr>
                <w:b/>
                <w:sz w:val="22"/>
                <w:szCs w:val="22"/>
              </w:rPr>
            </w:pPr>
            <w:r w:rsidRPr="00873A46">
              <w:rPr>
                <w:b/>
                <w:sz w:val="22"/>
                <w:szCs w:val="22"/>
              </w:rPr>
              <w:t>196,27</w:t>
            </w:r>
          </w:p>
        </w:tc>
      </w:tr>
    </w:tbl>
    <w:p w14:paraId="660B29FB" w14:textId="77777777" w:rsidR="00445F80" w:rsidRDefault="00445F80" w:rsidP="00445F80">
      <w:pPr>
        <w:tabs>
          <w:tab w:val="left" w:pos="851"/>
          <w:tab w:val="left" w:pos="1134"/>
        </w:tabs>
        <w:jc w:val="both"/>
        <w:rPr>
          <w:sz w:val="22"/>
          <w:szCs w:val="22"/>
        </w:rPr>
      </w:pPr>
    </w:p>
    <w:p w14:paraId="555660AB" w14:textId="77777777" w:rsidR="00445F80" w:rsidRDefault="00445F80" w:rsidP="00445F80">
      <w:pPr>
        <w:ind w:left="720"/>
        <w:rPr>
          <w:b/>
        </w:rPr>
      </w:pPr>
    </w:p>
    <w:p w14:paraId="6DC75BD5" w14:textId="7E078B6B" w:rsidR="00445F80" w:rsidRPr="00A0150D" w:rsidRDefault="00445F80" w:rsidP="00A0150D">
      <w:pPr>
        <w:pStyle w:val="Sraopastraipa"/>
        <w:numPr>
          <w:ilvl w:val="1"/>
          <w:numId w:val="33"/>
        </w:numPr>
        <w:spacing w:after="120"/>
        <w:jc w:val="center"/>
        <w:rPr>
          <w:b/>
        </w:rPr>
      </w:pPr>
      <w:r w:rsidRPr="00A0150D">
        <w:rPr>
          <w:b/>
        </w:rPr>
        <w:t>PATIRTOS IŠLAIDOS</w:t>
      </w:r>
    </w:p>
    <w:p w14:paraId="141AE0CF" w14:textId="77777777" w:rsidR="00445F80" w:rsidRDefault="00445F80" w:rsidP="00EF7423">
      <w:pPr>
        <w:ind w:firstLine="567"/>
        <w:jc w:val="both"/>
      </w:pPr>
      <w:r>
        <w:t>Per ataskaitinį laikotarpį įstaiga įsigijo ilgalaikio materialiojo turto už 3</w:t>
      </w:r>
      <w:proofErr w:type="gramStart"/>
      <w:r>
        <w:t>,8</w:t>
      </w:r>
      <w:proofErr w:type="gramEnd"/>
      <w:r>
        <w:t xml:space="preserve"> tūkst. </w:t>
      </w:r>
      <w:proofErr w:type="gramStart"/>
      <w:r>
        <w:t>eurų</w:t>
      </w:r>
      <w:proofErr w:type="gramEnd"/>
      <w:r>
        <w:t>, tai mobilus keltuvas su kėlimo diržais ir keturios funkcinės elektrinės lovos.</w:t>
      </w:r>
    </w:p>
    <w:p w14:paraId="662F245D" w14:textId="67E8997B" w:rsidR="00445F80" w:rsidRDefault="00445F80" w:rsidP="00EF7423">
      <w:pPr>
        <w:ind w:firstLine="567"/>
        <w:jc w:val="both"/>
      </w:pPr>
      <w:r>
        <w:t xml:space="preserve">Šilutės socialinių paslaugų centro patirtos išlaidos, pagal išlaidų pavadinimą </w:t>
      </w:r>
      <w:proofErr w:type="gramStart"/>
      <w:r>
        <w:t>nurodytos  2</w:t>
      </w:r>
      <w:proofErr w:type="gramEnd"/>
      <w:r>
        <w:t xml:space="preserve"> lentelėje. Didžiausią įstaigos išlaidų dalį sudaro darbo užmokesčio sąnaudos, tai 90</w:t>
      </w:r>
      <w:proofErr w:type="gramStart"/>
      <w:r>
        <w:t>,95</w:t>
      </w:r>
      <w:proofErr w:type="gramEnd"/>
      <w:r>
        <w:t xml:space="preserve"> % visų patirtų išlaidų.</w:t>
      </w:r>
    </w:p>
    <w:p w14:paraId="3D5F1C59" w14:textId="77777777" w:rsidR="0071644B" w:rsidRDefault="0071644B" w:rsidP="00A0150D">
      <w:pPr>
        <w:rPr>
          <w:sz w:val="20"/>
          <w:szCs w:val="20"/>
        </w:rPr>
      </w:pPr>
    </w:p>
    <w:p w14:paraId="3992E258" w14:textId="4EC3B149" w:rsidR="00445F80" w:rsidRDefault="00445F80" w:rsidP="00445F80">
      <w:pPr>
        <w:ind w:left="7774"/>
        <w:jc w:val="center"/>
        <w:rPr>
          <w:sz w:val="20"/>
          <w:szCs w:val="20"/>
        </w:rPr>
      </w:pPr>
      <w:r>
        <w:rPr>
          <w:sz w:val="20"/>
          <w:szCs w:val="20"/>
        </w:rPr>
        <w:t xml:space="preserve">               </w:t>
      </w:r>
      <w:r w:rsidR="00EF7423">
        <w:t>4</w:t>
      </w:r>
      <w:r w:rsidRPr="00F21C60">
        <w:t xml:space="preserve"> lentelė</w:t>
      </w:r>
    </w:p>
    <w:p w14:paraId="53022CA6" w14:textId="77777777" w:rsidR="00445F80" w:rsidRDefault="00445F80" w:rsidP="00445F80">
      <w:pPr>
        <w:ind w:left="7774"/>
        <w:jc w:val="center"/>
        <w:rPr>
          <w:sz w:val="20"/>
          <w:szCs w:val="20"/>
        </w:rPr>
      </w:pPr>
      <w:r>
        <w:rPr>
          <w:sz w:val="20"/>
          <w:szCs w:val="20"/>
        </w:rPr>
        <w:t>(</w:t>
      </w:r>
      <w:proofErr w:type="gramStart"/>
      <w:r>
        <w:rPr>
          <w:sz w:val="20"/>
          <w:szCs w:val="20"/>
        </w:rPr>
        <w:t>tūkstančiais</w:t>
      </w:r>
      <w:proofErr w:type="gramEnd"/>
      <w:r>
        <w:rPr>
          <w:sz w:val="20"/>
          <w:szCs w:val="20"/>
        </w:rPr>
        <w:t xml:space="preserve"> eurų)</w:t>
      </w:r>
    </w:p>
    <w:p w14:paraId="1577BE9D" w14:textId="77777777" w:rsidR="00445F80" w:rsidRDefault="00445F80" w:rsidP="00445F80">
      <w:pPr>
        <w:ind w:left="7774"/>
        <w:jc w:val="center"/>
        <w:rPr>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478"/>
        <w:gridCol w:w="992"/>
        <w:gridCol w:w="850"/>
        <w:gridCol w:w="851"/>
        <w:gridCol w:w="850"/>
        <w:gridCol w:w="991"/>
        <w:gridCol w:w="992"/>
      </w:tblGrid>
      <w:tr w:rsidR="00445F80" w14:paraId="5C6FAE0B" w14:textId="77777777" w:rsidTr="00445F80">
        <w:trPr>
          <w:cantSplit/>
          <w:trHeight w:val="2687"/>
        </w:trPr>
        <w:tc>
          <w:tcPr>
            <w:tcW w:w="596" w:type="dxa"/>
            <w:tcBorders>
              <w:top w:val="single" w:sz="4" w:space="0" w:color="auto"/>
              <w:left w:val="single" w:sz="4" w:space="0" w:color="auto"/>
              <w:bottom w:val="single" w:sz="4" w:space="0" w:color="auto"/>
              <w:right w:val="single" w:sz="4" w:space="0" w:color="auto"/>
            </w:tcBorders>
          </w:tcPr>
          <w:p w14:paraId="2DD84C80" w14:textId="77777777" w:rsidR="00445F80" w:rsidRPr="00873A46" w:rsidRDefault="00445F80">
            <w:pPr>
              <w:rPr>
                <w:sz w:val="22"/>
                <w:szCs w:val="22"/>
              </w:rPr>
            </w:pPr>
          </w:p>
          <w:p w14:paraId="5DFB9E91" w14:textId="77777777" w:rsidR="00445F80" w:rsidRPr="00873A46" w:rsidRDefault="00445F80">
            <w:pPr>
              <w:rPr>
                <w:sz w:val="22"/>
                <w:szCs w:val="22"/>
              </w:rPr>
            </w:pPr>
          </w:p>
          <w:p w14:paraId="18FF193D" w14:textId="77777777" w:rsidR="00445F80" w:rsidRPr="00873A46" w:rsidRDefault="00445F80">
            <w:pPr>
              <w:rPr>
                <w:sz w:val="22"/>
                <w:szCs w:val="22"/>
              </w:rPr>
            </w:pPr>
          </w:p>
          <w:p w14:paraId="0D77F69B" w14:textId="77777777" w:rsidR="00445F80" w:rsidRPr="00873A46" w:rsidRDefault="00445F80">
            <w:pPr>
              <w:rPr>
                <w:sz w:val="22"/>
                <w:szCs w:val="22"/>
              </w:rPr>
            </w:pPr>
            <w:r w:rsidRPr="00873A46">
              <w:rPr>
                <w:sz w:val="22"/>
                <w:szCs w:val="22"/>
              </w:rPr>
              <w:t>Eil.Nr.</w:t>
            </w:r>
          </w:p>
        </w:tc>
        <w:tc>
          <w:tcPr>
            <w:tcW w:w="3481" w:type="dxa"/>
            <w:tcBorders>
              <w:top w:val="single" w:sz="4" w:space="0" w:color="auto"/>
              <w:left w:val="single" w:sz="4" w:space="0" w:color="auto"/>
              <w:bottom w:val="single" w:sz="4" w:space="0" w:color="auto"/>
              <w:right w:val="single" w:sz="4" w:space="0" w:color="auto"/>
            </w:tcBorders>
          </w:tcPr>
          <w:p w14:paraId="4E3C49B0" w14:textId="77777777" w:rsidR="00445F80" w:rsidRPr="00873A46" w:rsidRDefault="00445F80">
            <w:pPr>
              <w:jc w:val="center"/>
              <w:rPr>
                <w:sz w:val="22"/>
                <w:szCs w:val="22"/>
              </w:rPr>
            </w:pPr>
          </w:p>
          <w:p w14:paraId="79E3B34F" w14:textId="77777777" w:rsidR="00445F80" w:rsidRPr="00873A46" w:rsidRDefault="00445F80">
            <w:pPr>
              <w:jc w:val="center"/>
              <w:rPr>
                <w:sz w:val="22"/>
                <w:szCs w:val="22"/>
              </w:rPr>
            </w:pPr>
          </w:p>
          <w:p w14:paraId="2F62DDC1" w14:textId="77777777" w:rsidR="00445F80" w:rsidRPr="00873A46" w:rsidRDefault="00445F80">
            <w:pPr>
              <w:jc w:val="center"/>
              <w:rPr>
                <w:sz w:val="22"/>
                <w:szCs w:val="22"/>
              </w:rPr>
            </w:pPr>
          </w:p>
          <w:p w14:paraId="7EE1F8EB" w14:textId="77777777" w:rsidR="00445F80" w:rsidRPr="00873A46" w:rsidRDefault="00445F80">
            <w:pPr>
              <w:jc w:val="center"/>
              <w:rPr>
                <w:sz w:val="22"/>
                <w:szCs w:val="22"/>
              </w:rPr>
            </w:pPr>
          </w:p>
          <w:p w14:paraId="3E175E56" w14:textId="77777777" w:rsidR="00445F80" w:rsidRPr="00873A46" w:rsidRDefault="00445F80">
            <w:pPr>
              <w:jc w:val="center"/>
              <w:rPr>
                <w:sz w:val="22"/>
                <w:szCs w:val="22"/>
              </w:rPr>
            </w:pPr>
            <w:r w:rsidRPr="00873A46">
              <w:rPr>
                <w:sz w:val="22"/>
                <w:szCs w:val="22"/>
              </w:rPr>
              <w:t>Išlaidų pavadinimas</w:t>
            </w:r>
          </w:p>
        </w:tc>
        <w:tc>
          <w:tcPr>
            <w:tcW w:w="993" w:type="dxa"/>
            <w:tcBorders>
              <w:top w:val="single" w:sz="4" w:space="0" w:color="auto"/>
              <w:left w:val="single" w:sz="4" w:space="0" w:color="auto"/>
              <w:bottom w:val="single" w:sz="4" w:space="0" w:color="auto"/>
              <w:right w:val="single" w:sz="4" w:space="0" w:color="auto"/>
            </w:tcBorders>
            <w:textDirection w:val="btLr"/>
          </w:tcPr>
          <w:p w14:paraId="218AD299" w14:textId="77777777" w:rsidR="00445F80" w:rsidRPr="00873A46" w:rsidRDefault="00445F80">
            <w:pPr>
              <w:ind w:left="113" w:right="113"/>
              <w:jc w:val="center"/>
              <w:rPr>
                <w:sz w:val="22"/>
                <w:szCs w:val="22"/>
                <w:lang w:eastAsia="lt-LT"/>
              </w:rPr>
            </w:pPr>
          </w:p>
          <w:p w14:paraId="65BE0AC0" w14:textId="77777777" w:rsidR="00445F80" w:rsidRPr="00873A46" w:rsidRDefault="00445F80">
            <w:pPr>
              <w:ind w:left="113" w:right="113"/>
              <w:jc w:val="center"/>
              <w:rPr>
                <w:sz w:val="22"/>
                <w:szCs w:val="22"/>
              </w:rPr>
            </w:pPr>
            <w:r w:rsidRPr="00873A46">
              <w:rPr>
                <w:sz w:val="22"/>
                <w:szCs w:val="22"/>
                <w:lang w:eastAsia="lt-LT"/>
              </w:rPr>
              <w:t>Iš viso</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46AF596B" w14:textId="77777777" w:rsidR="00445F80" w:rsidRPr="00873A46" w:rsidRDefault="00445F80">
            <w:pPr>
              <w:ind w:left="113" w:right="113"/>
              <w:rPr>
                <w:sz w:val="22"/>
                <w:szCs w:val="22"/>
              </w:rPr>
            </w:pPr>
            <w:r w:rsidRPr="00873A46">
              <w:rPr>
                <w:sz w:val="22"/>
                <w:szCs w:val="22"/>
                <w:lang w:eastAsia="lt-LT"/>
              </w:rPr>
              <w:t xml:space="preserve">Savarankiškų funkcijų lėšos </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50062667" w14:textId="77777777" w:rsidR="00445F80" w:rsidRPr="00873A46" w:rsidRDefault="00445F80">
            <w:pPr>
              <w:ind w:left="113" w:right="113"/>
              <w:rPr>
                <w:sz w:val="22"/>
                <w:szCs w:val="22"/>
              </w:rPr>
            </w:pPr>
            <w:r w:rsidRPr="00873A46">
              <w:rPr>
                <w:sz w:val="22"/>
                <w:szCs w:val="22"/>
                <w:lang w:eastAsia="lt-LT"/>
              </w:rPr>
              <w:t xml:space="preserve">Biudžetinių įstaigų pajamų įmokų lėšos (Spec. l.) </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16FC10AB" w14:textId="77777777" w:rsidR="00445F80" w:rsidRPr="00873A46" w:rsidRDefault="00445F80">
            <w:pPr>
              <w:ind w:left="113" w:right="113"/>
              <w:rPr>
                <w:sz w:val="22"/>
                <w:szCs w:val="22"/>
              </w:rPr>
            </w:pPr>
            <w:r w:rsidRPr="00873A46">
              <w:rPr>
                <w:sz w:val="22"/>
                <w:szCs w:val="22"/>
              </w:rPr>
              <w:t>Specialiųjų tikslinių dotacijų lėšos</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F181C07" w14:textId="77777777" w:rsidR="00445F80" w:rsidRPr="00873A46" w:rsidRDefault="00445F80">
            <w:pPr>
              <w:jc w:val="center"/>
              <w:rPr>
                <w:rFonts w:eastAsia="Calibri Light"/>
                <w:sz w:val="22"/>
                <w:szCs w:val="22"/>
                <w:lang w:eastAsia="lt-LT"/>
              </w:rPr>
            </w:pPr>
            <w:r w:rsidRPr="00873A46">
              <w:rPr>
                <w:rFonts w:eastAsia="Calibri Light"/>
                <w:sz w:val="22"/>
                <w:szCs w:val="22"/>
                <w:lang w:eastAsia="lt-LT"/>
              </w:rPr>
              <w:t xml:space="preserve">Vykdomų projektų ir kitos  lėšos </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3AF82351" w14:textId="77777777" w:rsidR="00445F80" w:rsidRPr="00873A46" w:rsidRDefault="00445F80">
            <w:pPr>
              <w:jc w:val="center"/>
              <w:rPr>
                <w:rFonts w:eastAsia="Calibri Light"/>
                <w:sz w:val="22"/>
                <w:szCs w:val="22"/>
                <w:lang w:eastAsia="lt-LT"/>
              </w:rPr>
            </w:pPr>
            <w:r w:rsidRPr="00873A46">
              <w:rPr>
                <w:rFonts w:eastAsia="Calibri Light"/>
                <w:sz w:val="22"/>
                <w:szCs w:val="22"/>
                <w:lang w:eastAsia="lt-LT"/>
              </w:rPr>
              <w:t xml:space="preserve"> Perduoto ,projektų veikloms vykdyti, finansavimo lėšos</w:t>
            </w:r>
          </w:p>
        </w:tc>
      </w:tr>
      <w:tr w:rsidR="00445F80" w14:paraId="61C0B153" w14:textId="77777777" w:rsidTr="00445F80">
        <w:trPr>
          <w:trHeight w:val="70"/>
        </w:trPr>
        <w:tc>
          <w:tcPr>
            <w:tcW w:w="596" w:type="dxa"/>
            <w:tcBorders>
              <w:top w:val="single" w:sz="4" w:space="0" w:color="auto"/>
              <w:left w:val="single" w:sz="4" w:space="0" w:color="auto"/>
              <w:bottom w:val="single" w:sz="4" w:space="0" w:color="auto"/>
              <w:right w:val="single" w:sz="4" w:space="0" w:color="auto"/>
            </w:tcBorders>
            <w:hideMark/>
          </w:tcPr>
          <w:p w14:paraId="4374D11C" w14:textId="77777777" w:rsidR="00445F80" w:rsidRPr="00873A46" w:rsidRDefault="00445F80">
            <w:pPr>
              <w:jc w:val="center"/>
              <w:rPr>
                <w:sz w:val="22"/>
                <w:szCs w:val="22"/>
              </w:rPr>
            </w:pPr>
            <w:r w:rsidRPr="00873A46">
              <w:rPr>
                <w:sz w:val="22"/>
                <w:szCs w:val="22"/>
              </w:rPr>
              <w:t>1.</w:t>
            </w:r>
          </w:p>
        </w:tc>
        <w:tc>
          <w:tcPr>
            <w:tcW w:w="3481" w:type="dxa"/>
            <w:tcBorders>
              <w:top w:val="single" w:sz="4" w:space="0" w:color="auto"/>
              <w:left w:val="single" w:sz="4" w:space="0" w:color="auto"/>
              <w:bottom w:val="single" w:sz="4" w:space="0" w:color="auto"/>
              <w:right w:val="single" w:sz="4" w:space="0" w:color="auto"/>
            </w:tcBorders>
            <w:hideMark/>
          </w:tcPr>
          <w:p w14:paraId="7386F556" w14:textId="77777777" w:rsidR="00445F80" w:rsidRPr="00873A46" w:rsidRDefault="00445F80">
            <w:pPr>
              <w:rPr>
                <w:sz w:val="22"/>
                <w:szCs w:val="22"/>
              </w:rPr>
            </w:pPr>
            <w:r w:rsidRPr="00873A46">
              <w:rPr>
                <w:sz w:val="22"/>
                <w:szCs w:val="22"/>
              </w:rPr>
              <w:t>Darbo užmokestis</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7EE01A" w14:textId="77777777" w:rsidR="00445F80" w:rsidRPr="00873A46" w:rsidRDefault="00445F80">
            <w:pPr>
              <w:jc w:val="right"/>
              <w:rPr>
                <w:b/>
                <w:bCs/>
                <w:sz w:val="22"/>
                <w:szCs w:val="22"/>
                <w:lang w:eastAsia="lt-LT"/>
              </w:rPr>
            </w:pPr>
            <w:r w:rsidRPr="00873A46">
              <w:rPr>
                <w:b/>
                <w:bCs/>
                <w:sz w:val="22"/>
                <w:szCs w:val="22"/>
                <w:lang w:eastAsia="lt-LT"/>
              </w:rPr>
              <w:t>1618,46</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6802A9" w14:textId="77777777" w:rsidR="00445F80" w:rsidRPr="00873A46" w:rsidRDefault="00445F80">
            <w:pPr>
              <w:jc w:val="right"/>
              <w:rPr>
                <w:sz w:val="22"/>
                <w:szCs w:val="22"/>
              </w:rPr>
            </w:pPr>
            <w:r w:rsidRPr="00873A46">
              <w:rPr>
                <w:sz w:val="22"/>
                <w:szCs w:val="22"/>
              </w:rPr>
              <w:t>642,06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3AF698" w14:textId="77777777" w:rsidR="00445F80" w:rsidRPr="00873A46" w:rsidRDefault="00445F80">
            <w:pPr>
              <w:jc w:val="right"/>
              <w:rPr>
                <w:sz w:val="22"/>
                <w:szCs w:val="22"/>
              </w:rPr>
            </w:pPr>
            <w:r w:rsidRPr="00873A46">
              <w:rPr>
                <w:sz w:val="22"/>
                <w:szCs w:val="22"/>
              </w:rPr>
              <w:t>50,67</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12FFF5" w14:textId="77777777" w:rsidR="00445F80" w:rsidRPr="00873A46" w:rsidRDefault="00445F80">
            <w:pPr>
              <w:jc w:val="right"/>
              <w:rPr>
                <w:sz w:val="22"/>
                <w:szCs w:val="22"/>
              </w:rPr>
            </w:pPr>
            <w:r w:rsidRPr="00873A46">
              <w:rPr>
                <w:sz w:val="22"/>
                <w:szCs w:val="22"/>
              </w:rPr>
              <w:t>781,30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F23292" w14:textId="77777777" w:rsidR="00445F80" w:rsidRPr="00873A46" w:rsidRDefault="00445F80">
            <w:pPr>
              <w:jc w:val="right"/>
              <w:rPr>
                <w:sz w:val="22"/>
                <w:szCs w:val="22"/>
              </w:rPr>
            </w:pPr>
            <w:r w:rsidRPr="00873A46">
              <w:rPr>
                <w:sz w:val="22"/>
                <w:szCs w:val="22"/>
              </w:rPr>
              <w:t>144,43</w:t>
            </w:r>
          </w:p>
        </w:tc>
        <w:tc>
          <w:tcPr>
            <w:tcW w:w="993" w:type="dxa"/>
            <w:tcBorders>
              <w:top w:val="single" w:sz="4" w:space="0" w:color="auto"/>
              <w:left w:val="single" w:sz="4" w:space="0" w:color="auto"/>
              <w:bottom w:val="single" w:sz="4" w:space="0" w:color="auto"/>
              <w:right w:val="single" w:sz="4" w:space="0" w:color="auto"/>
            </w:tcBorders>
            <w:vAlign w:val="center"/>
          </w:tcPr>
          <w:p w14:paraId="588AD957" w14:textId="77777777" w:rsidR="00445F80" w:rsidRPr="00873A46" w:rsidRDefault="00445F80">
            <w:pPr>
              <w:jc w:val="right"/>
              <w:rPr>
                <w:sz w:val="22"/>
                <w:szCs w:val="22"/>
              </w:rPr>
            </w:pPr>
          </w:p>
        </w:tc>
      </w:tr>
      <w:tr w:rsidR="00445F80" w14:paraId="2FDD8374" w14:textId="77777777" w:rsidTr="00445F80">
        <w:trPr>
          <w:trHeight w:val="255"/>
        </w:trPr>
        <w:tc>
          <w:tcPr>
            <w:tcW w:w="596" w:type="dxa"/>
            <w:tcBorders>
              <w:top w:val="single" w:sz="4" w:space="0" w:color="auto"/>
              <w:left w:val="single" w:sz="4" w:space="0" w:color="auto"/>
              <w:bottom w:val="single" w:sz="4" w:space="0" w:color="auto"/>
              <w:right w:val="single" w:sz="4" w:space="0" w:color="auto"/>
            </w:tcBorders>
            <w:hideMark/>
          </w:tcPr>
          <w:p w14:paraId="385FAB5F" w14:textId="77777777" w:rsidR="00445F80" w:rsidRPr="00873A46" w:rsidRDefault="00445F80">
            <w:pPr>
              <w:jc w:val="center"/>
              <w:rPr>
                <w:sz w:val="22"/>
                <w:szCs w:val="22"/>
              </w:rPr>
            </w:pPr>
            <w:r w:rsidRPr="00873A46">
              <w:rPr>
                <w:sz w:val="22"/>
                <w:szCs w:val="22"/>
              </w:rPr>
              <w:t>2.</w:t>
            </w:r>
          </w:p>
        </w:tc>
        <w:tc>
          <w:tcPr>
            <w:tcW w:w="3481" w:type="dxa"/>
            <w:tcBorders>
              <w:top w:val="single" w:sz="4" w:space="0" w:color="auto"/>
              <w:left w:val="single" w:sz="4" w:space="0" w:color="auto"/>
              <w:bottom w:val="single" w:sz="4" w:space="0" w:color="auto"/>
              <w:right w:val="single" w:sz="4" w:space="0" w:color="auto"/>
            </w:tcBorders>
            <w:hideMark/>
          </w:tcPr>
          <w:p w14:paraId="493E3CC5" w14:textId="77777777" w:rsidR="00445F80" w:rsidRPr="00873A46" w:rsidRDefault="00445F80">
            <w:pPr>
              <w:rPr>
                <w:sz w:val="22"/>
                <w:szCs w:val="22"/>
              </w:rPr>
            </w:pPr>
            <w:r w:rsidRPr="00873A46">
              <w:rPr>
                <w:sz w:val="22"/>
                <w:szCs w:val="22"/>
              </w:rPr>
              <w:t>Socialinio draudimo įmokos</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AE2290" w14:textId="77777777" w:rsidR="00445F80" w:rsidRPr="00873A46" w:rsidRDefault="00445F80">
            <w:pPr>
              <w:jc w:val="right"/>
              <w:rPr>
                <w:b/>
                <w:bCs/>
                <w:sz w:val="22"/>
                <w:szCs w:val="22"/>
              </w:rPr>
            </w:pPr>
            <w:r w:rsidRPr="00873A46">
              <w:rPr>
                <w:b/>
                <w:bCs/>
                <w:sz w:val="22"/>
                <w:szCs w:val="22"/>
              </w:rPr>
              <w:t>24,64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70D5B6" w14:textId="77777777" w:rsidR="00445F80" w:rsidRPr="00873A46" w:rsidRDefault="00445F80">
            <w:pPr>
              <w:jc w:val="right"/>
              <w:rPr>
                <w:sz w:val="22"/>
                <w:szCs w:val="22"/>
              </w:rPr>
            </w:pPr>
            <w:r w:rsidRPr="00873A46">
              <w:rPr>
                <w:sz w:val="22"/>
                <w:szCs w:val="22"/>
              </w:rPr>
              <w:t>9,79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C39A6E" w14:textId="77777777" w:rsidR="00445F80" w:rsidRPr="00873A46" w:rsidRDefault="00445F80">
            <w:pPr>
              <w:jc w:val="right"/>
              <w:rPr>
                <w:sz w:val="22"/>
                <w:szCs w:val="22"/>
              </w:rPr>
            </w:pPr>
            <w:r w:rsidRPr="00873A46">
              <w:rPr>
                <w:sz w:val="22"/>
                <w:szCs w:val="22"/>
              </w:rPr>
              <w:t>0,83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085CC8" w14:textId="77777777" w:rsidR="00445F80" w:rsidRPr="00873A46" w:rsidRDefault="00445F80">
            <w:pPr>
              <w:jc w:val="right"/>
              <w:rPr>
                <w:sz w:val="22"/>
                <w:szCs w:val="22"/>
              </w:rPr>
            </w:pPr>
            <w:r w:rsidRPr="00873A46">
              <w:rPr>
                <w:sz w:val="22"/>
                <w:szCs w:val="22"/>
              </w:rPr>
              <w:t>11,53</w:t>
            </w:r>
          </w:p>
        </w:tc>
        <w:tc>
          <w:tcPr>
            <w:tcW w:w="992" w:type="dxa"/>
            <w:tcBorders>
              <w:top w:val="nil"/>
              <w:left w:val="single" w:sz="4" w:space="0" w:color="auto"/>
              <w:bottom w:val="single" w:sz="4" w:space="0" w:color="auto"/>
              <w:right w:val="single" w:sz="4" w:space="0" w:color="auto"/>
            </w:tcBorders>
            <w:vAlign w:val="center"/>
            <w:hideMark/>
          </w:tcPr>
          <w:p w14:paraId="77DC30EE" w14:textId="77777777" w:rsidR="00445F80" w:rsidRPr="00873A46" w:rsidRDefault="00445F80">
            <w:pPr>
              <w:jc w:val="right"/>
              <w:rPr>
                <w:sz w:val="22"/>
                <w:szCs w:val="22"/>
              </w:rPr>
            </w:pPr>
            <w:r w:rsidRPr="00873A46">
              <w:rPr>
                <w:sz w:val="22"/>
                <w:szCs w:val="22"/>
              </w:rPr>
              <w:t>2,49</w:t>
            </w:r>
          </w:p>
        </w:tc>
        <w:tc>
          <w:tcPr>
            <w:tcW w:w="993" w:type="dxa"/>
            <w:tcBorders>
              <w:top w:val="nil"/>
              <w:left w:val="single" w:sz="4" w:space="0" w:color="auto"/>
              <w:bottom w:val="single" w:sz="4" w:space="0" w:color="auto"/>
              <w:right w:val="single" w:sz="4" w:space="0" w:color="auto"/>
            </w:tcBorders>
            <w:vAlign w:val="center"/>
          </w:tcPr>
          <w:p w14:paraId="554E1737" w14:textId="77777777" w:rsidR="00445F80" w:rsidRPr="00873A46" w:rsidRDefault="00445F80">
            <w:pPr>
              <w:jc w:val="right"/>
              <w:rPr>
                <w:sz w:val="22"/>
                <w:szCs w:val="22"/>
              </w:rPr>
            </w:pPr>
          </w:p>
        </w:tc>
      </w:tr>
      <w:tr w:rsidR="00445F80" w14:paraId="44E32436" w14:textId="77777777" w:rsidTr="00445F80">
        <w:tc>
          <w:tcPr>
            <w:tcW w:w="596" w:type="dxa"/>
            <w:tcBorders>
              <w:top w:val="single" w:sz="4" w:space="0" w:color="auto"/>
              <w:left w:val="single" w:sz="4" w:space="0" w:color="auto"/>
              <w:bottom w:val="single" w:sz="4" w:space="0" w:color="auto"/>
              <w:right w:val="single" w:sz="4" w:space="0" w:color="auto"/>
            </w:tcBorders>
            <w:hideMark/>
          </w:tcPr>
          <w:p w14:paraId="6008D740" w14:textId="77777777" w:rsidR="00445F80" w:rsidRPr="00873A46" w:rsidRDefault="00445F80">
            <w:pPr>
              <w:jc w:val="center"/>
              <w:rPr>
                <w:sz w:val="22"/>
                <w:szCs w:val="22"/>
              </w:rPr>
            </w:pPr>
            <w:r w:rsidRPr="00873A46">
              <w:rPr>
                <w:sz w:val="22"/>
                <w:szCs w:val="22"/>
              </w:rPr>
              <w:t>3.</w:t>
            </w:r>
          </w:p>
        </w:tc>
        <w:tc>
          <w:tcPr>
            <w:tcW w:w="3481" w:type="dxa"/>
            <w:tcBorders>
              <w:top w:val="single" w:sz="4" w:space="0" w:color="auto"/>
              <w:left w:val="single" w:sz="4" w:space="0" w:color="auto"/>
              <w:bottom w:val="single" w:sz="4" w:space="0" w:color="auto"/>
              <w:right w:val="single" w:sz="4" w:space="0" w:color="auto"/>
            </w:tcBorders>
            <w:hideMark/>
          </w:tcPr>
          <w:p w14:paraId="4E36917C" w14:textId="77777777" w:rsidR="00445F80" w:rsidRPr="00873A46" w:rsidRDefault="00445F80">
            <w:pPr>
              <w:rPr>
                <w:sz w:val="22"/>
                <w:szCs w:val="22"/>
              </w:rPr>
            </w:pPr>
            <w:r w:rsidRPr="00873A46">
              <w:rPr>
                <w:sz w:val="22"/>
                <w:szCs w:val="22"/>
              </w:rPr>
              <w:t>Mitybos išlaidos</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7816B8" w14:textId="77777777" w:rsidR="00445F80" w:rsidRPr="00873A46" w:rsidRDefault="00445F80">
            <w:pPr>
              <w:jc w:val="right"/>
              <w:rPr>
                <w:b/>
                <w:bCs/>
                <w:sz w:val="22"/>
                <w:szCs w:val="22"/>
              </w:rPr>
            </w:pPr>
            <w:r w:rsidRPr="00873A46">
              <w:rPr>
                <w:b/>
                <w:bCs/>
                <w:sz w:val="22"/>
                <w:szCs w:val="22"/>
              </w:rPr>
              <w:t>19,31</w:t>
            </w:r>
          </w:p>
        </w:tc>
        <w:tc>
          <w:tcPr>
            <w:tcW w:w="850" w:type="dxa"/>
            <w:tcBorders>
              <w:top w:val="single" w:sz="4" w:space="0" w:color="auto"/>
              <w:left w:val="single" w:sz="4" w:space="0" w:color="auto"/>
              <w:bottom w:val="single" w:sz="4" w:space="0" w:color="auto"/>
              <w:right w:val="single" w:sz="4" w:space="0" w:color="auto"/>
            </w:tcBorders>
            <w:vAlign w:val="center"/>
          </w:tcPr>
          <w:p w14:paraId="000C4E10" w14:textId="77777777" w:rsidR="00445F80" w:rsidRPr="00873A46" w:rsidRDefault="00445F80">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31B7EA5" w14:textId="77777777" w:rsidR="00445F80" w:rsidRPr="00873A46" w:rsidRDefault="00445F80">
            <w:pPr>
              <w:jc w:val="right"/>
              <w:rPr>
                <w:sz w:val="22"/>
                <w:szCs w:val="22"/>
              </w:rPr>
            </w:pPr>
            <w:r w:rsidRPr="00873A46">
              <w:rPr>
                <w:sz w:val="22"/>
                <w:szCs w:val="22"/>
              </w:rPr>
              <w:t>11,19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D6810C" w14:textId="77777777" w:rsidR="00445F80" w:rsidRPr="00873A46" w:rsidRDefault="00445F80">
            <w:pPr>
              <w:jc w:val="right"/>
              <w:rPr>
                <w:sz w:val="22"/>
                <w:szCs w:val="22"/>
              </w:rPr>
            </w:pPr>
            <w:r w:rsidRPr="00873A46">
              <w:rPr>
                <w:sz w:val="22"/>
                <w:szCs w:val="22"/>
              </w:rPr>
              <w:t>0,53</w:t>
            </w:r>
          </w:p>
        </w:tc>
        <w:tc>
          <w:tcPr>
            <w:tcW w:w="992" w:type="dxa"/>
            <w:tcBorders>
              <w:top w:val="nil"/>
              <w:left w:val="single" w:sz="4" w:space="0" w:color="auto"/>
              <w:bottom w:val="single" w:sz="4" w:space="0" w:color="auto"/>
              <w:right w:val="single" w:sz="4" w:space="0" w:color="auto"/>
            </w:tcBorders>
            <w:vAlign w:val="center"/>
            <w:hideMark/>
          </w:tcPr>
          <w:p w14:paraId="40216946" w14:textId="77777777" w:rsidR="00445F80" w:rsidRPr="00873A46" w:rsidRDefault="00445F80">
            <w:pPr>
              <w:jc w:val="right"/>
              <w:rPr>
                <w:sz w:val="22"/>
                <w:szCs w:val="22"/>
              </w:rPr>
            </w:pPr>
            <w:r w:rsidRPr="00873A46">
              <w:rPr>
                <w:sz w:val="22"/>
                <w:szCs w:val="22"/>
              </w:rPr>
              <w:t>5,61</w:t>
            </w:r>
          </w:p>
        </w:tc>
        <w:tc>
          <w:tcPr>
            <w:tcW w:w="993" w:type="dxa"/>
            <w:tcBorders>
              <w:top w:val="nil"/>
              <w:left w:val="single" w:sz="4" w:space="0" w:color="auto"/>
              <w:bottom w:val="single" w:sz="4" w:space="0" w:color="auto"/>
              <w:right w:val="single" w:sz="4" w:space="0" w:color="auto"/>
            </w:tcBorders>
            <w:vAlign w:val="center"/>
            <w:hideMark/>
          </w:tcPr>
          <w:p w14:paraId="5CD079F2" w14:textId="77777777" w:rsidR="00445F80" w:rsidRPr="00873A46" w:rsidRDefault="00445F80">
            <w:pPr>
              <w:jc w:val="right"/>
              <w:rPr>
                <w:sz w:val="22"/>
                <w:szCs w:val="22"/>
              </w:rPr>
            </w:pPr>
            <w:r w:rsidRPr="00873A46">
              <w:rPr>
                <w:sz w:val="22"/>
                <w:szCs w:val="22"/>
              </w:rPr>
              <w:t>1,98</w:t>
            </w:r>
          </w:p>
        </w:tc>
      </w:tr>
      <w:tr w:rsidR="00445F80" w14:paraId="1A64754F" w14:textId="77777777" w:rsidTr="00445F80">
        <w:trPr>
          <w:trHeight w:val="570"/>
        </w:trPr>
        <w:tc>
          <w:tcPr>
            <w:tcW w:w="596" w:type="dxa"/>
            <w:tcBorders>
              <w:top w:val="single" w:sz="4" w:space="0" w:color="auto"/>
              <w:left w:val="single" w:sz="4" w:space="0" w:color="auto"/>
              <w:bottom w:val="single" w:sz="4" w:space="0" w:color="auto"/>
              <w:right w:val="single" w:sz="4" w:space="0" w:color="auto"/>
            </w:tcBorders>
            <w:hideMark/>
          </w:tcPr>
          <w:p w14:paraId="58F109A7" w14:textId="77777777" w:rsidR="00445F80" w:rsidRPr="00873A46" w:rsidRDefault="00445F80">
            <w:pPr>
              <w:jc w:val="center"/>
              <w:rPr>
                <w:sz w:val="22"/>
                <w:szCs w:val="22"/>
              </w:rPr>
            </w:pPr>
            <w:r w:rsidRPr="00873A46">
              <w:rPr>
                <w:sz w:val="22"/>
                <w:szCs w:val="22"/>
              </w:rPr>
              <w:t>4.</w:t>
            </w:r>
          </w:p>
        </w:tc>
        <w:tc>
          <w:tcPr>
            <w:tcW w:w="3481" w:type="dxa"/>
            <w:tcBorders>
              <w:top w:val="single" w:sz="4" w:space="0" w:color="auto"/>
              <w:left w:val="single" w:sz="4" w:space="0" w:color="auto"/>
              <w:bottom w:val="single" w:sz="4" w:space="0" w:color="auto"/>
              <w:right w:val="single" w:sz="4" w:space="0" w:color="auto"/>
            </w:tcBorders>
            <w:hideMark/>
          </w:tcPr>
          <w:p w14:paraId="320C23EF" w14:textId="77777777" w:rsidR="00445F80" w:rsidRPr="00873A46" w:rsidRDefault="00445F80">
            <w:pPr>
              <w:rPr>
                <w:sz w:val="22"/>
                <w:szCs w:val="22"/>
              </w:rPr>
            </w:pPr>
            <w:r w:rsidRPr="00873A46">
              <w:rPr>
                <w:sz w:val="22"/>
                <w:szCs w:val="22"/>
              </w:rPr>
              <w:t>Ryšių įrangos ir ryšių paslaugų įsigijimo išlaidos</w:t>
            </w:r>
          </w:p>
        </w:tc>
        <w:tc>
          <w:tcPr>
            <w:tcW w:w="993" w:type="dxa"/>
            <w:tcBorders>
              <w:top w:val="single" w:sz="4" w:space="0" w:color="auto"/>
              <w:left w:val="single" w:sz="4" w:space="0" w:color="auto"/>
              <w:bottom w:val="single" w:sz="4" w:space="0" w:color="auto"/>
              <w:right w:val="single" w:sz="4" w:space="0" w:color="auto"/>
            </w:tcBorders>
            <w:vAlign w:val="center"/>
          </w:tcPr>
          <w:p w14:paraId="16CB609E" w14:textId="77777777" w:rsidR="00445F80" w:rsidRPr="00873A46" w:rsidRDefault="00445F80">
            <w:pPr>
              <w:jc w:val="right"/>
              <w:rPr>
                <w:b/>
                <w:bCs/>
                <w:sz w:val="22"/>
                <w:szCs w:val="22"/>
              </w:rPr>
            </w:pPr>
            <w:r w:rsidRPr="00873A46">
              <w:rPr>
                <w:b/>
                <w:bCs/>
                <w:sz w:val="22"/>
                <w:szCs w:val="22"/>
              </w:rPr>
              <w:t>5,01</w:t>
            </w:r>
          </w:p>
          <w:p w14:paraId="13464A3E" w14:textId="77777777" w:rsidR="00445F80" w:rsidRPr="00873A46" w:rsidRDefault="00445F80">
            <w:pPr>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A9AF2E2" w14:textId="77777777" w:rsidR="00445F80" w:rsidRPr="00873A46" w:rsidRDefault="00445F80">
            <w:pPr>
              <w:jc w:val="right"/>
              <w:rPr>
                <w:sz w:val="22"/>
                <w:szCs w:val="22"/>
              </w:rPr>
            </w:pPr>
            <w:r w:rsidRPr="00873A46">
              <w:rPr>
                <w:sz w:val="22"/>
                <w:szCs w:val="22"/>
              </w:rPr>
              <w:t>2,62</w:t>
            </w:r>
          </w:p>
          <w:p w14:paraId="75649114" w14:textId="77777777" w:rsidR="00445F80" w:rsidRPr="00873A46" w:rsidRDefault="00445F80">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E1EA953" w14:textId="77777777" w:rsidR="00445F80" w:rsidRPr="00873A46" w:rsidRDefault="00445F80">
            <w:pPr>
              <w:jc w:val="right"/>
              <w:rPr>
                <w:sz w:val="22"/>
                <w:szCs w:val="22"/>
              </w:rPr>
            </w:pPr>
            <w:r w:rsidRPr="00873A46">
              <w:rPr>
                <w:sz w:val="22"/>
                <w:szCs w:val="22"/>
              </w:rPr>
              <w:t>1,64</w:t>
            </w:r>
          </w:p>
          <w:p w14:paraId="69528EC5" w14:textId="77777777" w:rsidR="00445F80" w:rsidRPr="00873A46" w:rsidRDefault="00445F80">
            <w:pPr>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F3C0F8F" w14:textId="77777777" w:rsidR="00445F80" w:rsidRPr="00873A46" w:rsidRDefault="00445F80">
            <w:pPr>
              <w:jc w:val="right"/>
              <w:rPr>
                <w:sz w:val="22"/>
                <w:szCs w:val="22"/>
              </w:rPr>
            </w:pPr>
            <w:r w:rsidRPr="00873A46">
              <w:rPr>
                <w:sz w:val="22"/>
                <w:szCs w:val="22"/>
              </w:rPr>
              <w:t>0,62</w:t>
            </w:r>
          </w:p>
          <w:p w14:paraId="5E2D9B51" w14:textId="77777777" w:rsidR="00445F80" w:rsidRPr="00873A46" w:rsidRDefault="00445F8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AC5F60" w14:textId="77777777" w:rsidR="00445F80" w:rsidRPr="00873A46" w:rsidRDefault="00445F80">
            <w:pPr>
              <w:jc w:val="right"/>
              <w:rPr>
                <w:sz w:val="22"/>
                <w:szCs w:val="22"/>
              </w:rPr>
            </w:pPr>
            <w:r w:rsidRPr="00873A46">
              <w:rPr>
                <w:sz w:val="22"/>
                <w:szCs w:val="22"/>
              </w:rPr>
              <w:t>0,10</w:t>
            </w:r>
          </w:p>
          <w:p w14:paraId="6DD39D65" w14:textId="77777777" w:rsidR="00445F80" w:rsidRPr="00873A46" w:rsidRDefault="00445F8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A4A1C62" w14:textId="77777777" w:rsidR="00445F80" w:rsidRPr="00873A46" w:rsidRDefault="00445F80">
            <w:pPr>
              <w:jc w:val="right"/>
              <w:rPr>
                <w:sz w:val="22"/>
                <w:szCs w:val="22"/>
              </w:rPr>
            </w:pPr>
            <w:r w:rsidRPr="00873A46">
              <w:rPr>
                <w:sz w:val="22"/>
                <w:szCs w:val="22"/>
              </w:rPr>
              <w:t>0,03</w:t>
            </w:r>
          </w:p>
          <w:p w14:paraId="382FBCA2" w14:textId="77777777" w:rsidR="00445F80" w:rsidRPr="00873A46" w:rsidRDefault="00445F80">
            <w:pPr>
              <w:jc w:val="right"/>
              <w:rPr>
                <w:sz w:val="22"/>
                <w:szCs w:val="22"/>
              </w:rPr>
            </w:pPr>
          </w:p>
        </w:tc>
      </w:tr>
      <w:tr w:rsidR="00445F80" w14:paraId="2A6E9712" w14:textId="77777777" w:rsidTr="00445F80">
        <w:trPr>
          <w:trHeight w:val="356"/>
        </w:trPr>
        <w:tc>
          <w:tcPr>
            <w:tcW w:w="596" w:type="dxa"/>
            <w:tcBorders>
              <w:top w:val="single" w:sz="4" w:space="0" w:color="auto"/>
              <w:left w:val="single" w:sz="4" w:space="0" w:color="auto"/>
              <w:bottom w:val="single" w:sz="4" w:space="0" w:color="auto"/>
              <w:right w:val="single" w:sz="4" w:space="0" w:color="auto"/>
            </w:tcBorders>
            <w:hideMark/>
          </w:tcPr>
          <w:p w14:paraId="1AF5251A" w14:textId="77777777" w:rsidR="00445F80" w:rsidRPr="00873A46" w:rsidRDefault="00445F80">
            <w:pPr>
              <w:jc w:val="center"/>
              <w:rPr>
                <w:sz w:val="22"/>
                <w:szCs w:val="22"/>
              </w:rPr>
            </w:pPr>
            <w:r w:rsidRPr="00873A46">
              <w:rPr>
                <w:sz w:val="22"/>
                <w:szCs w:val="22"/>
              </w:rPr>
              <w:t>5.</w:t>
            </w:r>
          </w:p>
        </w:tc>
        <w:tc>
          <w:tcPr>
            <w:tcW w:w="3481" w:type="dxa"/>
            <w:tcBorders>
              <w:top w:val="single" w:sz="4" w:space="0" w:color="auto"/>
              <w:left w:val="single" w:sz="4" w:space="0" w:color="auto"/>
              <w:bottom w:val="single" w:sz="4" w:space="0" w:color="auto"/>
              <w:right w:val="single" w:sz="4" w:space="0" w:color="auto"/>
            </w:tcBorders>
            <w:hideMark/>
          </w:tcPr>
          <w:p w14:paraId="499D2246" w14:textId="77777777" w:rsidR="00445F80" w:rsidRPr="00873A46" w:rsidRDefault="00445F80">
            <w:pPr>
              <w:rPr>
                <w:sz w:val="22"/>
                <w:szCs w:val="22"/>
              </w:rPr>
            </w:pPr>
            <w:r w:rsidRPr="00873A46">
              <w:rPr>
                <w:sz w:val="22"/>
                <w:szCs w:val="22"/>
              </w:rPr>
              <w:t>Medikamentų ir medicininių prekių bei paslaugų įsigijimo išlaidos</w:t>
            </w:r>
          </w:p>
        </w:tc>
        <w:tc>
          <w:tcPr>
            <w:tcW w:w="993" w:type="dxa"/>
            <w:tcBorders>
              <w:top w:val="single" w:sz="4" w:space="0" w:color="auto"/>
              <w:left w:val="single" w:sz="4" w:space="0" w:color="auto"/>
              <w:bottom w:val="single" w:sz="4" w:space="0" w:color="auto"/>
              <w:right w:val="single" w:sz="4" w:space="0" w:color="auto"/>
            </w:tcBorders>
            <w:vAlign w:val="center"/>
          </w:tcPr>
          <w:p w14:paraId="2C38AA60" w14:textId="77777777" w:rsidR="00445F80" w:rsidRPr="00873A46" w:rsidRDefault="00445F80">
            <w:pPr>
              <w:jc w:val="right"/>
              <w:rPr>
                <w:b/>
                <w:bCs/>
                <w:sz w:val="22"/>
                <w:szCs w:val="22"/>
              </w:rPr>
            </w:pPr>
            <w:r w:rsidRPr="00873A46">
              <w:rPr>
                <w:b/>
                <w:bCs/>
                <w:sz w:val="22"/>
                <w:szCs w:val="22"/>
              </w:rPr>
              <w:t>1,25</w:t>
            </w:r>
          </w:p>
          <w:p w14:paraId="14ED01A4" w14:textId="77777777" w:rsidR="00445F80" w:rsidRPr="00873A46" w:rsidRDefault="00445F80">
            <w:pPr>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3649F1B" w14:textId="77777777" w:rsidR="00445F80" w:rsidRPr="00873A46" w:rsidRDefault="00445F80">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638C74C" w14:textId="77777777" w:rsidR="00445F80" w:rsidRPr="00873A46" w:rsidRDefault="00445F80">
            <w:pPr>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B426514" w14:textId="77777777" w:rsidR="00445F80" w:rsidRPr="00873A46" w:rsidRDefault="00445F80">
            <w:pPr>
              <w:jc w:val="right"/>
              <w:rPr>
                <w:sz w:val="22"/>
                <w:szCs w:val="22"/>
              </w:rPr>
            </w:pPr>
            <w:r w:rsidRPr="00873A46">
              <w:rPr>
                <w:sz w:val="22"/>
                <w:szCs w:val="22"/>
              </w:rPr>
              <w:t>1,25</w:t>
            </w:r>
          </w:p>
          <w:p w14:paraId="6D2CB27D" w14:textId="77777777" w:rsidR="00445F80" w:rsidRPr="00873A46" w:rsidRDefault="00445F8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C859EC" w14:textId="77777777" w:rsidR="00445F80" w:rsidRPr="00873A46" w:rsidRDefault="00445F8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2F2E9DF5" w14:textId="77777777" w:rsidR="00445F80" w:rsidRPr="00873A46" w:rsidRDefault="00445F80">
            <w:pPr>
              <w:jc w:val="right"/>
              <w:rPr>
                <w:sz w:val="22"/>
                <w:szCs w:val="22"/>
              </w:rPr>
            </w:pPr>
          </w:p>
        </w:tc>
      </w:tr>
      <w:tr w:rsidR="00445F80" w14:paraId="31B3B71A" w14:textId="77777777" w:rsidTr="00445F80">
        <w:trPr>
          <w:trHeight w:val="285"/>
        </w:trPr>
        <w:tc>
          <w:tcPr>
            <w:tcW w:w="596" w:type="dxa"/>
            <w:tcBorders>
              <w:top w:val="single" w:sz="4" w:space="0" w:color="auto"/>
              <w:left w:val="single" w:sz="4" w:space="0" w:color="auto"/>
              <w:bottom w:val="single" w:sz="4" w:space="0" w:color="auto"/>
              <w:right w:val="single" w:sz="4" w:space="0" w:color="auto"/>
            </w:tcBorders>
            <w:hideMark/>
          </w:tcPr>
          <w:p w14:paraId="6FA669EC" w14:textId="77777777" w:rsidR="00445F80" w:rsidRPr="00873A46" w:rsidRDefault="00445F80">
            <w:pPr>
              <w:jc w:val="center"/>
              <w:rPr>
                <w:sz w:val="22"/>
                <w:szCs w:val="22"/>
              </w:rPr>
            </w:pPr>
            <w:r w:rsidRPr="00873A46">
              <w:rPr>
                <w:sz w:val="22"/>
                <w:szCs w:val="22"/>
              </w:rPr>
              <w:t>6.</w:t>
            </w:r>
          </w:p>
        </w:tc>
        <w:tc>
          <w:tcPr>
            <w:tcW w:w="3481" w:type="dxa"/>
            <w:tcBorders>
              <w:top w:val="single" w:sz="4" w:space="0" w:color="auto"/>
              <w:left w:val="single" w:sz="4" w:space="0" w:color="auto"/>
              <w:bottom w:val="single" w:sz="4" w:space="0" w:color="auto"/>
              <w:right w:val="single" w:sz="4" w:space="0" w:color="auto"/>
            </w:tcBorders>
            <w:hideMark/>
          </w:tcPr>
          <w:p w14:paraId="5E3A8183" w14:textId="77777777" w:rsidR="00445F80" w:rsidRPr="00873A46" w:rsidRDefault="00445F80">
            <w:pPr>
              <w:rPr>
                <w:sz w:val="22"/>
                <w:szCs w:val="22"/>
              </w:rPr>
            </w:pPr>
            <w:r w:rsidRPr="00873A46">
              <w:rPr>
                <w:sz w:val="22"/>
                <w:szCs w:val="22"/>
              </w:rPr>
              <w:t>Transporto išlaikymo ir transporto paslaugų įsigijimo išlaidos</w:t>
            </w:r>
          </w:p>
        </w:tc>
        <w:tc>
          <w:tcPr>
            <w:tcW w:w="993" w:type="dxa"/>
            <w:tcBorders>
              <w:top w:val="single" w:sz="4" w:space="0" w:color="auto"/>
              <w:left w:val="single" w:sz="4" w:space="0" w:color="auto"/>
              <w:bottom w:val="single" w:sz="4" w:space="0" w:color="auto"/>
              <w:right w:val="single" w:sz="4" w:space="0" w:color="auto"/>
            </w:tcBorders>
            <w:vAlign w:val="center"/>
          </w:tcPr>
          <w:p w14:paraId="05876552" w14:textId="77777777" w:rsidR="00445F80" w:rsidRPr="00873A46" w:rsidRDefault="00445F80">
            <w:pPr>
              <w:jc w:val="right"/>
              <w:rPr>
                <w:b/>
                <w:bCs/>
                <w:sz w:val="22"/>
                <w:szCs w:val="22"/>
              </w:rPr>
            </w:pPr>
            <w:r w:rsidRPr="00873A46">
              <w:rPr>
                <w:b/>
                <w:bCs/>
                <w:sz w:val="22"/>
                <w:szCs w:val="22"/>
              </w:rPr>
              <w:t>25,69</w:t>
            </w:r>
          </w:p>
          <w:p w14:paraId="3646AF64" w14:textId="77777777" w:rsidR="00445F80" w:rsidRPr="00873A46" w:rsidRDefault="00445F80">
            <w:pPr>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0C3566F" w14:textId="77777777" w:rsidR="00445F80" w:rsidRPr="00873A46" w:rsidRDefault="00445F80">
            <w:pPr>
              <w:jc w:val="right"/>
              <w:rPr>
                <w:sz w:val="22"/>
                <w:szCs w:val="22"/>
              </w:rPr>
            </w:pPr>
            <w:r w:rsidRPr="00873A46">
              <w:rPr>
                <w:sz w:val="22"/>
                <w:szCs w:val="22"/>
              </w:rPr>
              <w:t>7,70</w:t>
            </w:r>
          </w:p>
          <w:p w14:paraId="70D7C89F" w14:textId="77777777" w:rsidR="00445F80" w:rsidRPr="00873A46" w:rsidRDefault="00445F80">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13875F9" w14:textId="77777777" w:rsidR="00445F80" w:rsidRPr="00873A46" w:rsidRDefault="00445F80">
            <w:pPr>
              <w:jc w:val="right"/>
              <w:rPr>
                <w:sz w:val="22"/>
                <w:szCs w:val="22"/>
              </w:rPr>
            </w:pPr>
            <w:r w:rsidRPr="00873A46">
              <w:rPr>
                <w:sz w:val="22"/>
                <w:szCs w:val="22"/>
              </w:rPr>
              <w:t>6,24</w:t>
            </w:r>
          </w:p>
          <w:p w14:paraId="0E128ED4" w14:textId="77777777" w:rsidR="00445F80" w:rsidRPr="00873A46" w:rsidRDefault="00445F80">
            <w:pPr>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8FE056C" w14:textId="77777777" w:rsidR="00445F80" w:rsidRPr="00873A46" w:rsidRDefault="00445F80">
            <w:pPr>
              <w:jc w:val="right"/>
              <w:rPr>
                <w:sz w:val="22"/>
                <w:szCs w:val="22"/>
              </w:rPr>
            </w:pPr>
            <w:r w:rsidRPr="00873A46">
              <w:rPr>
                <w:sz w:val="22"/>
                <w:szCs w:val="22"/>
              </w:rPr>
              <w:t>10,90</w:t>
            </w:r>
          </w:p>
          <w:p w14:paraId="4422F918" w14:textId="77777777" w:rsidR="00445F80" w:rsidRPr="00873A46" w:rsidRDefault="00445F80">
            <w:pPr>
              <w:jc w:val="right"/>
              <w:rPr>
                <w:sz w:val="22"/>
                <w:szCs w:val="22"/>
              </w:rPr>
            </w:pPr>
          </w:p>
        </w:tc>
        <w:tc>
          <w:tcPr>
            <w:tcW w:w="992" w:type="dxa"/>
            <w:tcBorders>
              <w:top w:val="nil"/>
              <w:left w:val="single" w:sz="4" w:space="0" w:color="auto"/>
              <w:bottom w:val="single" w:sz="4" w:space="0" w:color="auto"/>
              <w:right w:val="single" w:sz="4" w:space="0" w:color="auto"/>
            </w:tcBorders>
            <w:vAlign w:val="center"/>
          </w:tcPr>
          <w:p w14:paraId="0CBAE71D" w14:textId="77777777" w:rsidR="00445F80" w:rsidRPr="00873A46" w:rsidRDefault="00445F80">
            <w:pPr>
              <w:jc w:val="right"/>
              <w:rPr>
                <w:sz w:val="22"/>
                <w:szCs w:val="22"/>
              </w:rPr>
            </w:pPr>
            <w:r w:rsidRPr="00873A46">
              <w:rPr>
                <w:sz w:val="22"/>
                <w:szCs w:val="22"/>
              </w:rPr>
              <w:t>0,15</w:t>
            </w:r>
          </w:p>
          <w:p w14:paraId="7940EB65" w14:textId="77777777" w:rsidR="00445F80" w:rsidRPr="00873A46" w:rsidRDefault="00445F80">
            <w:pPr>
              <w:jc w:val="right"/>
              <w:rPr>
                <w:sz w:val="22"/>
                <w:szCs w:val="22"/>
              </w:rPr>
            </w:pPr>
          </w:p>
        </w:tc>
        <w:tc>
          <w:tcPr>
            <w:tcW w:w="993" w:type="dxa"/>
            <w:tcBorders>
              <w:top w:val="nil"/>
              <w:left w:val="single" w:sz="4" w:space="0" w:color="auto"/>
              <w:bottom w:val="single" w:sz="4" w:space="0" w:color="auto"/>
              <w:right w:val="single" w:sz="4" w:space="0" w:color="auto"/>
            </w:tcBorders>
            <w:vAlign w:val="center"/>
          </w:tcPr>
          <w:p w14:paraId="4A9373CF" w14:textId="77777777" w:rsidR="00445F80" w:rsidRPr="00873A46" w:rsidRDefault="00445F80">
            <w:pPr>
              <w:jc w:val="right"/>
              <w:rPr>
                <w:sz w:val="22"/>
                <w:szCs w:val="22"/>
              </w:rPr>
            </w:pPr>
            <w:r w:rsidRPr="00873A46">
              <w:rPr>
                <w:sz w:val="22"/>
                <w:szCs w:val="22"/>
              </w:rPr>
              <w:t>0,70</w:t>
            </w:r>
          </w:p>
          <w:p w14:paraId="15CE9841" w14:textId="77777777" w:rsidR="00445F80" w:rsidRPr="00873A46" w:rsidRDefault="00445F80">
            <w:pPr>
              <w:jc w:val="right"/>
              <w:rPr>
                <w:sz w:val="22"/>
                <w:szCs w:val="22"/>
              </w:rPr>
            </w:pPr>
          </w:p>
        </w:tc>
      </w:tr>
      <w:tr w:rsidR="00445F80" w14:paraId="37D182C9" w14:textId="77777777" w:rsidTr="00445F80">
        <w:trPr>
          <w:trHeight w:val="210"/>
        </w:trPr>
        <w:tc>
          <w:tcPr>
            <w:tcW w:w="596" w:type="dxa"/>
            <w:tcBorders>
              <w:top w:val="single" w:sz="4" w:space="0" w:color="auto"/>
              <w:left w:val="single" w:sz="4" w:space="0" w:color="auto"/>
              <w:bottom w:val="single" w:sz="4" w:space="0" w:color="auto"/>
              <w:right w:val="single" w:sz="4" w:space="0" w:color="auto"/>
            </w:tcBorders>
            <w:hideMark/>
          </w:tcPr>
          <w:p w14:paraId="568430D8" w14:textId="77777777" w:rsidR="00445F80" w:rsidRPr="00873A46" w:rsidRDefault="00445F80">
            <w:pPr>
              <w:jc w:val="center"/>
              <w:rPr>
                <w:sz w:val="22"/>
                <w:szCs w:val="22"/>
              </w:rPr>
            </w:pPr>
            <w:r w:rsidRPr="00873A46">
              <w:rPr>
                <w:sz w:val="22"/>
                <w:szCs w:val="22"/>
              </w:rPr>
              <w:t>7.</w:t>
            </w:r>
          </w:p>
        </w:tc>
        <w:tc>
          <w:tcPr>
            <w:tcW w:w="3481" w:type="dxa"/>
            <w:tcBorders>
              <w:top w:val="single" w:sz="4" w:space="0" w:color="auto"/>
              <w:left w:val="single" w:sz="4" w:space="0" w:color="auto"/>
              <w:bottom w:val="single" w:sz="4" w:space="0" w:color="auto"/>
              <w:right w:val="single" w:sz="4" w:space="0" w:color="auto"/>
            </w:tcBorders>
            <w:hideMark/>
          </w:tcPr>
          <w:p w14:paraId="2852A47D" w14:textId="77777777" w:rsidR="00445F80" w:rsidRPr="00873A46" w:rsidRDefault="00445F80">
            <w:pPr>
              <w:rPr>
                <w:sz w:val="22"/>
                <w:szCs w:val="22"/>
              </w:rPr>
            </w:pPr>
            <w:r w:rsidRPr="00873A46">
              <w:rPr>
                <w:sz w:val="22"/>
                <w:szCs w:val="22"/>
              </w:rPr>
              <w:t>Aprangos ir patalynės įsigijimo bei priežiūros išlaidos</w:t>
            </w:r>
          </w:p>
        </w:tc>
        <w:tc>
          <w:tcPr>
            <w:tcW w:w="993" w:type="dxa"/>
            <w:tcBorders>
              <w:top w:val="single" w:sz="4" w:space="0" w:color="auto"/>
              <w:left w:val="single" w:sz="4" w:space="0" w:color="auto"/>
              <w:bottom w:val="single" w:sz="4" w:space="0" w:color="auto"/>
              <w:right w:val="single" w:sz="4" w:space="0" w:color="auto"/>
            </w:tcBorders>
            <w:vAlign w:val="center"/>
          </w:tcPr>
          <w:p w14:paraId="057D16F8" w14:textId="77777777" w:rsidR="00445F80" w:rsidRPr="00873A46" w:rsidRDefault="00445F80">
            <w:pPr>
              <w:jc w:val="right"/>
              <w:rPr>
                <w:b/>
                <w:bCs/>
                <w:sz w:val="22"/>
                <w:szCs w:val="22"/>
              </w:rPr>
            </w:pPr>
            <w:r w:rsidRPr="00873A46">
              <w:rPr>
                <w:b/>
                <w:bCs/>
                <w:sz w:val="22"/>
                <w:szCs w:val="22"/>
              </w:rPr>
              <w:t>0,48</w:t>
            </w:r>
          </w:p>
          <w:p w14:paraId="2AE6ED7B" w14:textId="77777777" w:rsidR="00445F80" w:rsidRPr="00873A46" w:rsidRDefault="00445F80">
            <w:pPr>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83142CD" w14:textId="77777777" w:rsidR="00445F80" w:rsidRPr="00873A46" w:rsidRDefault="00445F80">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4DC9861" w14:textId="77777777" w:rsidR="00445F80" w:rsidRPr="00873A46" w:rsidRDefault="00445F80">
            <w:pPr>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DCE75E9" w14:textId="77777777" w:rsidR="00445F80" w:rsidRPr="00873A46" w:rsidRDefault="00445F80">
            <w:pPr>
              <w:jc w:val="right"/>
              <w:rPr>
                <w:sz w:val="22"/>
                <w:szCs w:val="22"/>
              </w:rPr>
            </w:pPr>
            <w:r w:rsidRPr="00873A46">
              <w:rPr>
                <w:sz w:val="22"/>
                <w:szCs w:val="22"/>
              </w:rPr>
              <w:t>0,48</w:t>
            </w:r>
          </w:p>
          <w:p w14:paraId="248E6016" w14:textId="77777777" w:rsidR="00445F80" w:rsidRPr="00873A46" w:rsidRDefault="00445F8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508E9F6" w14:textId="77777777" w:rsidR="00445F80" w:rsidRPr="00873A46" w:rsidRDefault="00445F8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2043E29" w14:textId="77777777" w:rsidR="00445F80" w:rsidRPr="00873A46" w:rsidRDefault="00445F80">
            <w:pPr>
              <w:jc w:val="right"/>
              <w:rPr>
                <w:sz w:val="22"/>
                <w:szCs w:val="22"/>
              </w:rPr>
            </w:pPr>
          </w:p>
        </w:tc>
      </w:tr>
      <w:tr w:rsidR="00445F80" w14:paraId="33E042C9" w14:textId="77777777" w:rsidTr="00445F80">
        <w:tc>
          <w:tcPr>
            <w:tcW w:w="596" w:type="dxa"/>
            <w:tcBorders>
              <w:top w:val="single" w:sz="4" w:space="0" w:color="auto"/>
              <w:left w:val="single" w:sz="4" w:space="0" w:color="auto"/>
              <w:bottom w:val="single" w:sz="4" w:space="0" w:color="auto"/>
              <w:right w:val="single" w:sz="4" w:space="0" w:color="auto"/>
            </w:tcBorders>
            <w:hideMark/>
          </w:tcPr>
          <w:p w14:paraId="7B933554" w14:textId="77777777" w:rsidR="00445F80" w:rsidRPr="00873A46" w:rsidRDefault="00445F80">
            <w:pPr>
              <w:jc w:val="center"/>
              <w:rPr>
                <w:sz w:val="22"/>
                <w:szCs w:val="22"/>
              </w:rPr>
            </w:pPr>
            <w:r w:rsidRPr="00873A46">
              <w:rPr>
                <w:sz w:val="22"/>
                <w:szCs w:val="22"/>
              </w:rPr>
              <w:t>8.</w:t>
            </w:r>
          </w:p>
        </w:tc>
        <w:tc>
          <w:tcPr>
            <w:tcW w:w="3481" w:type="dxa"/>
            <w:tcBorders>
              <w:top w:val="single" w:sz="4" w:space="0" w:color="auto"/>
              <w:left w:val="single" w:sz="4" w:space="0" w:color="auto"/>
              <w:bottom w:val="single" w:sz="4" w:space="0" w:color="auto"/>
              <w:right w:val="single" w:sz="4" w:space="0" w:color="auto"/>
            </w:tcBorders>
            <w:hideMark/>
          </w:tcPr>
          <w:p w14:paraId="5971CF53" w14:textId="77777777" w:rsidR="00445F80" w:rsidRPr="00873A46" w:rsidRDefault="00445F80">
            <w:pPr>
              <w:rPr>
                <w:sz w:val="22"/>
                <w:szCs w:val="22"/>
              </w:rPr>
            </w:pPr>
            <w:r w:rsidRPr="00873A46">
              <w:rPr>
                <w:sz w:val="22"/>
                <w:szCs w:val="22"/>
              </w:rPr>
              <w:t>Kvalifikacijos kėlimo išlaidos</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2B8E12" w14:textId="77777777" w:rsidR="00445F80" w:rsidRPr="00873A46" w:rsidRDefault="00445F80">
            <w:pPr>
              <w:jc w:val="right"/>
              <w:rPr>
                <w:b/>
                <w:bCs/>
                <w:sz w:val="22"/>
                <w:szCs w:val="22"/>
              </w:rPr>
            </w:pPr>
            <w:r w:rsidRPr="00873A46">
              <w:rPr>
                <w:b/>
                <w:bCs/>
                <w:sz w:val="22"/>
                <w:szCs w:val="22"/>
              </w:rPr>
              <w:t>8,69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F65075" w14:textId="77777777" w:rsidR="00445F80" w:rsidRPr="00873A46" w:rsidRDefault="00445F80">
            <w:pPr>
              <w:jc w:val="right"/>
              <w:rPr>
                <w:sz w:val="22"/>
                <w:szCs w:val="22"/>
              </w:rPr>
            </w:pPr>
            <w:r w:rsidRPr="00873A46">
              <w:rPr>
                <w:sz w:val="22"/>
                <w:szCs w:val="22"/>
              </w:rPr>
              <w:t>0,150</w:t>
            </w:r>
          </w:p>
        </w:tc>
        <w:tc>
          <w:tcPr>
            <w:tcW w:w="851" w:type="dxa"/>
            <w:tcBorders>
              <w:top w:val="single" w:sz="4" w:space="0" w:color="auto"/>
              <w:left w:val="single" w:sz="4" w:space="0" w:color="auto"/>
              <w:bottom w:val="single" w:sz="4" w:space="0" w:color="auto"/>
              <w:right w:val="single" w:sz="4" w:space="0" w:color="auto"/>
            </w:tcBorders>
            <w:vAlign w:val="center"/>
          </w:tcPr>
          <w:p w14:paraId="6F798586" w14:textId="77777777" w:rsidR="00445F80" w:rsidRPr="00873A46" w:rsidRDefault="00445F80">
            <w:pPr>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4044A89" w14:textId="77777777" w:rsidR="00445F80" w:rsidRPr="00873A46" w:rsidRDefault="00445F80">
            <w:pPr>
              <w:jc w:val="right"/>
              <w:rPr>
                <w:sz w:val="22"/>
                <w:szCs w:val="22"/>
              </w:rPr>
            </w:pPr>
            <w:r w:rsidRPr="00873A46">
              <w:rPr>
                <w:sz w:val="22"/>
                <w:szCs w:val="22"/>
              </w:rPr>
              <w:t>8,38</w:t>
            </w:r>
          </w:p>
        </w:tc>
        <w:tc>
          <w:tcPr>
            <w:tcW w:w="992" w:type="dxa"/>
            <w:tcBorders>
              <w:top w:val="nil"/>
              <w:left w:val="single" w:sz="4" w:space="0" w:color="auto"/>
              <w:bottom w:val="single" w:sz="4" w:space="0" w:color="auto"/>
              <w:right w:val="single" w:sz="4" w:space="0" w:color="auto"/>
            </w:tcBorders>
            <w:vAlign w:val="center"/>
          </w:tcPr>
          <w:p w14:paraId="53AC3020" w14:textId="77777777" w:rsidR="00445F80" w:rsidRPr="00873A46" w:rsidRDefault="00445F80">
            <w:pPr>
              <w:jc w:val="right"/>
              <w:rPr>
                <w:sz w:val="22"/>
                <w:szCs w:val="22"/>
              </w:rPr>
            </w:pPr>
          </w:p>
        </w:tc>
        <w:tc>
          <w:tcPr>
            <w:tcW w:w="993" w:type="dxa"/>
            <w:tcBorders>
              <w:top w:val="nil"/>
              <w:left w:val="single" w:sz="4" w:space="0" w:color="auto"/>
              <w:bottom w:val="single" w:sz="4" w:space="0" w:color="auto"/>
              <w:right w:val="single" w:sz="4" w:space="0" w:color="auto"/>
            </w:tcBorders>
            <w:vAlign w:val="center"/>
            <w:hideMark/>
          </w:tcPr>
          <w:p w14:paraId="0FBF2AF9" w14:textId="77777777" w:rsidR="00445F80" w:rsidRPr="00873A46" w:rsidRDefault="00445F80">
            <w:pPr>
              <w:jc w:val="right"/>
              <w:rPr>
                <w:sz w:val="22"/>
                <w:szCs w:val="22"/>
              </w:rPr>
            </w:pPr>
            <w:r w:rsidRPr="00873A46">
              <w:rPr>
                <w:sz w:val="22"/>
                <w:szCs w:val="22"/>
              </w:rPr>
              <w:t>0,16</w:t>
            </w:r>
          </w:p>
        </w:tc>
      </w:tr>
      <w:tr w:rsidR="00445F80" w14:paraId="63E2404C" w14:textId="77777777" w:rsidTr="00445F80">
        <w:tc>
          <w:tcPr>
            <w:tcW w:w="596" w:type="dxa"/>
            <w:tcBorders>
              <w:top w:val="single" w:sz="4" w:space="0" w:color="auto"/>
              <w:left w:val="single" w:sz="4" w:space="0" w:color="auto"/>
              <w:bottom w:val="single" w:sz="4" w:space="0" w:color="auto"/>
              <w:right w:val="single" w:sz="4" w:space="0" w:color="auto"/>
            </w:tcBorders>
            <w:hideMark/>
          </w:tcPr>
          <w:p w14:paraId="3D6EF8EE" w14:textId="77777777" w:rsidR="00445F80" w:rsidRPr="00873A46" w:rsidRDefault="00445F80">
            <w:pPr>
              <w:jc w:val="center"/>
              <w:rPr>
                <w:sz w:val="22"/>
                <w:szCs w:val="22"/>
              </w:rPr>
            </w:pPr>
            <w:r w:rsidRPr="00873A46">
              <w:rPr>
                <w:sz w:val="22"/>
                <w:szCs w:val="22"/>
              </w:rPr>
              <w:t>9.</w:t>
            </w:r>
          </w:p>
        </w:tc>
        <w:tc>
          <w:tcPr>
            <w:tcW w:w="3481" w:type="dxa"/>
            <w:tcBorders>
              <w:top w:val="single" w:sz="4" w:space="0" w:color="auto"/>
              <w:left w:val="single" w:sz="4" w:space="0" w:color="auto"/>
              <w:bottom w:val="single" w:sz="4" w:space="0" w:color="auto"/>
              <w:right w:val="single" w:sz="4" w:space="0" w:color="auto"/>
            </w:tcBorders>
            <w:hideMark/>
          </w:tcPr>
          <w:p w14:paraId="6550891E" w14:textId="77777777" w:rsidR="00445F80" w:rsidRPr="00873A46" w:rsidRDefault="00445F80">
            <w:pPr>
              <w:rPr>
                <w:sz w:val="22"/>
                <w:szCs w:val="22"/>
              </w:rPr>
            </w:pPr>
            <w:r w:rsidRPr="00873A46">
              <w:rPr>
                <w:sz w:val="22"/>
                <w:szCs w:val="22"/>
              </w:rPr>
              <w:t>Komandiruočių išlaidos</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A928C0" w14:textId="77777777" w:rsidR="00445F80" w:rsidRPr="00873A46" w:rsidRDefault="00445F80">
            <w:pPr>
              <w:jc w:val="right"/>
              <w:rPr>
                <w:b/>
                <w:bCs/>
                <w:sz w:val="22"/>
                <w:szCs w:val="22"/>
              </w:rPr>
            </w:pPr>
            <w:r w:rsidRPr="00873A46">
              <w:rPr>
                <w:b/>
                <w:bCs/>
                <w:sz w:val="22"/>
                <w:szCs w:val="22"/>
              </w:rPr>
              <w:t>0,33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8D3A52" w14:textId="77777777" w:rsidR="00445F80" w:rsidRPr="00873A46" w:rsidRDefault="00445F80">
            <w:pPr>
              <w:jc w:val="right"/>
              <w:rPr>
                <w:sz w:val="22"/>
                <w:szCs w:val="22"/>
              </w:rPr>
            </w:pPr>
            <w:r w:rsidRPr="00873A46">
              <w:rPr>
                <w:sz w:val="22"/>
                <w:szCs w:val="22"/>
              </w:rPr>
              <w:t>0,03</w:t>
            </w:r>
          </w:p>
        </w:tc>
        <w:tc>
          <w:tcPr>
            <w:tcW w:w="851" w:type="dxa"/>
            <w:tcBorders>
              <w:top w:val="single" w:sz="4" w:space="0" w:color="auto"/>
              <w:left w:val="single" w:sz="4" w:space="0" w:color="auto"/>
              <w:bottom w:val="single" w:sz="4" w:space="0" w:color="auto"/>
              <w:right w:val="single" w:sz="4" w:space="0" w:color="auto"/>
            </w:tcBorders>
            <w:vAlign w:val="center"/>
          </w:tcPr>
          <w:p w14:paraId="6E033D31" w14:textId="77777777" w:rsidR="00445F80" w:rsidRPr="00873A46" w:rsidRDefault="00445F80">
            <w:pPr>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D4F861A" w14:textId="77777777" w:rsidR="00445F80" w:rsidRPr="00873A46" w:rsidRDefault="00445F8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D84C51" w14:textId="77777777" w:rsidR="00445F80" w:rsidRPr="00873A46" w:rsidRDefault="00445F8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AF49419" w14:textId="77777777" w:rsidR="00445F80" w:rsidRPr="00873A46" w:rsidRDefault="00445F80">
            <w:pPr>
              <w:jc w:val="right"/>
              <w:rPr>
                <w:sz w:val="22"/>
                <w:szCs w:val="22"/>
              </w:rPr>
            </w:pPr>
            <w:r w:rsidRPr="00873A46">
              <w:rPr>
                <w:sz w:val="22"/>
                <w:szCs w:val="22"/>
              </w:rPr>
              <w:t>0,30</w:t>
            </w:r>
          </w:p>
        </w:tc>
      </w:tr>
      <w:tr w:rsidR="00445F80" w14:paraId="6788229B" w14:textId="77777777" w:rsidTr="00445F80">
        <w:trPr>
          <w:trHeight w:val="295"/>
        </w:trPr>
        <w:tc>
          <w:tcPr>
            <w:tcW w:w="596" w:type="dxa"/>
            <w:tcBorders>
              <w:top w:val="single" w:sz="4" w:space="0" w:color="auto"/>
              <w:left w:val="single" w:sz="4" w:space="0" w:color="auto"/>
              <w:bottom w:val="single" w:sz="4" w:space="0" w:color="auto"/>
              <w:right w:val="single" w:sz="4" w:space="0" w:color="auto"/>
            </w:tcBorders>
            <w:hideMark/>
          </w:tcPr>
          <w:p w14:paraId="79C98CCE" w14:textId="77777777" w:rsidR="00445F80" w:rsidRPr="00873A46" w:rsidRDefault="00445F80">
            <w:pPr>
              <w:jc w:val="center"/>
              <w:rPr>
                <w:sz w:val="22"/>
                <w:szCs w:val="22"/>
              </w:rPr>
            </w:pPr>
            <w:r w:rsidRPr="00873A46">
              <w:rPr>
                <w:sz w:val="22"/>
                <w:szCs w:val="22"/>
              </w:rPr>
              <w:t>10.</w:t>
            </w:r>
          </w:p>
        </w:tc>
        <w:tc>
          <w:tcPr>
            <w:tcW w:w="3481" w:type="dxa"/>
            <w:tcBorders>
              <w:top w:val="single" w:sz="4" w:space="0" w:color="auto"/>
              <w:left w:val="single" w:sz="4" w:space="0" w:color="auto"/>
              <w:bottom w:val="single" w:sz="4" w:space="0" w:color="auto"/>
              <w:right w:val="single" w:sz="4" w:space="0" w:color="auto"/>
            </w:tcBorders>
            <w:hideMark/>
          </w:tcPr>
          <w:p w14:paraId="442BBBF0" w14:textId="77777777" w:rsidR="00445F80" w:rsidRPr="00873A46" w:rsidRDefault="00445F80">
            <w:pPr>
              <w:rPr>
                <w:sz w:val="22"/>
                <w:szCs w:val="22"/>
              </w:rPr>
            </w:pPr>
            <w:r w:rsidRPr="00873A46">
              <w:rPr>
                <w:sz w:val="22"/>
                <w:szCs w:val="22"/>
              </w:rPr>
              <w:t>Komunalinės paslaugų įsigijimo išlaidos</w:t>
            </w:r>
          </w:p>
        </w:tc>
        <w:tc>
          <w:tcPr>
            <w:tcW w:w="993" w:type="dxa"/>
            <w:tcBorders>
              <w:top w:val="single" w:sz="4" w:space="0" w:color="auto"/>
              <w:left w:val="single" w:sz="4" w:space="0" w:color="auto"/>
              <w:bottom w:val="single" w:sz="4" w:space="0" w:color="auto"/>
              <w:right w:val="single" w:sz="4" w:space="0" w:color="auto"/>
            </w:tcBorders>
            <w:vAlign w:val="center"/>
          </w:tcPr>
          <w:p w14:paraId="5CD5BED4" w14:textId="77777777" w:rsidR="00445F80" w:rsidRPr="00873A46" w:rsidRDefault="00445F80">
            <w:pPr>
              <w:jc w:val="right"/>
              <w:rPr>
                <w:b/>
                <w:bCs/>
                <w:sz w:val="22"/>
                <w:szCs w:val="22"/>
              </w:rPr>
            </w:pPr>
            <w:r w:rsidRPr="00873A46">
              <w:rPr>
                <w:b/>
                <w:bCs/>
                <w:sz w:val="22"/>
                <w:szCs w:val="22"/>
              </w:rPr>
              <w:t>22,69</w:t>
            </w:r>
          </w:p>
          <w:p w14:paraId="0F06A04A" w14:textId="77777777" w:rsidR="00445F80" w:rsidRPr="00873A46" w:rsidRDefault="00445F80">
            <w:pPr>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C3FDF1F" w14:textId="77777777" w:rsidR="00445F80" w:rsidRPr="00873A46" w:rsidRDefault="00445F80">
            <w:pPr>
              <w:jc w:val="right"/>
              <w:rPr>
                <w:sz w:val="22"/>
                <w:szCs w:val="22"/>
              </w:rPr>
            </w:pPr>
            <w:r w:rsidRPr="00873A46">
              <w:rPr>
                <w:sz w:val="22"/>
                <w:szCs w:val="22"/>
              </w:rPr>
              <w:t>12,70</w:t>
            </w:r>
          </w:p>
          <w:p w14:paraId="095F707F" w14:textId="77777777" w:rsidR="00445F80" w:rsidRPr="00873A46" w:rsidRDefault="00445F80">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D6B6F83" w14:textId="77777777" w:rsidR="00445F80" w:rsidRPr="00873A46" w:rsidRDefault="00445F80">
            <w:pPr>
              <w:jc w:val="right"/>
              <w:rPr>
                <w:sz w:val="22"/>
                <w:szCs w:val="22"/>
              </w:rPr>
            </w:pPr>
            <w:r w:rsidRPr="00873A46">
              <w:rPr>
                <w:sz w:val="22"/>
                <w:szCs w:val="22"/>
              </w:rPr>
              <w:t>6,60</w:t>
            </w:r>
          </w:p>
          <w:p w14:paraId="0DA1B0FC" w14:textId="77777777" w:rsidR="00445F80" w:rsidRPr="00873A46" w:rsidRDefault="00445F80">
            <w:pPr>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F0F7676" w14:textId="77777777" w:rsidR="00445F80" w:rsidRPr="00873A46" w:rsidRDefault="00445F80">
            <w:pPr>
              <w:jc w:val="right"/>
              <w:rPr>
                <w:sz w:val="22"/>
                <w:szCs w:val="22"/>
              </w:rPr>
            </w:pPr>
            <w:r w:rsidRPr="00873A46">
              <w:rPr>
                <w:sz w:val="22"/>
                <w:szCs w:val="22"/>
              </w:rPr>
              <w:t>3,39</w:t>
            </w:r>
          </w:p>
          <w:p w14:paraId="5F404835" w14:textId="77777777" w:rsidR="00445F80" w:rsidRPr="00873A46" w:rsidRDefault="00445F8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01F1410" w14:textId="77777777" w:rsidR="00445F80" w:rsidRPr="00873A46" w:rsidRDefault="00445F8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351787E" w14:textId="77777777" w:rsidR="00445F80" w:rsidRPr="00873A46" w:rsidRDefault="00445F80">
            <w:pPr>
              <w:jc w:val="right"/>
              <w:rPr>
                <w:sz w:val="22"/>
                <w:szCs w:val="22"/>
              </w:rPr>
            </w:pPr>
          </w:p>
        </w:tc>
      </w:tr>
      <w:tr w:rsidR="00445F80" w14:paraId="13EF3DE0" w14:textId="77777777" w:rsidTr="00445F80">
        <w:tc>
          <w:tcPr>
            <w:tcW w:w="596" w:type="dxa"/>
            <w:tcBorders>
              <w:top w:val="single" w:sz="4" w:space="0" w:color="auto"/>
              <w:left w:val="single" w:sz="4" w:space="0" w:color="auto"/>
              <w:bottom w:val="single" w:sz="4" w:space="0" w:color="auto"/>
              <w:right w:val="single" w:sz="4" w:space="0" w:color="auto"/>
            </w:tcBorders>
            <w:hideMark/>
          </w:tcPr>
          <w:p w14:paraId="6CA49449" w14:textId="77777777" w:rsidR="00445F80" w:rsidRPr="00873A46" w:rsidRDefault="00445F80">
            <w:pPr>
              <w:jc w:val="center"/>
              <w:rPr>
                <w:sz w:val="22"/>
                <w:szCs w:val="22"/>
              </w:rPr>
            </w:pPr>
            <w:r w:rsidRPr="00873A46">
              <w:rPr>
                <w:sz w:val="22"/>
                <w:szCs w:val="22"/>
              </w:rPr>
              <w:t>11.</w:t>
            </w:r>
          </w:p>
        </w:tc>
        <w:tc>
          <w:tcPr>
            <w:tcW w:w="3481" w:type="dxa"/>
            <w:tcBorders>
              <w:top w:val="single" w:sz="4" w:space="0" w:color="auto"/>
              <w:left w:val="single" w:sz="4" w:space="0" w:color="auto"/>
              <w:bottom w:val="single" w:sz="4" w:space="0" w:color="auto"/>
              <w:right w:val="single" w:sz="4" w:space="0" w:color="auto"/>
            </w:tcBorders>
            <w:hideMark/>
          </w:tcPr>
          <w:p w14:paraId="00D9AEA8" w14:textId="77777777" w:rsidR="00445F80" w:rsidRPr="00873A46" w:rsidRDefault="00445F80">
            <w:pPr>
              <w:rPr>
                <w:sz w:val="22"/>
                <w:szCs w:val="22"/>
              </w:rPr>
            </w:pPr>
            <w:r w:rsidRPr="00873A46">
              <w:rPr>
                <w:sz w:val="22"/>
                <w:szCs w:val="22"/>
              </w:rPr>
              <w:t>Kitų prekių ir paslaugų įsigijimo išlaidos</w:t>
            </w:r>
          </w:p>
        </w:tc>
        <w:tc>
          <w:tcPr>
            <w:tcW w:w="993" w:type="dxa"/>
            <w:tcBorders>
              <w:top w:val="single" w:sz="4" w:space="0" w:color="auto"/>
              <w:left w:val="single" w:sz="4" w:space="0" w:color="auto"/>
              <w:bottom w:val="single" w:sz="4" w:space="0" w:color="auto"/>
              <w:right w:val="single" w:sz="4" w:space="0" w:color="auto"/>
            </w:tcBorders>
            <w:vAlign w:val="center"/>
          </w:tcPr>
          <w:p w14:paraId="3A0E1981" w14:textId="77777777" w:rsidR="00445F80" w:rsidRPr="00873A46" w:rsidRDefault="00445F80">
            <w:pPr>
              <w:jc w:val="right"/>
              <w:rPr>
                <w:b/>
                <w:bCs/>
                <w:sz w:val="22"/>
                <w:szCs w:val="22"/>
              </w:rPr>
            </w:pPr>
            <w:r w:rsidRPr="00873A46">
              <w:rPr>
                <w:b/>
                <w:bCs/>
                <w:sz w:val="22"/>
                <w:szCs w:val="22"/>
              </w:rPr>
              <w:t>42,94</w:t>
            </w:r>
          </w:p>
          <w:p w14:paraId="49F545BA" w14:textId="77777777" w:rsidR="00445F80" w:rsidRPr="00873A46" w:rsidRDefault="00445F80">
            <w:pPr>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180CA08" w14:textId="77777777" w:rsidR="00445F80" w:rsidRPr="00873A46" w:rsidRDefault="00445F80">
            <w:pPr>
              <w:jc w:val="right"/>
              <w:rPr>
                <w:sz w:val="22"/>
                <w:szCs w:val="22"/>
              </w:rPr>
            </w:pPr>
            <w:r w:rsidRPr="00873A46">
              <w:rPr>
                <w:sz w:val="22"/>
                <w:szCs w:val="22"/>
              </w:rPr>
              <w:t>7,32</w:t>
            </w:r>
          </w:p>
          <w:p w14:paraId="24D39077" w14:textId="77777777" w:rsidR="00445F80" w:rsidRPr="00873A46" w:rsidRDefault="00445F80">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359ECDC" w14:textId="77777777" w:rsidR="00445F80" w:rsidRPr="00873A46" w:rsidRDefault="00445F80">
            <w:pPr>
              <w:jc w:val="right"/>
              <w:rPr>
                <w:sz w:val="22"/>
                <w:szCs w:val="22"/>
              </w:rPr>
            </w:pPr>
            <w:r w:rsidRPr="00873A46">
              <w:rPr>
                <w:sz w:val="22"/>
                <w:szCs w:val="22"/>
              </w:rPr>
              <w:t>10,38</w:t>
            </w:r>
          </w:p>
          <w:p w14:paraId="0BE0A6A4" w14:textId="77777777" w:rsidR="00445F80" w:rsidRPr="00873A46" w:rsidRDefault="00445F80">
            <w:pPr>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4659893" w14:textId="77777777" w:rsidR="00445F80" w:rsidRPr="00873A46" w:rsidRDefault="00445F80">
            <w:pPr>
              <w:jc w:val="right"/>
              <w:rPr>
                <w:sz w:val="22"/>
                <w:szCs w:val="22"/>
              </w:rPr>
            </w:pPr>
            <w:r w:rsidRPr="00873A46">
              <w:rPr>
                <w:sz w:val="22"/>
                <w:szCs w:val="22"/>
              </w:rPr>
              <w:t>13,42</w:t>
            </w:r>
          </w:p>
          <w:p w14:paraId="089B25AF" w14:textId="77777777" w:rsidR="00445F80" w:rsidRPr="00873A46" w:rsidRDefault="00445F8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3015BBA" w14:textId="77777777" w:rsidR="00445F80" w:rsidRPr="00873A46" w:rsidRDefault="00445F80">
            <w:pPr>
              <w:jc w:val="right"/>
              <w:rPr>
                <w:sz w:val="22"/>
                <w:szCs w:val="22"/>
              </w:rPr>
            </w:pPr>
            <w:r w:rsidRPr="00873A46">
              <w:rPr>
                <w:sz w:val="22"/>
                <w:szCs w:val="22"/>
              </w:rPr>
              <w:t>9,82</w:t>
            </w:r>
          </w:p>
          <w:p w14:paraId="2628CE68" w14:textId="77777777" w:rsidR="00445F80" w:rsidRPr="00873A46" w:rsidRDefault="00445F8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6832B79" w14:textId="77777777" w:rsidR="00445F80" w:rsidRPr="00873A46" w:rsidRDefault="00445F80">
            <w:pPr>
              <w:jc w:val="right"/>
              <w:rPr>
                <w:sz w:val="22"/>
                <w:szCs w:val="22"/>
              </w:rPr>
            </w:pPr>
            <w:r w:rsidRPr="00873A46">
              <w:rPr>
                <w:sz w:val="22"/>
                <w:szCs w:val="22"/>
              </w:rPr>
              <w:t>2,00</w:t>
            </w:r>
          </w:p>
          <w:p w14:paraId="71278391" w14:textId="77777777" w:rsidR="00445F80" w:rsidRPr="00873A46" w:rsidRDefault="00445F80">
            <w:pPr>
              <w:jc w:val="right"/>
              <w:rPr>
                <w:sz w:val="22"/>
                <w:szCs w:val="22"/>
              </w:rPr>
            </w:pPr>
          </w:p>
        </w:tc>
      </w:tr>
      <w:tr w:rsidR="00445F80" w14:paraId="6031CA2F" w14:textId="77777777" w:rsidTr="00445F80">
        <w:trPr>
          <w:trHeight w:val="236"/>
        </w:trPr>
        <w:tc>
          <w:tcPr>
            <w:tcW w:w="596" w:type="dxa"/>
            <w:tcBorders>
              <w:top w:val="single" w:sz="4" w:space="0" w:color="auto"/>
              <w:left w:val="single" w:sz="4" w:space="0" w:color="auto"/>
              <w:bottom w:val="single" w:sz="4" w:space="0" w:color="auto"/>
              <w:right w:val="single" w:sz="4" w:space="0" w:color="auto"/>
            </w:tcBorders>
            <w:hideMark/>
          </w:tcPr>
          <w:p w14:paraId="5C2578F0" w14:textId="77777777" w:rsidR="00445F80" w:rsidRPr="00873A46" w:rsidRDefault="00445F80">
            <w:pPr>
              <w:jc w:val="center"/>
              <w:rPr>
                <w:sz w:val="22"/>
                <w:szCs w:val="22"/>
              </w:rPr>
            </w:pPr>
            <w:r w:rsidRPr="00873A46">
              <w:rPr>
                <w:sz w:val="22"/>
                <w:szCs w:val="22"/>
              </w:rPr>
              <w:t>12.</w:t>
            </w:r>
          </w:p>
        </w:tc>
        <w:tc>
          <w:tcPr>
            <w:tcW w:w="3481" w:type="dxa"/>
            <w:tcBorders>
              <w:top w:val="single" w:sz="4" w:space="0" w:color="auto"/>
              <w:left w:val="single" w:sz="4" w:space="0" w:color="auto"/>
              <w:bottom w:val="single" w:sz="4" w:space="0" w:color="auto"/>
              <w:right w:val="single" w:sz="4" w:space="0" w:color="auto"/>
            </w:tcBorders>
            <w:hideMark/>
          </w:tcPr>
          <w:p w14:paraId="249D82BB" w14:textId="77777777" w:rsidR="00445F80" w:rsidRPr="00873A46" w:rsidRDefault="00445F80">
            <w:pPr>
              <w:rPr>
                <w:sz w:val="22"/>
                <w:szCs w:val="22"/>
              </w:rPr>
            </w:pPr>
            <w:r w:rsidRPr="00873A46">
              <w:rPr>
                <w:sz w:val="22"/>
                <w:szCs w:val="22"/>
              </w:rPr>
              <w:t>Informacinių technologijų prekių ir paslaugų įsigijimo išlaidos</w:t>
            </w:r>
          </w:p>
        </w:tc>
        <w:tc>
          <w:tcPr>
            <w:tcW w:w="993" w:type="dxa"/>
            <w:tcBorders>
              <w:top w:val="single" w:sz="4" w:space="0" w:color="auto"/>
              <w:left w:val="single" w:sz="4" w:space="0" w:color="auto"/>
              <w:bottom w:val="single" w:sz="4" w:space="0" w:color="auto"/>
              <w:right w:val="single" w:sz="4" w:space="0" w:color="auto"/>
            </w:tcBorders>
            <w:vAlign w:val="center"/>
          </w:tcPr>
          <w:p w14:paraId="49ACF6DB" w14:textId="77777777" w:rsidR="00445F80" w:rsidRPr="00873A46" w:rsidRDefault="00445F80">
            <w:pPr>
              <w:jc w:val="right"/>
              <w:rPr>
                <w:b/>
                <w:bCs/>
                <w:sz w:val="22"/>
                <w:szCs w:val="22"/>
              </w:rPr>
            </w:pPr>
            <w:r w:rsidRPr="00873A46">
              <w:rPr>
                <w:b/>
                <w:bCs/>
                <w:sz w:val="22"/>
                <w:szCs w:val="22"/>
              </w:rPr>
              <w:t>5,13</w:t>
            </w:r>
          </w:p>
          <w:p w14:paraId="0B870EDF" w14:textId="77777777" w:rsidR="00445F80" w:rsidRPr="00873A46" w:rsidRDefault="00445F80">
            <w:pPr>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7523649" w14:textId="77777777" w:rsidR="00445F80" w:rsidRPr="00873A46" w:rsidRDefault="00445F80">
            <w:pPr>
              <w:jc w:val="right"/>
              <w:rPr>
                <w:sz w:val="22"/>
                <w:szCs w:val="22"/>
              </w:rPr>
            </w:pPr>
            <w:r w:rsidRPr="00873A46">
              <w:rPr>
                <w:sz w:val="22"/>
                <w:szCs w:val="22"/>
              </w:rPr>
              <w:t>1,90</w:t>
            </w:r>
          </w:p>
          <w:p w14:paraId="07F96DFB" w14:textId="77777777" w:rsidR="00445F80" w:rsidRPr="00873A46" w:rsidRDefault="00445F80">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6FCF966" w14:textId="77777777" w:rsidR="00445F80" w:rsidRPr="00873A46" w:rsidRDefault="00445F80">
            <w:pPr>
              <w:jc w:val="right"/>
              <w:rPr>
                <w:sz w:val="22"/>
                <w:szCs w:val="22"/>
              </w:rPr>
            </w:pPr>
            <w:r w:rsidRPr="00873A46">
              <w:rPr>
                <w:sz w:val="22"/>
                <w:szCs w:val="22"/>
              </w:rPr>
              <w:t>3,22</w:t>
            </w:r>
          </w:p>
          <w:p w14:paraId="31F86EE9" w14:textId="77777777" w:rsidR="00445F80" w:rsidRPr="00873A46" w:rsidRDefault="00445F80">
            <w:pPr>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3A49B" w14:textId="77777777" w:rsidR="00445F80" w:rsidRPr="00873A46" w:rsidRDefault="00445F80">
            <w:pPr>
              <w:jc w:val="right"/>
              <w:rPr>
                <w:sz w:val="22"/>
                <w:szCs w:val="22"/>
              </w:rPr>
            </w:pPr>
            <w:r w:rsidRPr="00873A46">
              <w:rPr>
                <w:sz w:val="22"/>
                <w:szCs w:val="22"/>
              </w:rPr>
              <w:t>0,01</w:t>
            </w:r>
          </w:p>
          <w:p w14:paraId="468E9E7B" w14:textId="77777777" w:rsidR="00445F80" w:rsidRPr="00873A46" w:rsidRDefault="00445F8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862BC28" w14:textId="77777777" w:rsidR="00445F80" w:rsidRPr="00873A46" w:rsidRDefault="00445F80">
            <w:pPr>
              <w:jc w:val="right"/>
              <w:rPr>
                <w: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2ED944D1" w14:textId="77777777" w:rsidR="00445F80" w:rsidRPr="00873A46" w:rsidRDefault="00445F80">
            <w:pPr>
              <w:jc w:val="right"/>
              <w:rPr>
                <w:i/>
                <w:sz w:val="22"/>
                <w:szCs w:val="22"/>
              </w:rPr>
            </w:pPr>
          </w:p>
        </w:tc>
      </w:tr>
      <w:tr w:rsidR="00445F80" w14:paraId="69C09ECE" w14:textId="77777777" w:rsidTr="00445F80">
        <w:trPr>
          <w:trHeight w:val="405"/>
        </w:trPr>
        <w:tc>
          <w:tcPr>
            <w:tcW w:w="596" w:type="dxa"/>
            <w:tcBorders>
              <w:top w:val="single" w:sz="4" w:space="0" w:color="auto"/>
              <w:left w:val="single" w:sz="4" w:space="0" w:color="auto"/>
              <w:bottom w:val="single" w:sz="4" w:space="0" w:color="auto"/>
              <w:right w:val="single" w:sz="4" w:space="0" w:color="auto"/>
            </w:tcBorders>
            <w:hideMark/>
          </w:tcPr>
          <w:p w14:paraId="7126591E" w14:textId="77777777" w:rsidR="00445F80" w:rsidRPr="00873A46" w:rsidRDefault="00445F80">
            <w:pPr>
              <w:jc w:val="center"/>
              <w:rPr>
                <w:sz w:val="22"/>
                <w:szCs w:val="22"/>
              </w:rPr>
            </w:pPr>
            <w:r w:rsidRPr="00873A46">
              <w:rPr>
                <w:sz w:val="22"/>
                <w:szCs w:val="22"/>
              </w:rPr>
              <w:t>13.</w:t>
            </w:r>
          </w:p>
        </w:tc>
        <w:tc>
          <w:tcPr>
            <w:tcW w:w="3481" w:type="dxa"/>
            <w:tcBorders>
              <w:top w:val="single" w:sz="4" w:space="0" w:color="auto"/>
              <w:left w:val="single" w:sz="4" w:space="0" w:color="auto"/>
              <w:bottom w:val="single" w:sz="4" w:space="0" w:color="auto"/>
              <w:right w:val="single" w:sz="4" w:space="0" w:color="auto"/>
            </w:tcBorders>
            <w:hideMark/>
          </w:tcPr>
          <w:p w14:paraId="6735D140" w14:textId="77777777" w:rsidR="00445F80" w:rsidRPr="00873A46" w:rsidRDefault="00445F80">
            <w:pPr>
              <w:rPr>
                <w:sz w:val="22"/>
                <w:szCs w:val="22"/>
              </w:rPr>
            </w:pPr>
            <w:r w:rsidRPr="00873A46">
              <w:rPr>
                <w:sz w:val="22"/>
                <w:szCs w:val="22"/>
              </w:rPr>
              <w:t>Darbdavio socialinė parama (už nedarbingumo pirmas 2 d. d.)</w:t>
            </w:r>
          </w:p>
        </w:tc>
        <w:tc>
          <w:tcPr>
            <w:tcW w:w="993" w:type="dxa"/>
            <w:tcBorders>
              <w:top w:val="single" w:sz="4" w:space="0" w:color="auto"/>
              <w:left w:val="single" w:sz="4" w:space="0" w:color="auto"/>
              <w:bottom w:val="single" w:sz="4" w:space="0" w:color="auto"/>
              <w:right w:val="single" w:sz="4" w:space="0" w:color="auto"/>
            </w:tcBorders>
            <w:vAlign w:val="center"/>
          </w:tcPr>
          <w:p w14:paraId="16A9801C" w14:textId="77777777" w:rsidR="00445F80" w:rsidRPr="00873A46" w:rsidRDefault="00445F80">
            <w:pPr>
              <w:jc w:val="right"/>
              <w:rPr>
                <w:b/>
                <w:bCs/>
                <w:sz w:val="22"/>
                <w:szCs w:val="22"/>
              </w:rPr>
            </w:pPr>
            <w:r w:rsidRPr="00873A46">
              <w:rPr>
                <w:b/>
                <w:bCs/>
                <w:sz w:val="22"/>
                <w:szCs w:val="22"/>
              </w:rPr>
              <w:t>6,16</w:t>
            </w:r>
          </w:p>
          <w:p w14:paraId="7FA46F4F" w14:textId="77777777" w:rsidR="00445F80" w:rsidRPr="00873A46" w:rsidRDefault="00445F80">
            <w:pPr>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24F324B" w14:textId="77777777" w:rsidR="00445F80" w:rsidRPr="00873A46" w:rsidRDefault="00445F80">
            <w:pPr>
              <w:jc w:val="right"/>
              <w:rPr>
                <w:sz w:val="22"/>
                <w:szCs w:val="22"/>
              </w:rPr>
            </w:pPr>
            <w:r w:rsidRPr="00873A46">
              <w:rPr>
                <w:sz w:val="22"/>
                <w:szCs w:val="22"/>
              </w:rPr>
              <w:t>1,87</w:t>
            </w:r>
          </w:p>
          <w:p w14:paraId="1349462F" w14:textId="77777777" w:rsidR="00445F80" w:rsidRPr="00873A46" w:rsidRDefault="00445F80">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D1631DE" w14:textId="77777777" w:rsidR="00445F80" w:rsidRPr="00873A46" w:rsidRDefault="00445F80">
            <w:pPr>
              <w:jc w:val="right"/>
              <w:rPr>
                <w:sz w:val="22"/>
                <w:szCs w:val="22"/>
              </w:rPr>
            </w:pPr>
            <w:r w:rsidRPr="00873A46">
              <w:rPr>
                <w:sz w:val="22"/>
                <w:szCs w:val="22"/>
              </w:rPr>
              <w:t>0,81</w:t>
            </w:r>
          </w:p>
          <w:p w14:paraId="578405B6" w14:textId="77777777" w:rsidR="00445F80" w:rsidRPr="00873A46" w:rsidRDefault="00445F80">
            <w:pPr>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EDBFEE4" w14:textId="77777777" w:rsidR="00445F80" w:rsidRPr="00873A46" w:rsidRDefault="00445F80">
            <w:pPr>
              <w:jc w:val="right"/>
              <w:rPr>
                <w:sz w:val="22"/>
                <w:szCs w:val="22"/>
              </w:rPr>
            </w:pPr>
            <w:r w:rsidRPr="00873A46">
              <w:rPr>
                <w:sz w:val="22"/>
                <w:szCs w:val="22"/>
              </w:rPr>
              <w:t>3,02</w:t>
            </w:r>
          </w:p>
          <w:p w14:paraId="58CE609F" w14:textId="77777777" w:rsidR="00445F80" w:rsidRPr="00873A46" w:rsidRDefault="00445F8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05D8DE8" w14:textId="77777777" w:rsidR="00445F80" w:rsidRPr="00873A46" w:rsidRDefault="00445F80">
            <w:pPr>
              <w:jc w:val="right"/>
              <w:rPr>
                <w:sz w:val="22"/>
                <w:szCs w:val="22"/>
              </w:rPr>
            </w:pPr>
            <w:r w:rsidRPr="00873A46">
              <w:rPr>
                <w:sz w:val="22"/>
                <w:szCs w:val="22"/>
              </w:rPr>
              <w:t>0,46</w:t>
            </w:r>
          </w:p>
          <w:p w14:paraId="20199E1A" w14:textId="77777777" w:rsidR="00445F80" w:rsidRPr="00873A46" w:rsidRDefault="00445F8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1D3145B" w14:textId="77777777" w:rsidR="00445F80" w:rsidRPr="00873A46" w:rsidRDefault="00445F80">
            <w:pPr>
              <w:jc w:val="right"/>
              <w:rPr>
                <w:sz w:val="22"/>
                <w:szCs w:val="22"/>
              </w:rPr>
            </w:pPr>
          </w:p>
        </w:tc>
      </w:tr>
      <w:tr w:rsidR="00445F80" w14:paraId="40B81F3C" w14:textId="77777777" w:rsidTr="00445F80">
        <w:trPr>
          <w:trHeight w:val="339"/>
        </w:trPr>
        <w:tc>
          <w:tcPr>
            <w:tcW w:w="596" w:type="dxa"/>
            <w:tcBorders>
              <w:top w:val="single" w:sz="4" w:space="0" w:color="auto"/>
              <w:left w:val="single" w:sz="4" w:space="0" w:color="auto"/>
              <w:bottom w:val="single" w:sz="4" w:space="0" w:color="auto"/>
              <w:right w:val="single" w:sz="4" w:space="0" w:color="auto"/>
            </w:tcBorders>
            <w:hideMark/>
          </w:tcPr>
          <w:p w14:paraId="1D992412" w14:textId="77777777" w:rsidR="00445F80" w:rsidRPr="00873A46" w:rsidRDefault="00445F80">
            <w:pPr>
              <w:jc w:val="center"/>
              <w:rPr>
                <w:sz w:val="22"/>
                <w:szCs w:val="22"/>
              </w:rPr>
            </w:pPr>
            <w:r w:rsidRPr="00873A46">
              <w:rPr>
                <w:sz w:val="22"/>
                <w:szCs w:val="22"/>
              </w:rPr>
              <w:t>14.</w:t>
            </w:r>
          </w:p>
        </w:tc>
        <w:tc>
          <w:tcPr>
            <w:tcW w:w="3481" w:type="dxa"/>
            <w:tcBorders>
              <w:top w:val="single" w:sz="4" w:space="0" w:color="auto"/>
              <w:left w:val="single" w:sz="4" w:space="0" w:color="auto"/>
              <w:bottom w:val="single" w:sz="4" w:space="0" w:color="auto"/>
              <w:right w:val="single" w:sz="4" w:space="0" w:color="auto"/>
            </w:tcBorders>
            <w:hideMark/>
          </w:tcPr>
          <w:p w14:paraId="17099B36" w14:textId="77777777" w:rsidR="00445F80" w:rsidRPr="00873A46" w:rsidRDefault="00445F80">
            <w:pPr>
              <w:rPr>
                <w:sz w:val="22"/>
                <w:szCs w:val="22"/>
              </w:rPr>
            </w:pPr>
            <w:r w:rsidRPr="00873A46">
              <w:rPr>
                <w:sz w:val="22"/>
                <w:szCs w:val="22"/>
              </w:rPr>
              <w:t>Ilgalaikio materialiojo turto įsigijimo išlaidos</w:t>
            </w:r>
          </w:p>
        </w:tc>
        <w:tc>
          <w:tcPr>
            <w:tcW w:w="993" w:type="dxa"/>
            <w:tcBorders>
              <w:top w:val="single" w:sz="4" w:space="0" w:color="auto"/>
              <w:left w:val="single" w:sz="4" w:space="0" w:color="auto"/>
              <w:bottom w:val="single" w:sz="4" w:space="0" w:color="auto"/>
              <w:right w:val="single" w:sz="4" w:space="0" w:color="auto"/>
            </w:tcBorders>
            <w:vAlign w:val="center"/>
          </w:tcPr>
          <w:p w14:paraId="669423D5" w14:textId="77777777" w:rsidR="00445F80" w:rsidRPr="00873A46" w:rsidRDefault="00445F80">
            <w:pPr>
              <w:jc w:val="right"/>
              <w:rPr>
                <w:b/>
                <w:bCs/>
                <w:sz w:val="22"/>
                <w:szCs w:val="22"/>
              </w:rPr>
            </w:pPr>
            <w:r w:rsidRPr="00873A46">
              <w:rPr>
                <w:b/>
                <w:bCs/>
                <w:sz w:val="22"/>
                <w:szCs w:val="22"/>
              </w:rPr>
              <w:t>3,8</w:t>
            </w:r>
          </w:p>
          <w:p w14:paraId="5C2F8B94" w14:textId="77777777" w:rsidR="00445F80" w:rsidRPr="00873A46" w:rsidRDefault="00445F80">
            <w:pPr>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0A8781" w14:textId="77777777" w:rsidR="00445F80" w:rsidRPr="00873A46" w:rsidRDefault="00445F80">
            <w:pPr>
              <w:jc w:val="right"/>
              <w:rPr>
                <w:sz w:val="22"/>
                <w:szCs w:val="22"/>
              </w:rPr>
            </w:pPr>
            <w:r w:rsidRPr="00873A46">
              <w:rPr>
                <w:sz w:val="22"/>
                <w:szCs w:val="22"/>
              </w:rPr>
              <w:t>3,80</w:t>
            </w:r>
          </w:p>
          <w:p w14:paraId="59FD386D" w14:textId="77777777" w:rsidR="00445F80" w:rsidRPr="00873A46" w:rsidRDefault="00445F80">
            <w:pPr>
              <w:jc w:val="righ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26AA242" w14:textId="77777777" w:rsidR="00445F80" w:rsidRPr="00873A46" w:rsidRDefault="00445F80">
            <w:pPr>
              <w:jc w:val="righ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FDFB710" w14:textId="77777777" w:rsidR="00445F80" w:rsidRPr="00873A46" w:rsidRDefault="00445F80">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7EA8AB" w14:textId="77777777" w:rsidR="00445F80" w:rsidRPr="00873A46" w:rsidRDefault="00445F80">
            <w:pPr>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A198960" w14:textId="77777777" w:rsidR="00445F80" w:rsidRPr="00873A46" w:rsidRDefault="00445F80">
            <w:pPr>
              <w:jc w:val="right"/>
              <w:rPr>
                <w:sz w:val="22"/>
                <w:szCs w:val="22"/>
              </w:rPr>
            </w:pPr>
          </w:p>
        </w:tc>
      </w:tr>
      <w:tr w:rsidR="00445F80" w14:paraId="5D27E39E" w14:textId="77777777" w:rsidTr="00445F80">
        <w:trPr>
          <w:trHeight w:val="294"/>
        </w:trPr>
        <w:tc>
          <w:tcPr>
            <w:tcW w:w="4077" w:type="dxa"/>
            <w:gridSpan w:val="2"/>
            <w:tcBorders>
              <w:top w:val="single" w:sz="4" w:space="0" w:color="auto"/>
              <w:left w:val="single" w:sz="4" w:space="0" w:color="auto"/>
              <w:bottom w:val="single" w:sz="4" w:space="0" w:color="auto"/>
              <w:right w:val="single" w:sz="4" w:space="0" w:color="auto"/>
            </w:tcBorders>
            <w:shd w:val="clear" w:color="auto" w:fill="FDFCD0"/>
            <w:hideMark/>
          </w:tcPr>
          <w:p w14:paraId="72932845" w14:textId="77777777" w:rsidR="00445F80" w:rsidRPr="00873A46" w:rsidRDefault="00445F80">
            <w:pPr>
              <w:jc w:val="right"/>
              <w:rPr>
                <w:rStyle w:val="Grietas"/>
                <w:sz w:val="22"/>
                <w:szCs w:val="22"/>
              </w:rPr>
            </w:pPr>
            <w:r w:rsidRPr="00873A46">
              <w:rPr>
                <w:rStyle w:val="Grietas"/>
                <w:sz w:val="22"/>
                <w:szCs w:val="22"/>
              </w:rPr>
              <w:t>Iš viso:</w:t>
            </w:r>
          </w:p>
        </w:tc>
        <w:tc>
          <w:tcPr>
            <w:tcW w:w="993" w:type="dxa"/>
            <w:tcBorders>
              <w:top w:val="single" w:sz="4" w:space="0" w:color="auto"/>
              <w:left w:val="single" w:sz="4" w:space="0" w:color="auto"/>
              <w:bottom w:val="single" w:sz="4" w:space="0" w:color="auto"/>
              <w:right w:val="single" w:sz="4" w:space="0" w:color="auto"/>
            </w:tcBorders>
            <w:shd w:val="clear" w:color="auto" w:fill="FDFCD0"/>
            <w:vAlign w:val="center"/>
            <w:hideMark/>
          </w:tcPr>
          <w:p w14:paraId="127CD95A" w14:textId="77777777" w:rsidR="00445F80" w:rsidRPr="00873A46" w:rsidRDefault="00445F80">
            <w:pPr>
              <w:jc w:val="right"/>
              <w:rPr>
                <w:rStyle w:val="Grietas"/>
                <w:sz w:val="22"/>
                <w:szCs w:val="22"/>
              </w:rPr>
            </w:pPr>
            <w:r w:rsidRPr="00873A46">
              <w:rPr>
                <w:rStyle w:val="Grietas"/>
                <w:sz w:val="22"/>
                <w:szCs w:val="22"/>
              </w:rPr>
              <w:t>1784,58</w:t>
            </w:r>
          </w:p>
        </w:tc>
        <w:tc>
          <w:tcPr>
            <w:tcW w:w="850" w:type="dxa"/>
            <w:tcBorders>
              <w:top w:val="single" w:sz="4" w:space="0" w:color="auto"/>
              <w:left w:val="single" w:sz="4" w:space="0" w:color="auto"/>
              <w:bottom w:val="single" w:sz="4" w:space="0" w:color="auto"/>
              <w:right w:val="single" w:sz="4" w:space="0" w:color="auto"/>
            </w:tcBorders>
            <w:shd w:val="clear" w:color="auto" w:fill="FDFCD0"/>
            <w:vAlign w:val="center"/>
            <w:hideMark/>
          </w:tcPr>
          <w:p w14:paraId="5AAB15F4" w14:textId="77777777" w:rsidR="00445F80" w:rsidRPr="00873A46" w:rsidRDefault="00445F80">
            <w:pPr>
              <w:jc w:val="right"/>
              <w:rPr>
                <w:rStyle w:val="Grietas"/>
                <w:sz w:val="22"/>
                <w:szCs w:val="22"/>
              </w:rPr>
            </w:pPr>
            <w:r w:rsidRPr="00873A46">
              <w:rPr>
                <w:rStyle w:val="Grietas"/>
                <w:sz w:val="22"/>
                <w:szCs w:val="22"/>
              </w:rPr>
              <w:t>689,94</w:t>
            </w:r>
          </w:p>
        </w:tc>
        <w:tc>
          <w:tcPr>
            <w:tcW w:w="851" w:type="dxa"/>
            <w:tcBorders>
              <w:top w:val="single" w:sz="4" w:space="0" w:color="auto"/>
              <w:left w:val="single" w:sz="4" w:space="0" w:color="auto"/>
              <w:bottom w:val="single" w:sz="4" w:space="0" w:color="auto"/>
              <w:right w:val="single" w:sz="4" w:space="0" w:color="auto"/>
            </w:tcBorders>
            <w:shd w:val="clear" w:color="auto" w:fill="FDFCD0"/>
            <w:vAlign w:val="center"/>
            <w:hideMark/>
          </w:tcPr>
          <w:p w14:paraId="70761DAF" w14:textId="77777777" w:rsidR="00445F80" w:rsidRPr="00873A46" w:rsidRDefault="00445F80">
            <w:pPr>
              <w:jc w:val="right"/>
              <w:rPr>
                <w:rStyle w:val="Grietas"/>
                <w:sz w:val="22"/>
                <w:szCs w:val="22"/>
              </w:rPr>
            </w:pPr>
            <w:r w:rsidRPr="00873A46">
              <w:rPr>
                <w:rStyle w:val="Grietas"/>
                <w:sz w:val="22"/>
                <w:szCs w:val="22"/>
              </w:rPr>
              <w:t>91,58</w:t>
            </w:r>
          </w:p>
        </w:tc>
        <w:tc>
          <w:tcPr>
            <w:tcW w:w="850" w:type="dxa"/>
            <w:tcBorders>
              <w:top w:val="single" w:sz="4" w:space="0" w:color="auto"/>
              <w:left w:val="single" w:sz="4" w:space="0" w:color="auto"/>
              <w:bottom w:val="single" w:sz="4" w:space="0" w:color="auto"/>
              <w:right w:val="single" w:sz="4" w:space="0" w:color="auto"/>
            </w:tcBorders>
            <w:shd w:val="clear" w:color="auto" w:fill="FDFCD0"/>
            <w:vAlign w:val="center"/>
            <w:hideMark/>
          </w:tcPr>
          <w:p w14:paraId="7E5DBFED" w14:textId="77777777" w:rsidR="00445F80" w:rsidRPr="00873A46" w:rsidRDefault="00445F80">
            <w:pPr>
              <w:jc w:val="right"/>
              <w:rPr>
                <w:rStyle w:val="Grietas"/>
                <w:sz w:val="22"/>
                <w:szCs w:val="22"/>
              </w:rPr>
            </w:pPr>
            <w:r w:rsidRPr="00873A46">
              <w:rPr>
                <w:rStyle w:val="Grietas"/>
                <w:sz w:val="22"/>
                <w:szCs w:val="22"/>
              </w:rPr>
              <w:t>834,83</w:t>
            </w:r>
          </w:p>
        </w:tc>
        <w:tc>
          <w:tcPr>
            <w:tcW w:w="992" w:type="dxa"/>
            <w:tcBorders>
              <w:top w:val="nil"/>
              <w:left w:val="single" w:sz="4" w:space="0" w:color="auto"/>
              <w:bottom w:val="single" w:sz="4" w:space="0" w:color="auto"/>
              <w:right w:val="single" w:sz="4" w:space="0" w:color="auto"/>
            </w:tcBorders>
            <w:shd w:val="clear" w:color="auto" w:fill="FDFCD0"/>
            <w:vAlign w:val="center"/>
            <w:hideMark/>
          </w:tcPr>
          <w:p w14:paraId="6D98E2F4" w14:textId="77777777" w:rsidR="00445F80" w:rsidRPr="00873A46" w:rsidRDefault="00445F80">
            <w:pPr>
              <w:jc w:val="right"/>
              <w:rPr>
                <w:rStyle w:val="Grietas"/>
                <w:sz w:val="22"/>
                <w:szCs w:val="22"/>
              </w:rPr>
            </w:pPr>
            <w:r w:rsidRPr="00873A46">
              <w:rPr>
                <w:rStyle w:val="Grietas"/>
                <w:sz w:val="22"/>
                <w:szCs w:val="22"/>
              </w:rPr>
              <w:t>163,06</w:t>
            </w:r>
          </w:p>
        </w:tc>
        <w:tc>
          <w:tcPr>
            <w:tcW w:w="993" w:type="dxa"/>
            <w:tcBorders>
              <w:top w:val="nil"/>
              <w:left w:val="single" w:sz="4" w:space="0" w:color="auto"/>
              <w:bottom w:val="single" w:sz="4" w:space="0" w:color="auto"/>
              <w:right w:val="single" w:sz="4" w:space="0" w:color="auto"/>
            </w:tcBorders>
            <w:shd w:val="clear" w:color="auto" w:fill="FDFCD0"/>
            <w:vAlign w:val="center"/>
            <w:hideMark/>
          </w:tcPr>
          <w:p w14:paraId="1D478E39" w14:textId="77777777" w:rsidR="00445F80" w:rsidRPr="00873A46" w:rsidRDefault="00445F80">
            <w:pPr>
              <w:jc w:val="right"/>
              <w:rPr>
                <w:rStyle w:val="Grietas"/>
                <w:sz w:val="22"/>
                <w:szCs w:val="22"/>
              </w:rPr>
            </w:pPr>
            <w:r w:rsidRPr="00873A46">
              <w:rPr>
                <w:rStyle w:val="Grietas"/>
                <w:sz w:val="22"/>
                <w:szCs w:val="22"/>
              </w:rPr>
              <w:t>5,17</w:t>
            </w:r>
          </w:p>
        </w:tc>
      </w:tr>
    </w:tbl>
    <w:p w14:paraId="5E54061A" w14:textId="77777777" w:rsidR="00445F80" w:rsidRDefault="00445F80" w:rsidP="00445F80">
      <w:pPr>
        <w:pStyle w:val="Pagrindinistekstas"/>
        <w:tabs>
          <w:tab w:val="left" w:pos="720"/>
        </w:tabs>
        <w:spacing w:before="0" w:beforeAutospacing="0" w:after="0" w:afterAutospacing="0"/>
        <w:jc w:val="right"/>
        <w:rPr>
          <w:rFonts w:ascii="Times New Roman" w:hAnsi="Times New Roman" w:cs="Times New Roman"/>
          <w:color w:val="FF0000"/>
          <w:sz w:val="22"/>
          <w:szCs w:val="22"/>
        </w:rPr>
      </w:pPr>
    </w:p>
    <w:p w14:paraId="587B0E40" w14:textId="77777777" w:rsidR="00445F80" w:rsidRDefault="00445F80" w:rsidP="00445F80">
      <w:pPr>
        <w:tabs>
          <w:tab w:val="left" w:pos="720"/>
          <w:tab w:val="left" w:pos="851"/>
          <w:tab w:val="left" w:pos="993"/>
        </w:tabs>
        <w:jc w:val="both"/>
        <w:rPr>
          <w:b/>
          <w:bCs/>
          <w:sz w:val="22"/>
          <w:szCs w:val="22"/>
        </w:rPr>
      </w:pPr>
      <w:r>
        <w:rPr>
          <w:b/>
          <w:bCs/>
        </w:rPr>
        <w:t>Pastabos:</w:t>
      </w:r>
    </w:p>
    <w:p w14:paraId="03DEA24B" w14:textId="77777777" w:rsidR="00445F80" w:rsidRDefault="00445F80" w:rsidP="00445F80">
      <w:pPr>
        <w:tabs>
          <w:tab w:val="left" w:pos="720"/>
          <w:tab w:val="left" w:pos="851"/>
          <w:tab w:val="left" w:pos="993"/>
        </w:tabs>
        <w:ind w:firstLine="567"/>
        <w:jc w:val="both"/>
        <w:rPr>
          <w:u w:val="single"/>
        </w:rPr>
      </w:pPr>
      <w:r>
        <w:rPr>
          <w:bCs/>
          <w:u w:val="single"/>
        </w:rPr>
        <w:t>1.</w:t>
      </w:r>
      <w:r>
        <w:rPr>
          <w:b/>
          <w:bCs/>
          <w:u w:val="single"/>
        </w:rPr>
        <w:t xml:space="preserve"> </w:t>
      </w:r>
      <w:proofErr w:type="gramStart"/>
      <w:r>
        <w:rPr>
          <w:u w:val="single"/>
        </w:rPr>
        <w:t>Įstaigos  banko</w:t>
      </w:r>
      <w:proofErr w:type="gramEnd"/>
      <w:r>
        <w:rPr>
          <w:u w:val="single"/>
        </w:rPr>
        <w:t xml:space="preserve"> sąskaitose piniginių lėšų likutis 2020 m. sausio 1 d. duomenimis sudaro 1,24 tūkst. </w:t>
      </w:r>
      <w:proofErr w:type="gramStart"/>
      <w:r>
        <w:rPr>
          <w:u w:val="single"/>
        </w:rPr>
        <w:t>eurų</w:t>
      </w:r>
      <w:proofErr w:type="gramEnd"/>
      <w:r>
        <w:rPr>
          <w:u w:val="single"/>
        </w:rPr>
        <w:t xml:space="preserve"> sumą, iš jų:</w:t>
      </w:r>
    </w:p>
    <w:p w14:paraId="0F04C016" w14:textId="77777777" w:rsidR="00445F80" w:rsidRDefault="00445F80" w:rsidP="00445F80">
      <w:pPr>
        <w:numPr>
          <w:ilvl w:val="1"/>
          <w:numId w:val="32"/>
        </w:numPr>
        <w:tabs>
          <w:tab w:val="left" w:pos="540"/>
          <w:tab w:val="left" w:pos="720"/>
          <w:tab w:val="left" w:pos="993"/>
        </w:tabs>
        <w:ind w:left="0" w:right="325" w:firstLine="851"/>
        <w:jc w:val="both"/>
      </w:pPr>
      <w:r>
        <w:t>0</w:t>
      </w:r>
      <w:proofErr w:type="gramStart"/>
      <w:r>
        <w:t>,44</w:t>
      </w:r>
      <w:proofErr w:type="gramEnd"/>
      <w:r>
        <w:t xml:space="preserve"> tūkst. eurų – 2% gyventojų pajamų paramos lėšos</w:t>
      </w:r>
      <w:r>
        <w:rPr>
          <w:bCs/>
        </w:rPr>
        <w:t>, pagal gyventojų pajamų</w:t>
      </w:r>
      <w:r>
        <w:t xml:space="preserve"> </w:t>
      </w:r>
      <w:r>
        <w:rPr>
          <w:bCs/>
        </w:rPr>
        <w:t>mokesčio įstatymo nuostatas;</w:t>
      </w:r>
    </w:p>
    <w:p w14:paraId="4449BF3E" w14:textId="77777777" w:rsidR="00445F80" w:rsidRDefault="00445F80" w:rsidP="00445F80">
      <w:pPr>
        <w:numPr>
          <w:ilvl w:val="1"/>
          <w:numId w:val="32"/>
        </w:numPr>
        <w:tabs>
          <w:tab w:val="left" w:pos="540"/>
          <w:tab w:val="left" w:pos="720"/>
          <w:tab w:val="left" w:pos="993"/>
        </w:tabs>
        <w:ind w:left="0" w:right="325" w:firstLine="851"/>
        <w:jc w:val="both"/>
      </w:pPr>
      <w:r>
        <w:t>0</w:t>
      </w:r>
      <w:proofErr w:type="gramStart"/>
      <w:r>
        <w:t>,58</w:t>
      </w:r>
      <w:proofErr w:type="gramEnd"/>
      <w:r>
        <w:t xml:space="preserve"> tūkst. eurų – projekto „Vaikų gerovės ir saugumo didinimas, paslaugų šeimai, globėjams (rūpintojams) kokybės didinimas bei prieinamumo plėtra““ finansavimo lėšos (ES);</w:t>
      </w:r>
    </w:p>
    <w:p w14:paraId="5C3A90A7" w14:textId="77777777" w:rsidR="00445F80" w:rsidRDefault="00445F80" w:rsidP="00445F80">
      <w:pPr>
        <w:numPr>
          <w:ilvl w:val="1"/>
          <w:numId w:val="32"/>
        </w:numPr>
        <w:tabs>
          <w:tab w:val="left" w:pos="540"/>
          <w:tab w:val="left" w:pos="720"/>
          <w:tab w:val="left" w:pos="993"/>
        </w:tabs>
        <w:spacing w:after="120"/>
        <w:ind w:left="0" w:right="323" w:firstLine="851"/>
        <w:jc w:val="both"/>
      </w:pPr>
      <w:r>
        <w:t>0</w:t>
      </w:r>
      <w:proofErr w:type="gramStart"/>
      <w:r>
        <w:t>,22</w:t>
      </w:r>
      <w:proofErr w:type="gramEnd"/>
      <w:r>
        <w:t xml:space="preserve"> tūkst. Eurų už suteiktas paslaugas surinktos lėšos.</w:t>
      </w:r>
    </w:p>
    <w:p w14:paraId="4DCC3C6C" w14:textId="77777777" w:rsidR="00445F80" w:rsidRDefault="00445F80" w:rsidP="00445F80">
      <w:pPr>
        <w:tabs>
          <w:tab w:val="left" w:pos="720"/>
          <w:tab w:val="left" w:pos="851"/>
          <w:tab w:val="left" w:pos="993"/>
        </w:tabs>
        <w:ind w:firstLine="567"/>
        <w:jc w:val="both"/>
        <w:rPr>
          <w:u w:val="single"/>
        </w:rPr>
      </w:pPr>
      <w:r>
        <w:rPr>
          <w:bCs/>
          <w:u w:val="single"/>
        </w:rPr>
        <w:t xml:space="preserve">2. </w:t>
      </w:r>
      <w:proofErr w:type="gramStart"/>
      <w:r>
        <w:rPr>
          <w:u w:val="single"/>
        </w:rPr>
        <w:t>Įstaigos  banko</w:t>
      </w:r>
      <w:proofErr w:type="gramEnd"/>
      <w:r>
        <w:rPr>
          <w:u w:val="single"/>
        </w:rPr>
        <w:t xml:space="preserve"> sąskaitose piniginių lėšų likutis 2020 m. gruodžio 31 d. duomenimis sudaro 29,27 tūkst. </w:t>
      </w:r>
      <w:proofErr w:type="gramStart"/>
      <w:r>
        <w:rPr>
          <w:u w:val="single"/>
        </w:rPr>
        <w:t>eurų</w:t>
      </w:r>
      <w:proofErr w:type="gramEnd"/>
      <w:r>
        <w:rPr>
          <w:u w:val="single"/>
        </w:rPr>
        <w:t xml:space="preserve"> sumą, iš jų:</w:t>
      </w:r>
    </w:p>
    <w:p w14:paraId="2F36C856" w14:textId="06444D97" w:rsidR="00445F80" w:rsidRDefault="00445F80" w:rsidP="00445F80">
      <w:pPr>
        <w:numPr>
          <w:ilvl w:val="1"/>
          <w:numId w:val="32"/>
        </w:numPr>
        <w:tabs>
          <w:tab w:val="left" w:pos="540"/>
          <w:tab w:val="left" w:pos="720"/>
          <w:tab w:val="left" w:pos="993"/>
        </w:tabs>
        <w:ind w:left="0" w:right="325" w:firstLine="851"/>
        <w:jc w:val="both"/>
      </w:pPr>
      <w:r>
        <w:t>28</w:t>
      </w:r>
      <w:proofErr w:type="gramStart"/>
      <w:r>
        <w:t>,71</w:t>
      </w:r>
      <w:proofErr w:type="gramEnd"/>
      <w:r>
        <w:t xml:space="preserve"> tūkst. eurų – projekto „Dienos socialinė</w:t>
      </w:r>
      <w:r w:rsidR="00564876">
        <w:t xml:space="preserve"> </w:t>
      </w:r>
      <w:r>
        <w:t>globa ir slauga asmens namuose“ finansavimo lėšos (ES);</w:t>
      </w:r>
    </w:p>
    <w:p w14:paraId="63B0618F" w14:textId="77777777" w:rsidR="00445F80" w:rsidRDefault="00445F80" w:rsidP="00445F80">
      <w:pPr>
        <w:numPr>
          <w:ilvl w:val="1"/>
          <w:numId w:val="32"/>
        </w:numPr>
        <w:tabs>
          <w:tab w:val="left" w:pos="540"/>
          <w:tab w:val="left" w:pos="720"/>
          <w:tab w:val="left" w:pos="993"/>
        </w:tabs>
        <w:ind w:left="0" w:right="325" w:firstLine="851"/>
        <w:jc w:val="both"/>
      </w:pPr>
      <w:r>
        <w:t>0</w:t>
      </w:r>
      <w:proofErr w:type="gramStart"/>
      <w:r>
        <w:t>,50</w:t>
      </w:r>
      <w:proofErr w:type="gramEnd"/>
      <w:r>
        <w:t xml:space="preserve"> tūkst. eurų – 2% gyventojų pajamų paramos lėšos</w:t>
      </w:r>
      <w:r>
        <w:rPr>
          <w:bCs/>
        </w:rPr>
        <w:t>, gautos pagal gyventojų pajamų</w:t>
      </w:r>
      <w:r>
        <w:t xml:space="preserve"> </w:t>
      </w:r>
      <w:r>
        <w:rPr>
          <w:bCs/>
        </w:rPr>
        <w:t>mokesčio įstatymo nuostatas;</w:t>
      </w:r>
    </w:p>
    <w:p w14:paraId="009B8E62" w14:textId="77777777" w:rsidR="00445F80" w:rsidRDefault="00445F80" w:rsidP="00445F80">
      <w:pPr>
        <w:numPr>
          <w:ilvl w:val="1"/>
          <w:numId w:val="32"/>
        </w:numPr>
        <w:tabs>
          <w:tab w:val="left" w:pos="540"/>
          <w:tab w:val="left" w:pos="720"/>
          <w:tab w:val="left" w:pos="993"/>
        </w:tabs>
        <w:spacing w:after="120"/>
        <w:ind w:left="0" w:right="323" w:firstLine="851"/>
        <w:jc w:val="both"/>
      </w:pPr>
      <w:r>
        <w:t>0</w:t>
      </w:r>
      <w:proofErr w:type="gramStart"/>
      <w:r>
        <w:t>,06</w:t>
      </w:r>
      <w:proofErr w:type="gramEnd"/>
      <w:r>
        <w:t xml:space="preserve"> tūkst. </w:t>
      </w:r>
      <w:proofErr w:type="gramStart"/>
      <w:r>
        <w:t>eurų</w:t>
      </w:r>
      <w:proofErr w:type="gramEnd"/>
      <w:r>
        <w:t xml:space="preserve"> už suteiktas paslaugas surinktos lėšos.</w:t>
      </w:r>
    </w:p>
    <w:p w14:paraId="6AB1FA80" w14:textId="77777777" w:rsidR="00445F80" w:rsidRDefault="00445F80" w:rsidP="00445F80">
      <w:pPr>
        <w:ind w:firstLine="567"/>
        <w:jc w:val="both"/>
      </w:pPr>
      <w:r>
        <w:t xml:space="preserve">3. Vadovaujantis Šilutės rajono savivaldybės tarybos </w:t>
      </w:r>
      <w:r>
        <w:rPr>
          <w:color w:val="000000"/>
          <w:shd w:val="clear" w:color="auto" w:fill="FFFFFF"/>
        </w:rPr>
        <w:t>2020 m. birželio 25 d. sprendimu Nr. T1-406</w:t>
      </w:r>
      <w:r>
        <w:t xml:space="preserve"> bei 2020 m. gegužės 28 d. sprendimu Nr. T1-370 projektų “Mes visur katu” ir „Vaikų gerovės ir saugumo didinimas, paslaugų šeimai, globėjams (rūpintojams) kokybės didinimas bei prieinamumo plėtra“ veiklų vykdymas  nuo 2020 m. rugpjūčio 1 d. perduotas naujai įkurtai įstaigai, Vaiko gerovės ir globos centrui.</w:t>
      </w:r>
    </w:p>
    <w:p w14:paraId="26D60E31" w14:textId="77777777" w:rsidR="00347C27" w:rsidRPr="005247C7" w:rsidRDefault="00347C27" w:rsidP="006B61F8">
      <w:pPr>
        <w:shd w:val="clear" w:color="auto" w:fill="FFFFFF"/>
        <w:rPr>
          <w:b/>
          <w:bCs/>
          <w:sz w:val="22"/>
          <w:szCs w:val="22"/>
          <w:lang w:val="lt-LT"/>
        </w:rPr>
      </w:pPr>
    </w:p>
    <w:p w14:paraId="37F772C1" w14:textId="77777777" w:rsidR="00396FC1" w:rsidRPr="009F545D" w:rsidRDefault="008A55D1" w:rsidP="00D13A0E">
      <w:pPr>
        <w:autoSpaceDE w:val="0"/>
        <w:autoSpaceDN w:val="0"/>
        <w:adjustRightInd w:val="0"/>
        <w:ind w:firstLine="567"/>
        <w:jc w:val="center"/>
        <w:rPr>
          <w:rStyle w:val="Hipersaitas"/>
          <w:b/>
          <w:bCs/>
          <w:color w:val="auto"/>
          <w:u w:val="none"/>
        </w:rPr>
      </w:pPr>
      <w:r w:rsidRPr="009F545D">
        <w:rPr>
          <w:rStyle w:val="Hipersaitas"/>
          <w:b/>
          <w:bCs/>
          <w:color w:val="auto"/>
          <w:u w:val="none"/>
        </w:rPr>
        <w:t>3</w:t>
      </w:r>
      <w:r w:rsidR="001A1B6F" w:rsidRPr="009F545D">
        <w:rPr>
          <w:rStyle w:val="Hipersaitas"/>
          <w:b/>
          <w:bCs/>
          <w:color w:val="auto"/>
          <w:u w:val="none"/>
        </w:rPr>
        <w:t>. ĮSTAIGOJE</w:t>
      </w:r>
      <w:r w:rsidR="00396FC1" w:rsidRPr="009F545D">
        <w:rPr>
          <w:rStyle w:val="Hipersaitas"/>
          <w:b/>
          <w:bCs/>
          <w:color w:val="auto"/>
          <w:u w:val="none"/>
        </w:rPr>
        <w:t xml:space="preserve"> TEIKIAM</w:t>
      </w:r>
      <w:r w:rsidRPr="009F545D">
        <w:rPr>
          <w:rStyle w:val="Hipersaitas"/>
          <w:b/>
          <w:bCs/>
          <w:color w:val="auto"/>
          <w:u w:val="none"/>
        </w:rPr>
        <w:t xml:space="preserve">OS PASLAUGOS </w:t>
      </w:r>
    </w:p>
    <w:p w14:paraId="2AFA21F1" w14:textId="77777777" w:rsidR="001A1B6F" w:rsidRPr="005247C7" w:rsidRDefault="001A1B6F" w:rsidP="001A1B6F">
      <w:pPr>
        <w:autoSpaceDE w:val="0"/>
        <w:autoSpaceDN w:val="0"/>
        <w:adjustRightInd w:val="0"/>
        <w:ind w:firstLine="567"/>
        <w:jc w:val="right"/>
        <w:rPr>
          <w:rStyle w:val="Hipersaitas"/>
          <w:bCs/>
          <w:color w:val="auto"/>
          <w:u w:val="none"/>
        </w:rPr>
      </w:pPr>
    </w:p>
    <w:p w14:paraId="58F4ED7F" w14:textId="77777777" w:rsidR="001A1B6F" w:rsidRPr="005247C7" w:rsidRDefault="001A1B6F" w:rsidP="006245C7">
      <w:pPr>
        <w:autoSpaceDE w:val="0"/>
        <w:autoSpaceDN w:val="0"/>
        <w:adjustRightInd w:val="0"/>
        <w:ind w:firstLine="567"/>
        <w:jc w:val="center"/>
        <w:rPr>
          <w:rStyle w:val="Hipersaitas"/>
          <w:b/>
          <w:bCs/>
          <w:color w:val="auto"/>
          <w:sz w:val="28"/>
          <w:szCs w:val="28"/>
          <w:u w:val="none"/>
        </w:rPr>
      </w:pPr>
      <w:r w:rsidRPr="005247C7">
        <w:rPr>
          <w:rStyle w:val="Hipersaitas"/>
          <w:b/>
          <w:bCs/>
          <w:color w:val="auto"/>
          <w:u w:val="none"/>
        </w:rPr>
        <w:t xml:space="preserve">3.1. </w:t>
      </w:r>
      <w:r w:rsidR="00573198" w:rsidRPr="005247C7">
        <w:rPr>
          <w:rStyle w:val="Hipersaitas"/>
          <w:b/>
          <w:bCs/>
          <w:color w:val="auto"/>
          <w:u w:val="none"/>
        </w:rPr>
        <w:t>PAGALBOS Į NAMUS PASLAUGA</w:t>
      </w:r>
    </w:p>
    <w:p w14:paraId="4747FDE6" w14:textId="77777777" w:rsidR="00D167CA" w:rsidRPr="003838C7" w:rsidRDefault="00D167CA" w:rsidP="00A175D4">
      <w:pPr>
        <w:autoSpaceDE w:val="0"/>
        <w:autoSpaceDN w:val="0"/>
        <w:adjustRightInd w:val="0"/>
        <w:ind w:firstLine="567"/>
        <w:rPr>
          <w:rStyle w:val="Hipersaitas"/>
          <w:b/>
          <w:bCs/>
          <w:color w:val="auto"/>
          <w:u w:val="none"/>
        </w:rPr>
      </w:pPr>
    </w:p>
    <w:p w14:paraId="2FE43573" w14:textId="017388BF" w:rsidR="001A1B6F" w:rsidRPr="003838C7" w:rsidRDefault="001A1B6F" w:rsidP="00705A3A">
      <w:pPr>
        <w:autoSpaceDE w:val="0"/>
        <w:autoSpaceDN w:val="0"/>
        <w:adjustRightInd w:val="0"/>
        <w:ind w:firstLine="567"/>
        <w:jc w:val="both"/>
        <w:rPr>
          <w:rStyle w:val="Hipersaitas"/>
          <w:bCs/>
          <w:color w:val="auto"/>
          <w:u w:val="none"/>
        </w:rPr>
      </w:pPr>
      <w:r w:rsidRPr="003838C7">
        <w:t xml:space="preserve">Pagalbos į namus </w:t>
      </w:r>
      <w:r w:rsidR="00164B63">
        <w:t>paslaugos</w:t>
      </w:r>
      <w:r w:rsidRPr="003838C7">
        <w:t xml:space="preserve"> gavėjai:</w:t>
      </w:r>
      <w:r w:rsidRPr="003838C7">
        <w:rPr>
          <w:rStyle w:val="Hipersaitas"/>
          <w:bCs/>
          <w:color w:val="auto"/>
          <w:u w:val="none"/>
        </w:rPr>
        <w:t xml:space="preserve"> neįgalūs, s</w:t>
      </w:r>
      <w:r w:rsidR="00030157" w:rsidRPr="003838C7">
        <w:rPr>
          <w:rStyle w:val="Hipersaitas"/>
          <w:bCs/>
          <w:color w:val="auto"/>
          <w:u w:val="none"/>
        </w:rPr>
        <w:t>e</w:t>
      </w:r>
      <w:r w:rsidRPr="003838C7">
        <w:rPr>
          <w:rStyle w:val="Hipersaitas"/>
          <w:bCs/>
          <w:color w:val="auto"/>
          <w:u w:val="none"/>
        </w:rPr>
        <w:t>nyvo amžiaus asmenys</w:t>
      </w:r>
      <w:r w:rsidR="003838C7" w:rsidRPr="003838C7">
        <w:rPr>
          <w:rStyle w:val="Hipersaitas"/>
          <w:bCs/>
          <w:color w:val="auto"/>
          <w:u w:val="none"/>
        </w:rPr>
        <w:t>,</w:t>
      </w:r>
      <w:r w:rsidRPr="003838C7">
        <w:rPr>
          <w:rStyle w:val="Hipersaitas"/>
          <w:bCs/>
          <w:color w:val="auto"/>
          <w:u w:val="none"/>
        </w:rPr>
        <w:t xml:space="preserve"> kuriems reikalinga kito asmens pagalba</w:t>
      </w:r>
      <w:r w:rsidR="00164B63">
        <w:rPr>
          <w:rStyle w:val="Hipersaitas"/>
          <w:bCs/>
          <w:color w:val="auto"/>
          <w:u w:val="none"/>
        </w:rPr>
        <w:t xml:space="preserve">, </w:t>
      </w:r>
      <w:r w:rsidRPr="003838C7">
        <w:rPr>
          <w:rStyle w:val="Hipersaitas"/>
          <w:bCs/>
          <w:color w:val="auto"/>
          <w:u w:val="none"/>
        </w:rPr>
        <w:t>tenkinant gyvybinius bei socialinius poreikius</w:t>
      </w:r>
    </w:p>
    <w:p w14:paraId="60E34EE6" w14:textId="04D906AD" w:rsidR="001A1B6F" w:rsidRPr="005247C7" w:rsidRDefault="001A1B6F" w:rsidP="00705A3A">
      <w:pPr>
        <w:autoSpaceDE w:val="0"/>
        <w:autoSpaceDN w:val="0"/>
        <w:adjustRightInd w:val="0"/>
        <w:ind w:firstLine="567"/>
        <w:jc w:val="both"/>
      </w:pPr>
      <w:r w:rsidRPr="005247C7">
        <w:t>Pagalbos</w:t>
      </w:r>
      <w:r w:rsidR="00164B63">
        <w:t xml:space="preserve"> </w:t>
      </w:r>
      <w:r w:rsidRPr="005247C7">
        <w:t>į namus paslaug</w:t>
      </w:r>
      <w:r w:rsidR="003838C7">
        <w:t>os</w:t>
      </w:r>
      <w:r w:rsidRPr="005247C7">
        <w:t xml:space="preserve"> gavėjams buvo teikiamos informavimo, konsultavimo, tarpininkavimo ir atstovavimo, bendravimo, maisto produktų pirkimo, pristatymo ir pagalbos ruošiant maistą, pagalbos buityje, lydėjimo į įvairias įstaigas ir kitos paslaugos, reikalingos norint asmeniui sudaryti galimybes gyventi savo namuose. Socialinis darbuotojas, organizuodamas paslaugas, lankėsi paslaugų gavėjų namuose, išklausė jų nuomonę apie teikiamų paslaugų kokybę ir konsultavo kitais jiems rūpimais klausimais. Buvo dirbama ir su paslaugų gavėjo aplinka, atkuriant </w:t>
      </w:r>
      <w:proofErr w:type="gramStart"/>
      <w:r w:rsidRPr="005247C7">
        <w:t>jo</w:t>
      </w:r>
      <w:proofErr w:type="gramEnd"/>
      <w:r w:rsidRPr="005247C7">
        <w:t xml:space="preserve"> santykius su artimaisiais ir įtraukiant juos į pagalbos teikimo procesą.</w:t>
      </w:r>
    </w:p>
    <w:p w14:paraId="0B56AA65" w14:textId="77777777" w:rsidR="00BD3BD4" w:rsidRPr="005247C7" w:rsidRDefault="00BD3BD4" w:rsidP="00A175D4">
      <w:pPr>
        <w:autoSpaceDE w:val="0"/>
        <w:autoSpaceDN w:val="0"/>
        <w:adjustRightInd w:val="0"/>
        <w:ind w:firstLine="567"/>
      </w:pPr>
    </w:p>
    <w:p w14:paraId="16D39A31" w14:textId="57B8DC81" w:rsidR="00224352" w:rsidRPr="00A7103F" w:rsidRDefault="00BD3BD4" w:rsidP="00CB1FA1">
      <w:pPr>
        <w:autoSpaceDE w:val="0"/>
        <w:autoSpaceDN w:val="0"/>
        <w:adjustRightInd w:val="0"/>
        <w:ind w:firstLine="567"/>
        <w:jc w:val="center"/>
        <w:rPr>
          <w:b/>
          <w:bCs/>
        </w:rPr>
      </w:pPr>
      <w:r w:rsidRPr="00A7103F">
        <w:rPr>
          <w:b/>
          <w:bCs/>
        </w:rPr>
        <w:t>Pagalbos į namus paslaugų gavėjų skaičius 201</w:t>
      </w:r>
      <w:r w:rsidR="00FB720F" w:rsidRPr="00A7103F">
        <w:rPr>
          <w:b/>
          <w:bCs/>
        </w:rPr>
        <w:t>8</w:t>
      </w:r>
      <w:r w:rsidR="00CB1FA1" w:rsidRPr="00A7103F">
        <w:rPr>
          <w:b/>
          <w:bCs/>
        </w:rPr>
        <w:t>-20</w:t>
      </w:r>
      <w:r w:rsidR="00FB720F" w:rsidRPr="00A7103F">
        <w:rPr>
          <w:b/>
          <w:bCs/>
        </w:rPr>
        <w:t>20</w:t>
      </w:r>
      <w:r w:rsidR="00CB1FA1" w:rsidRPr="00A7103F">
        <w:rPr>
          <w:b/>
          <w:bCs/>
        </w:rPr>
        <w:t xml:space="preserve"> metais          </w:t>
      </w:r>
    </w:p>
    <w:p w14:paraId="4ECF17CD" w14:textId="7E3072C7" w:rsidR="00CB1FA1" w:rsidRPr="005247C7" w:rsidRDefault="00C60F46" w:rsidP="00CB1FA1">
      <w:pPr>
        <w:autoSpaceDE w:val="0"/>
        <w:autoSpaceDN w:val="0"/>
        <w:adjustRightInd w:val="0"/>
        <w:ind w:firstLine="567"/>
        <w:jc w:val="right"/>
      </w:pPr>
      <w:r>
        <w:t>5</w:t>
      </w:r>
      <w:r w:rsidR="00CB1FA1" w:rsidRPr="005247C7">
        <w:t xml:space="preserve"> lentelė</w:t>
      </w:r>
    </w:p>
    <w:p w14:paraId="79D0F0AE" w14:textId="77777777" w:rsidR="00CB1FA1" w:rsidRPr="005247C7" w:rsidRDefault="00CB1FA1" w:rsidP="00CB1FA1">
      <w:pPr>
        <w:autoSpaceDE w:val="0"/>
        <w:autoSpaceDN w:val="0"/>
        <w:adjustRightInd w:val="0"/>
        <w:ind w:firstLine="567"/>
        <w:jc w:val="right"/>
      </w:pPr>
    </w:p>
    <w:tbl>
      <w:tblPr>
        <w:tblStyle w:val="Lentelstinklelis"/>
        <w:tblW w:w="0" w:type="auto"/>
        <w:tblInd w:w="0" w:type="dxa"/>
        <w:tblLook w:val="04A0" w:firstRow="1" w:lastRow="0" w:firstColumn="1" w:lastColumn="0" w:noHBand="0" w:noVBand="1"/>
      </w:tblPr>
      <w:tblGrid>
        <w:gridCol w:w="3209"/>
        <w:gridCol w:w="3209"/>
        <w:gridCol w:w="3209"/>
      </w:tblGrid>
      <w:tr w:rsidR="00FB720F" w:rsidRPr="005247C7" w14:paraId="0DED8282" w14:textId="77777777" w:rsidTr="00CA4572">
        <w:tc>
          <w:tcPr>
            <w:tcW w:w="3209" w:type="dxa"/>
          </w:tcPr>
          <w:p w14:paraId="6251E8BF" w14:textId="0B360221" w:rsidR="00FB720F" w:rsidRPr="005247C7" w:rsidRDefault="00FB720F" w:rsidP="00FB720F">
            <w:pPr>
              <w:autoSpaceDE w:val="0"/>
              <w:autoSpaceDN w:val="0"/>
              <w:adjustRightInd w:val="0"/>
              <w:jc w:val="center"/>
              <w:rPr>
                <w:rStyle w:val="Hipersaitas"/>
                <w:bCs/>
                <w:color w:val="auto"/>
                <w:u w:val="none"/>
              </w:rPr>
            </w:pPr>
            <w:r w:rsidRPr="005247C7">
              <w:rPr>
                <w:rStyle w:val="Hipersaitas"/>
                <w:bCs/>
                <w:color w:val="auto"/>
                <w:u w:val="none"/>
              </w:rPr>
              <w:t>2018 m.</w:t>
            </w:r>
          </w:p>
        </w:tc>
        <w:tc>
          <w:tcPr>
            <w:tcW w:w="3209" w:type="dxa"/>
          </w:tcPr>
          <w:p w14:paraId="7B5AE4E3" w14:textId="31FC69E2" w:rsidR="00FB720F" w:rsidRPr="005247C7" w:rsidRDefault="00FB720F" w:rsidP="00FB720F">
            <w:pPr>
              <w:autoSpaceDE w:val="0"/>
              <w:autoSpaceDN w:val="0"/>
              <w:adjustRightInd w:val="0"/>
              <w:jc w:val="center"/>
              <w:rPr>
                <w:rStyle w:val="Hipersaitas"/>
                <w:bCs/>
                <w:color w:val="auto"/>
                <w:u w:val="none"/>
              </w:rPr>
            </w:pPr>
            <w:r w:rsidRPr="005247C7">
              <w:rPr>
                <w:rStyle w:val="Hipersaitas"/>
                <w:bCs/>
                <w:color w:val="auto"/>
                <w:u w:val="none"/>
              </w:rPr>
              <w:t>2019 m.</w:t>
            </w:r>
          </w:p>
        </w:tc>
        <w:tc>
          <w:tcPr>
            <w:tcW w:w="3209" w:type="dxa"/>
          </w:tcPr>
          <w:p w14:paraId="5FAE41EA" w14:textId="51DB5FBE" w:rsidR="00FB720F" w:rsidRPr="00FB720F" w:rsidRDefault="00FB720F" w:rsidP="00FB720F">
            <w:pPr>
              <w:autoSpaceDE w:val="0"/>
              <w:autoSpaceDN w:val="0"/>
              <w:adjustRightInd w:val="0"/>
              <w:jc w:val="center"/>
              <w:rPr>
                <w:rStyle w:val="Hipersaitas"/>
                <w:bCs/>
                <w:color w:val="auto"/>
                <w:u w:val="none"/>
              </w:rPr>
            </w:pPr>
            <w:r w:rsidRPr="00FB720F">
              <w:rPr>
                <w:rStyle w:val="Hipersaitas"/>
                <w:bCs/>
                <w:color w:val="auto"/>
                <w:u w:val="none"/>
              </w:rPr>
              <w:t>2020 m.</w:t>
            </w:r>
          </w:p>
        </w:tc>
      </w:tr>
      <w:tr w:rsidR="00FB720F" w:rsidRPr="005247C7" w14:paraId="46E788AA" w14:textId="77777777" w:rsidTr="00CA4572">
        <w:tc>
          <w:tcPr>
            <w:tcW w:w="3209" w:type="dxa"/>
          </w:tcPr>
          <w:p w14:paraId="07F0F986" w14:textId="3B76CEEC" w:rsidR="00FB720F" w:rsidRPr="005247C7" w:rsidRDefault="00FB720F" w:rsidP="00FB720F">
            <w:pPr>
              <w:autoSpaceDE w:val="0"/>
              <w:autoSpaceDN w:val="0"/>
              <w:adjustRightInd w:val="0"/>
              <w:jc w:val="center"/>
              <w:rPr>
                <w:rStyle w:val="Hipersaitas"/>
                <w:bCs/>
                <w:color w:val="auto"/>
                <w:u w:val="none"/>
              </w:rPr>
            </w:pPr>
            <w:r w:rsidRPr="005247C7">
              <w:rPr>
                <w:rStyle w:val="Hipersaitas"/>
                <w:bCs/>
                <w:color w:val="auto"/>
                <w:u w:val="none"/>
              </w:rPr>
              <w:t>198</w:t>
            </w:r>
          </w:p>
        </w:tc>
        <w:tc>
          <w:tcPr>
            <w:tcW w:w="3209" w:type="dxa"/>
          </w:tcPr>
          <w:p w14:paraId="42A131FE" w14:textId="57ECF76E" w:rsidR="00FB720F" w:rsidRPr="005247C7" w:rsidRDefault="00FB720F" w:rsidP="00FB720F">
            <w:pPr>
              <w:autoSpaceDE w:val="0"/>
              <w:autoSpaceDN w:val="0"/>
              <w:adjustRightInd w:val="0"/>
              <w:jc w:val="center"/>
              <w:rPr>
                <w:rStyle w:val="Hipersaitas"/>
                <w:bCs/>
                <w:color w:val="auto"/>
                <w:u w:val="none"/>
              </w:rPr>
            </w:pPr>
            <w:r w:rsidRPr="005247C7">
              <w:rPr>
                <w:rStyle w:val="Hipersaitas"/>
                <w:bCs/>
                <w:color w:val="auto"/>
                <w:u w:val="none"/>
              </w:rPr>
              <w:t>208</w:t>
            </w:r>
          </w:p>
        </w:tc>
        <w:tc>
          <w:tcPr>
            <w:tcW w:w="3209" w:type="dxa"/>
          </w:tcPr>
          <w:p w14:paraId="6BB47B0F" w14:textId="40D88381" w:rsidR="00FB720F" w:rsidRPr="00C96F9B" w:rsidRDefault="00C96F9B" w:rsidP="00FB720F">
            <w:pPr>
              <w:autoSpaceDE w:val="0"/>
              <w:autoSpaceDN w:val="0"/>
              <w:adjustRightInd w:val="0"/>
              <w:jc w:val="center"/>
              <w:rPr>
                <w:rStyle w:val="Hipersaitas"/>
                <w:bCs/>
                <w:color w:val="auto"/>
                <w:u w:val="none"/>
              </w:rPr>
            </w:pPr>
            <w:r w:rsidRPr="00C96F9B">
              <w:rPr>
                <w:rStyle w:val="Hipersaitas"/>
                <w:bCs/>
                <w:color w:val="auto"/>
                <w:u w:val="none"/>
              </w:rPr>
              <w:t>238</w:t>
            </w:r>
          </w:p>
        </w:tc>
      </w:tr>
    </w:tbl>
    <w:p w14:paraId="30A1C6A8" w14:textId="77777777" w:rsidR="0004046A" w:rsidRPr="005247C7" w:rsidRDefault="0004046A" w:rsidP="006B61F8">
      <w:pPr>
        <w:autoSpaceDE w:val="0"/>
        <w:autoSpaceDN w:val="0"/>
        <w:adjustRightInd w:val="0"/>
        <w:rPr>
          <w:rStyle w:val="Hipersaitas"/>
          <w:bCs/>
          <w:color w:val="auto"/>
        </w:rPr>
      </w:pPr>
    </w:p>
    <w:p w14:paraId="4ACD5A0C" w14:textId="77777777" w:rsidR="0098215F" w:rsidRDefault="00CB1FA1" w:rsidP="0098215F">
      <w:pPr>
        <w:autoSpaceDE w:val="0"/>
        <w:autoSpaceDN w:val="0"/>
        <w:adjustRightInd w:val="0"/>
        <w:ind w:firstLine="567"/>
        <w:jc w:val="center"/>
        <w:rPr>
          <w:rStyle w:val="Hipersaitas"/>
          <w:b/>
          <w:bCs/>
          <w:color w:val="auto"/>
          <w:u w:val="none"/>
        </w:rPr>
      </w:pPr>
      <w:r w:rsidRPr="005247C7">
        <w:rPr>
          <w:rStyle w:val="Hipersaitas"/>
          <w:b/>
          <w:bCs/>
          <w:color w:val="auto"/>
          <w:u w:val="none"/>
        </w:rPr>
        <w:t xml:space="preserve">3.2. </w:t>
      </w:r>
      <w:r w:rsidR="00573198" w:rsidRPr="005247C7">
        <w:rPr>
          <w:rStyle w:val="Hipersaitas"/>
          <w:b/>
          <w:bCs/>
          <w:color w:val="auto"/>
          <w:u w:val="none"/>
        </w:rPr>
        <w:t xml:space="preserve">INTEGRALI PAGALBA </w:t>
      </w:r>
    </w:p>
    <w:p w14:paraId="6C843F08" w14:textId="5F93F93C" w:rsidR="00CB1FA1" w:rsidRPr="005247C7" w:rsidRDefault="00573198" w:rsidP="0098215F">
      <w:pPr>
        <w:autoSpaceDE w:val="0"/>
        <w:autoSpaceDN w:val="0"/>
        <w:adjustRightInd w:val="0"/>
        <w:ind w:firstLine="567"/>
        <w:jc w:val="center"/>
        <w:rPr>
          <w:rStyle w:val="Hipersaitas"/>
          <w:b/>
          <w:bCs/>
          <w:color w:val="auto"/>
          <w:u w:val="none"/>
        </w:rPr>
      </w:pPr>
      <w:r w:rsidRPr="005247C7">
        <w:rPr>
          <w:rStyle w:val="Hipersaitas"/>
          <w:b/>
          <w:bCs/>
          <w:color w:val="auto"/>
          <w:u w:val="none"/>
        </w:rPr>
        <w:t>(DIENOS SOCIALINĖ GLOBA IR S</w:t>
      </w:r>
      <w:r w:rsidR="00527100">
        <w:rPr>
          <w:rStyle w:val="Hipersaitas"/>
          <w:b/>
          <w:bCs/>
          <w:color w:val="auto"/>
          <w:u w:val="none"/>
        </w:rPr>
        <w:t>LAU</w:t>
      </w:r>
      <w:r w:rsidRPr="005247C7">
        <w:rPr>
          <w:rStyle w:val="Hipersaitas"/>
          <w:b/>
          <w:bCs/>
          <w:color w:val="auto"/>
          <w:u w:val="none"/>
        </w:rPr>
        <w:t>GA ASMENS NAMUOSE)</w:t>
      </w:r>
    </w:p>
    <w:p w14:paraId="2873113D" w14:textId="77777777" w:rsidR="00D167CA" w:rsidRPr="005247C7" w:rsidRDefault="00D167CA" w:rsidP="00CB1FA1">
      <w:pPr>
        <w:autoSpaceDE w:val="0"/>
        <w:autoSpaceDN w:val="0"/>
        <w:adjustRightInd w:val="0"/>
        <w:ind w:firstLine="567"/>
        <w:rPr>
          <w:rStyle w:val="Hipersaitas"/>
          <w:b/>
          <w:bCs/>
          <w:color w:val="auto"/>
          <w:sz w:val="28"/>
          <w:szCs w:val="28"/>
          <w:u w:val="none"/>
        </w:rPr>
      </w:pPr>
    </w:p>
    <w:p w14:paraId="61692A66" w14:textId="77777777" w:rsidR="00CB1FA1" w:rsidRPr="005247C7" w:rsidRDefault="00CB1FA1" w:rsidP="00372A74">
      <w:pPr>
        <w:autoSpaceDE w:val="0"/>
        <w:autoSpaceDN w:val="0"/>
        <w:adjustRightInd w:val="0"/>
        <w:ind w:firstLine="567"/>
        <w:jc w:val="both"/>
        <w:rPr>
          <w:rStyle w:val="Hipersaitas"/>
          <w:bCs/>
          <w:color w:val="auto"/>
          <w:u w:val="none"/>
        </w:rPr>
      </w:pPr>
      <w:r w:rsidRPr="005247C7">
        <w:rPr>
          <w:rStyle w:val="Hipersaitas"/>
          <w:bCs/>
          <w:color w:val="auto"/>
          <w:u w:val="none"/>
        </w:rPr>
        <w:t>Integralios pagalbos paslaugų gavėjai: suaugę asmenys su negalia ir senyvo amžiaus asmenys, kuriems teisės aktų nustatyta tvarka nustatytas specialusis nuolatinės slaugos poreikis ir visiško nesavarankiškumo lygis.</w:t>
      </w:r>
    </w:p>
    <w:p w14:paraId="1A8C71B6" w14:textId="77777777" w:rsidR="00CB1FA1" w:rsidRPr="005247C7" w:rsidRDefault="00CB1FA1" w:rsidP="00372A74">
      <w:pPr>
        <w:autoSpaceDE w:val="0"/>
        <w:autoSpaceDN w:val="0"/>
        <w:adjustRightInd w:val="0"/>
        <w:ind w:firstLine="567"/>
        <w:jc w:val="both"/>
        <w:rPr>
          <w:rStyle w:val="Hipersaitas"/>
          <w:bCs/>
          <w:color w:val="auto"/>
          <w:u w:val="none"/>
        </w:rPr>
      </w:pPr>
      <w:r w:rsidRPr="005247C7">
        <w:t xml:space="preserve">Dienos socialinės globos paslaugų asmens namuose tikslas - sudaryti sąlygas asmeniui kuo ilgiau visavertiškai gyventi namuose, bendruomenėje, užtikrinti tinkamą socialinės globos ir slaugos namuose paslaugų organizavimą ir teikimą, stiprinti asmens gebėjimus ir savarankiškumą, palaikyti socialinius ryšius su šeima, bendruomene, padėti šeimos nariams integruotis į visuomenę ir darbo rinką. Globos paslaugos - </w:t>
      </w:r>
      <w:proofErr w:type="gramStart"/>
      <w:r w:rsidRPr="005247C7">
        <w:t>tai</w:t>
      </w:r>
      <w:proofErr w:type="gramEnd"/>
      <w:r w:rsidRPr="005247C7">
        <w:t xml:space="preserve"> visuma socialinių paslaugų, kuriomis asmeniui teikiama kompleksinė pagalba namuose dienos metu, skatinant asmens savarankiškumą. </w:t>
      </w:r>
    </w:p>
    <w:p w14:paraId="18F300C0" w14:textId="3B3AF030" w:rsidR="00D167CA" w:rsidRPr="005247C7" w:rsidRDefault="00DD54C1" w:rsidP="00372A74">
      <w:pPr>
        <w:autoSpaceDE w:val="0"/>
        <w:autoSpaceDN w:val="0"/>
        <w:adjustRightInd w:val="0"/>
        <w:ind w:firstLine="567"/>
        <w:jc w:val="both"/>
      </w:pPr>
      <w:r w:rsidRPr="005247C7">
        <w:t xml:space="preserve">Slauga namuose - </w:t>
      </w:r>
      <w:proofErr w:type="gramStart"/>
      <w:r w:rsidRPr="005247C7">
        <w:t>tai</w:t>
      </w:r>
      <w:proofErr w:type="gramEnd"/>
      <w:r w:rsidRPr="005247C7">
        <w:t xml:space="preserve"> asmens sveikatos priežiūros paslaugos teikiamos asmeniui namuose,</w:t>
      </w:r>
      <w:r w:rsidR="00125C99">
        <w:t xml:space="preserve"> </w:t>
      </w:r>
      <w:r w:rsidRPr="005247C7">
        <w:t>siekiant užtikrinti paslaugų prieinamumą ir tęstinumą, tenkinant asmens slaugos poreikius namų sąlygomis ir skatinant paslaugų gavėjo savirūpą.</w:t>
      </w:r>
    </w:p>
    <w:p w14:paraId="3D7090FA" w14:textId="77777777" w:rsidR="00D167CA" w:rsidRPr="005247C7" w:rsidRDefault="00D167CA" w:rsidP="00D167CA">
      <w:pPr>
        <w:rPr>
          <w:rFonts w:eastAsiaTheme="minorHAnsi"/>
          <w:szCs w:val="22"/>
          <w:lang w:val="lt-LT"/>
        </w:rPr>
      </w:pPr>
      <w:r w:rsidRPr="005247C7">
        <w:rPr>
          <w:rFonts w:eastAsiaTheme="minorHAnsi"/>
          <w:szCs w:val="22"/>
          <w:lang w:val="lt-LT"/>
        </w:rPr>
        <w:t>Klientams</w:t>
      </w:r>
      <w:r w:rsidRPr="005247C7">
        <w:rPr>
          <w:rFonts w:eastAsia="Calibri"/>
          <w:szCs w:val="22"/>
          <w:lang w:val="lt-LT"/>
        </w:rPr>
        <w:t xml:space="preserve"> teikiamos paslaugos:</w:t>
      </w:r>
    </w:p>
    <w:p w14:paraId="2276AEBF" w14:textId="77777777" w:rsidR="00D167CA" w:rsidRPr="005247C7" w:rsidRDefault="00D167CA" w:rsidP="00D167CA">
      <w:pPr>
        <w:pStyle w:val="Betarp"/>
        <w:numPr>
          <w:ilvl w:val="0"/>
          <w:numId w:val="27"/>
        </w:numPr>
        <w:rPr>
          <w:rFonts w:ascii="Times New Roman" w:hAnsi="Times New Roman"/>
          <w:sz w:val="24"/>
          <w:szCs w:val="24"/>
        </w:rPr>
      </w:pPr>
      <w:r w:rsidRPr="005247C7">
        <w:rPr>
          <w:rFonts w:ascii="Times New Roman" w:hAnsi="Times New Roman"/>
          <w:sz w:val="24"/>
          <w:szCs w:val="24"/>
        </w:rPr>
        <w:t>informavimo,</w:t>
      </w:r>
    </w:p>
    <w:p w14:paraId="3E1AACC1" w14:textId="77777777" w:rsidR="00D167CA" w:rsidRPr="005247C7" w:rsidRDefault="00D167CA" w:rsidP="00D167CA">
      <w:pPr>
        <w:pStyle w:val="Betarp"/>
        <w:numPr>
          <w:ilvl w:val="0"/>
          <w:numId w:val="27"/>
        </w:numPr>
        <w:rPr>
          <w:rFonts w:ascii="Times New Roman" w:hAnsi="Times New Roman"/>
          <w:sz w:val="24"/>
          <w:szCs w:val="24"/>
        </w:rPr>
      </w:pPr>
      <w:r w:rsidRPr="005247C7">
        <w:rPr>
          <w:rFonts w:ascii="Times New Roman" w:hAnsi="Times New Roman"/>
          <w:sz w:val="24"/>
          <w:szCs w:val="24"/>
        </w:rPr>
        <w:t>konsultavimo,</w:t>
      </w:r>
    </w:p>
    <w:p w14:paraId="20623A03" w14:textId="77777777" w:rsidR="00D167CA" w:rsidRPr="005247C7" w:rsidRDefault="00D167CA" w:rsidP="00D167CA">
      <w:pPr>
        <w:pStyle w:val="Betarp"/>
        <w:numPr>
          <w:ilvl w:val="0"/>
          <w:numId w:val="27"/>
        </w:numPr>
        <w:rPr>
          <w:rFonts w:ascii="Times New Roman" w:eastAsiaTheme="minorHAnsi" w:hAnsi="Times New Roman"/>
          <w:sz w:val="24"/>
          <w:szCs w:val="24"/>
        </w:rPr>
      </w:pPr>
      <w:r w:rsidRPr="005247C7">
        <w:rPr>
          <w:rFonts w:ascii="Times New Roman" w:hAnsi="Times New Roman"/>
          <w:sz w:val="24"/>
          <w:szCs w:val="24"/>
        </w:rPr>
        <w:t>tarpininkavimo ir atstovavimo,</w:t>
      </w:r>
    </w:p>
    <w:p w14:paraId="73584D05" w14:textId="77777777" w:rsidR="00D167CA" w:rsidRPr="005247C7" w:rsidRDefault="00D167CA" w:rsidP="00D167CA">
      <w:pPr>
        <w:pStyle w:val="Betarp"/>
        <w:numPr>
          <w:ilvl w:val="0"/>
          <w:numId w:val="27"/>
        </w:numPr>
        <w:rPr>
          <w:rFonts w:ascii="Times New Roman" w:hAnsi="Times New Roman"/>
          <w:sz w:val="24"/>
          <w:szCs w:val="24"/>
        </w:rPr>
      </w:pPr>
      <w:r w:rsidRPr="005247C7">
        <w:rPr>
          <w:rFonts w:ascii="Times New Roman" w:hAnsi="Times New Roman"/>
          <w:sz w:val="24"/>
          <w:szCs w:val="24"/>
        </w:rPr>
        <w:t>bendravimo,</w:t>
      </w:r>
    </w:p>
    <w:p w14:paraId="1D8FA10B" w14:textId="77777777" w:rsidR="00D167CA" w:rsidRPr="005247C7" w:rsidRDefault="00D167CA" w:rsidP="00D167CA">
      <w:pPr>
        <w:pStyle w:val="Betarp"/>
        <w:numPr>
          <w:ilvl w:val="0"/>
          <w:numId w:val="27"/>
        </w:numPr>
        <w:rPr>
          <w:rFonts w:ascii="Times New Roman" w:hAnsi="Times New Roman"/>
          <w:sz w:val="24"/>
          <w:szCs w:val="24"/>
        </w:rPr>
      </w:pPr>
      <w:r w:rsidRPr="005247C7">
        <w:rPr>
          <w:rFonts w:ascii="Times New Roman" w:hAnsi="Times New Roman"/>
          <w:sz w:val="24"/>
          <w:szCs w:val="24"/>
        </w:rPr>
        <w:t>laisvalaikio organizavimo (įstaigos darbo metu),</w:t>
      </w:r>
    </w:p>
    <w:p w14:paraId="2A21EFF3" w14:textId="77777777" w:rsidR="00D167CA" w:rsidRPr="005247C7" w:rsidRDefault="00D167CA" w:rsidP="00D167CA">
      <w:pPr>
        <w:pStyle w:val="Betarp"/>
        <w:numPr>
          <w:ilvl w:val="0"/>
          <w:numId w:val="27"/>
        </w:numPr>
        <w:jc w:val="both"/>
        <w:rPr>
          <w:rFonts w:ascii="Times New Roman" w:eastAsiaTheme="minorHAnsi" w:hAnsi="Times New Roman"/>
          <w:sz w:val="24"/>
          <w:szCs w:val="24"/>
        </w:rPr>
      </w:pPr>
      <w:r w:rsidRPr="005247C7">
        <w:rPr>
          <w:rFonts w:ascii="Times New Roman" w:eastAsiaTheme="minorHAnsi" w:hAnsi="Times New Roman"/>
          <w:sz w:val="24"/>
          <w:szCs w:val="24"/>
        </w:rPr>
        <w:t>maitinimo organizavimas,</w:t>
      </w:r>
    </w:p>
    <w:p w14:paraId="72FF05A8" w14:textId="77777777" w:rsidR="00D167CA" w:rsidRPr="005247C7" w:rsidRDefault="00D167CA" w:rsidP="00D167CA">
      <w:pPr>
        <w:pStyle w:val="Betarp"/>
        <w:numPr>
          <w:ilvl w:val="0"/>
          <w:numId w:val="27"/>
        </w:numPr>
        <w:jc w:val="both"/>
        <w:rPr>
          <w:rFonts w:ascii="Times New Roman" w:eastAsiaTheme="minorHAnsi" w:hAnsi="Times New Roman"/>
          <w:sz w:val="24"/>
          <w:szCs w:val="24"/>
        </w:rPr>
      </w:pPr>
      <w:r w:rsidRPr="005247C7">
        <w:rPr>
          <w:rFonts w:ascii="Times New Roman" w:eastAsiaTheme="minorHAnsi" w:hAnsi="Times New Roman"/>
          <w:sz w:val="24"/>
          <w:szCs w:val="24"/>
        </w:rPr>
        <w:t>namų (buto) tvarkymas,</w:t>
      </w:r>
    </w:p>
    <w:p w14:paraId="3C88E9B4" w14:textId="77777777" w:rsidR="00D167CA" w:rsidRPr="005247C7" w:rsidRDefault="00D167CA" w:rsidP="00D167CA">
      <w:pPr>
        <w:pStyle w:val="Betarp"/>
        <w:numPr>
          <w:ilvl w:val="0"/>
          <w:numId w:val="27"/>
        </w:numPr>
        <w:rPr>
          <w:rFonts w:ascii="Times New Roman" w:eastAsiaTheme="minorHAnsi" w:hAnsi="Times New Roman"/>
          <w:sz w:val="24"/>
          <w:szCs w:val="24"/>
        </w:rPr>
      </w:pPr>
      <w:r w:rsidRPr="005247C7">
        <w:rPr>
          <w:rFonts w:ascii="Times New Roman" w:eastAsiaTheme="minorHAnsi" w:hAnsi="Times New Roman"/>
          <w:sz w:val="24"/>
          <w:szCs w:val="24"/>
        </w:rPr>
        <w:t>skalbimas ir priežiūra,</w:t>
      </w:r>
    </w:p>
    <w:p w14:paraId="6B7A78FA" w14:textId="77777777" w:rsidR="00D167CA" w:rsidRPr="005247C7" w:rsidRDefault="00D167CA" w:rsidP="00D167CA">
      <w:pPr>
        <w:pStyle w:val="Betarp"/>
        <w:numPr>
          <w:ilvl w:val="0"/>
          <w:numId w:val="27"/>
        </w:numPr>
        <w:rPr>
          <w:rFonts w:ascii="Times New Roman" w:eastAsiaTheme="minorHAnsi" w:hAnsi="Times New Roman"/>
          <w:sz w:val="24"/>
          <w:szCs w:val="24"/>
        </w:rPr>
      </w:pPr>
      <w:r w:rsidRPr="005247C7">
        <w:rPr>
          <w:rFonts w:ascii="Times New Roman" w:eastAsiaTheme="minorHAnsi" w:hAnsi="Times New Roman"/>
          <w:sz w:val="24"/>
          <w:szCs w:val="24"/>
        </w:rPr>
        <w:t>asmens higiena ir priežiūra,</w:t>
      </w:r>
    </w:p>
    <w:p w14:paraId="547FFFD0" w14:textId="77777777" w:rsidR="00D167CA" w:rsidRPr="005247C7" w:rsidRDefault="00D167CA" w:rsidP="00D167CA">
      <w:pPr>
        <w:pStyle w:val="Betarp"/>
        <w:numPr>
          <w:ilvl w:val="0"/>
          <w:numId w:val="27"/>
        </w:numPr>
        <w:rPr>
          <w:rFonts w:ascii="Times New Roman" w:eastAsiaTheme="minorHAnsi" w:hAnsi="Times New Roman"/>
          <w:sz w:val="24"/>
          <w:szCs w:val="24"/>
        </w:rPr>
      </w:pPr>
      <w:r w:rsidRPr="005247C7">
        <w:rPr>
          <w:rFonts w:ascii="Times New Roman" w:eastAsiaTheme="minorHAnsi" w:hAnsi="Times New Roman"/>
          <w:sz w:val="24"/>
          <w:szCs w:val="24"/>
        </w:rPr>
        <w:t>sveikatos paslaugų organizavimas,</w:t>
      </w:r>
    </w:p>
    <w:p w14:paraId="4D85A51B" w14:textId="77777777" w:rsidR="00D167CA" w:rsidRPr="005247C7" w:rsidRDefault="00D167CA" w:rsidP="00D167CA">
      <w:pPr>
        <w:pStyle w:val="Betarp"/>
        <w:numPr>
          <w:ilvl w:val="0"/>
          <w:numId w:val="27"/>
        </w:numPr>
        <w:rPr>
          <w:rFonts w:ascii="Times New Roman" w:eastAsiaTheme="minorHAnsi" w:hAnsi="Times New Roman"/>
          <w:sz w:val="24"/>
          <w:szCs w:val="24"/>
        </w:rPr>
      </w:pPr>
      <w:r w:rsidRPr="005247C7">
        <w:rPr>
          <w:rFonts w:ascii="Times New Roman" w:eastAsiaTheme="minorHAnsi" w:hAnsi="Times New Roman"/>
          <w:sz w:val="24"/>
          <w:szCs w:val="24"/>
        </w:rPr>
        <w:t>pagalba judant,</w:t>
      </w:r>
    </w:p>
    <w:p w14:paraId="1B1BCEC8" w14:textId="77777777" w:rsidR="00D167CA" w:rsidRPr="005247C7" w:rsidRDefault="00D167CA" w:rsidP="00D167CA">
      <w:pPr>
        <w:pStyle w:val="Betarp"/>
        <w:numPr>
          <w:ilvl w:val="0"/>
          <w:numId w:val="27"/>
        </w:numPr>
        <w:rPr>
          <w:rFonts w:ascii="Times New Roman" w:eastAsiaTheme="minorHAnsi" w:hAnsi="Times New Roman"/>
          <w:sz w:val="24"/>
          <w:szCs w:val="24"/>
        </w:rPr>
      </w:pPr>
      <w:r w:rsidRPr="005247C7">
        <w:rPr>
          <w:rFonts w:ascii="Times New Roman" w:eastAsiaTheme="minorHAnsi" w:hAnsi="Times New Roman"/>
          <w:sz w:val="24"/>
          <w:szCs w:val="24"/>
        </w:rPr>
        <w:t>kasdienio gyvenimo įgūdžių palaikymas,</w:t>
      </w:r>
    </w:p>
    <w:p w14:paraId="14D89D8F" w14:textId="77777777" w:rsidR="00D167CA" w:rsidRPr="005247C7" w:rsidRDefault="00D167CA" w:rsidP="00D167CA">
      <w:pPr>
        <w:pStyle w:val="Betarp"/>
        <w:numPr>
          <w:ilvl w:val="0"/>
          <w:numId w:val="27"/>
        </w:numPr>
        <w:rPr>
          <w:rFonts w:ascii="Times New Roman" w:eastAsiaTheme="minorHAnsi" w:hAnsi="Times New Roman"/>
          <w:sz w:val="24"/>
          <w:szCs w:val="24"/>
        </w:rPr>
      </w:pPr>
      <w:r w:rsidRPr="005247C7">
        <w:rPr>
          <w:rFonts w:ascii="Times New Roman" w:eastAsiaTheme="minorHAnsi" w:hAnsi="Times New Roman"/>
          <w:sz w:val="24"/>
          <w:szCs w:val="24"/>
        </w:rPr>
        <w:t>gyvenamosios dalies šildymas,</w:t>
      </w:r>
    </w:p>
    <w:p w14:paraId="552134B0" w14:textId="77777777" w:rsidR="00D167CA" w:rsidRPr="005247C7" w:rsidRDefault="00D167CA" w:rsidP="00D167CA">
      <w:pPr>
        <w:pStyle w:val="Betarp"/>
        <w:numPr>
          <w:ilvl w:val="0"/>
          <w:numId w:val="27"/>
        </w:numPr>
        <w:rPr>
          <w:rFonts w:ascii="Times New Roman" w:eastAsiaTheme="minorHAnsi" w:hAnsi="Times New Roman"/>
          <w:sz w:val="24"/>
          <w:szCs w:val="24"/>
        </w:rPr>
      </w:pPr>
      <w:r w:rsidRPr="005247C7">
        <w:rPr>
          <w:rFonts w:ascii="Times New Roman" w:eastAsiaTheme="minorHAnsi" w:hAnsi="Times New Roman"/>
          <w:sz w:val="24"/>
          <w:szCs w:val="24"/>
        </w:rPr>
        <w:t>mokesčių mokėjimas.</w:t>
      </w:r>
    </w:p>
    <w:p w14:paraId="75EF378D" w14:textId="77777777" w:rsidR="00DD54C1" w:rsidRPr="005247C7" w:rsidRDefault="00DD54C1" w:rsidP="00CB1FA1">
      <w:pPr>
        <w:autoSpaceDE w:val="0"/>
        <w:autoSpaceDN w:val="0"/>
        <w:adjustRightInd w:val="0"/>
        <w:ind w:firstLine="567"/>
        <w:rPr>
          <w:rStyle w:val="Hipersaitas"/>
          <w:bCs/>
          <w:color w:val="auto"/>
        </w:rPr>
      </w:pPr>
    </w:p>
    <w:p w14:paraId="75330079" w14:textId="4A8E7FFA" w:rsidR="00C551CD" w:rsidRPr="00A7103F" w:rsidRDefault="00C551CD" w:rsidP="0031036E">
      <w:pPr>
        <w:autoSpaceDE w:val="0"/>
        <w:autoSpaceDN w:val="0"/>
        <w:adjustRightInd w:val="0"/>
        <w:ind w:firstLine="567"/>
        <w:jc w:val="center"/>
        <w:rPr>
          <w:b/>
        </w:rPr>
      </w:pPr>
      <w:r w:rsidRPr="00A7103F">
        <w:rPr>
          <w:rStyle w:val="Hipersaitas"/>
          <w:b/>
          <w:color w:val="auto"/>
          <w:u w:val="none"/>
        </w:rPr>
        <w:t>Integralios pagalbos</w:t>
      </w:r>
      <w:r w:rsidR="00893431" w:rsidRPr="00A7103F">
        <w:rPr>
          <w:rStyle w:val="Hipersaitas"/>
          <w:b/>
          <w:color w:val="auto"/>
          <w:u w:val="none"/>
        </w:rPr>
        <w:t xml:space="preserve"> </w:t>
      </w:r>
      <w:r w:rsidRPr="00A7103F">
        <w:rPr>
          <w:b/>
        </w:rPr>
        <w:t>gavėjų skaičius 201</w:t>
      </w:r>
      <w:r w:rsidR="00970DDC" w:rsidRPr="00A7103F">
        <w:rPr>
          <w:b/>
        </w:rPr>
        <w:t>8-2020</w:t>
      </w:r>
      <w:r w:rsidRPr="00A7103F">
        <w:rPr>
          <w:b/>
        </w:rPr>
        <w:t xml:space="preserve"> metais</w:t>
      </w:r>
    </w:p>
    <w:p w14:paraId="40A623A8" w14:textId="3961593B" w:rsidR="00C551CD" w:rsidRPr="000C44AC" w:rsidRDefault="00C60F46" w:rsidP="00C551CD">
      <w:pPr>
        <w:autoSpaceDE w:val="0"/>
        <w:autoSpaceDN w:val="0"/>
        <w:adjustRightInd w:val="0"/>
        <w:ind w:firstLine="567"/>
        <w:jc w:val="right"/>
        <w:rPr>
          <w:bCs/>
        </w:rPr>
      </w:pPr>
      <w:r>
        <w:rPr>
          <w:bCs/>
        </w:rPr>
        <w:t>6</w:t>
      </w:r>
      <w:r w:rsidR="00C551CD" w:rsidRPr="000C44AC">
        <w:rPr>
          <w:bCs/>
        </w:rPr>
        <w:t xml:space="preserve"> lentelė</w:t>
      </w:r>
    </w:p>
    <w:p w14:paraId="40B2CE0E" w14:textId="77777777" w:rsidR="00C551CD" w:rsidRPr="005247C7" w:rsidRDefault="00C551CD" w:rsidP="00C551CD">
      <w:pPr>
        <w:autoSpaceDE w:val="0"/>
        <w:autoSpaceDN w:val="0"/>
        <w:adjustRightInd w:val="0"/>
        <w:ind w:firstLine="567"/>
        <w:jc w:val="right"/>
      </w:pPr>
    </w:p>
    <w:tbl>
      <w:tblPr>
        <w:tblStyle w:val="Lentelstinklelis"/>
        <w:tblW w:w="0" w:type="auto"/>
        <w:tblInd w:w="0" w:type="dxa"/>
        <w:tblLook w:val="04A0" w:firstRow="1" w:lastRow="0" w:firstColumn="1" w:lastColumn="0" w:noHBand="0" w:noVBand="1"/>
      </w:tblPr>
      <w:tblGrid>
        <w:gridCol w:w="3209"/>
        <w:gridCol w:w="3209"/>
        <w:gridCol w:w="3209"/>
      </w:tblGrid>
      <w:tr w:rsidR="00970DDC" w:rsidRPr="005247C7" w14:paraId="07BBC277" w14:textId="77777777" w:rsidTr="00CA4572">
        <w:tc>
          <w:tcPr>
            <w:tcW w:w="3209" w:type="dxa"/>
          </w:tcPr>
          <w:p w14:paraId="075611BA" w14:textId="4148BCEA" w:rsidR="00970DDC" w:rsidRPr="005247C7" w:rsidRDefault="00970DDC" w:rsidP="00970DDC">
            <w:pPr>
              <w:autoSpaceDE w:val="0"/>
              <w:autoSpaceDN w:val="0"/>
              <w:adjustRightInd w:val="0"/>
              <w:jc w:val="center"/>
              <w:rPr>
                <w:rStyle w:val="Hipersaitas"/>
                <w:bCs/>
                <w:color w:val="auto"/>
                <w:u w:val="none"/>
              </w:rPr>
            </w:pPr>
            <w:r w:rsidRPr="005247C7">
              <w:rPr>
                <w:rStyle w:val="Hipersaitas"/>
                <w:bCs/>
                <w:color w:val="auto"/>
                <w:u w:val="none"/>
              </w:rPr>
              <w:t>2018 m.</w:t>
            </w:r>
          </w:p>
        </w:tc>
        <w:tc>
          <w:tcPr>
            <w:tcW w:w="3209" w:type="dxa"/>
          </w:tcPr>
          <w:p w14:paraId="0BF2CCA3" w14:textId="1E842A90" w:rsidR="00970DDC" w:rsidRPr="005247C7" w:rsidRDefault="00970DDC" w:rsidP="00970DDC">
            <w:pPr>
              <w:autoSpaceDE w:val="0"/>
              <w:autoSpaceDN w:val="0"/>
              <w:adjustRightInd w:val="0"/>
              <w:jc w:val="center"/>
              <w:rPr>
                <w:rStyle w:val="Hipersaitas"/>
                <w:bCs/>
                <w:color w:val="auto"/>
                <w:u w:val="none"/>
              </w:rPr>
            </w:pPr>
            <w:r w:rsidRPr="005247C7">
              <w:rPr>
                <w:rStyle w:val="Hipersaitas"/>
                <w:bCs/>
                <w:color w:val="auto"/>
                <w:u w:val="none"/>
              </w:rPr>
              <w:t>2019 m.</w:t>
            </w:r>
          </w:p>
        </w:tc>
        <w:tc>
          <w:tcPr>
            <w:tcW w:w="3209" w:type="dxa"/>
          </w:tcPr>
          <w:p w14:paraId="2697C9C0" w14:textId="2DFE6202" w:rsidR="00970DDC" w:rsidRPr="00D74A35" w:rsidRDefault="00970DDC" w:rsidP="00970DDC">
            <w:pPr>
              <w:autoSpaceDE w:val="0"/>
              <w:autoSpaceDN w:val="0"/>
              <w:adjustRightInd w:val="0"/>
              <w:jc w:val="center"/>
              <w:rPr>
                <w:rStyle w:val="Hipersaitas"/>
                <w:bCs/>
                <w:color w:val="auto"/>
                <w:u w:val="none"/>
              </w:rPr>
            </w:pPr>
            <w:r w:rsidRPr="00D74A35">
              <w:rPr>
                <w:rStyle w:val="Hipersaitas"/>
                <w:bCs/>
                <w:color w:val="auto"/>
                <w:u w:val="none"/>
              </w:rPr>
              <w:t>2020 m.</w:t>
            </w:r>
          </w:p>
        </w:tc>
      </w:tr>
      <w:tr w:rsidR="00970DDC" w:rsidRPr="005247C7" w14:paraId="03DD8A35" w14:textId="77777777" w:rsidTr="00CA4572">
        <w:tc>
          <w:tcPr>
            <w:tcW w:w="3209" w:type="dxa"/>
          </w:tcPr>
          <w:p w14:paraId="525FAFED" w14:textId="4F6189B6" w:rsidR="00970DDC" w:rsidRPr="005247C7" w:rsidRDefault="00970DDC" w:rsidP="00970DDC">
            <w:pPr>
              <w:autoSpaceDE w:val="0"/>
              <w:autoSpaceDN w:val="0"/>
              <w:adjustRightInd w:val="0"/>
              <w:jc w:val="center"/>
              <w:rPr>
                <w:rStyle w:val="Hipersaitas"/>
                <w:bCs/>
                <w:color w:val="auto"/>
                <w:u w:val="none"/>
              </w:rPr>
            </w:pPr>
            <w:r w:rsidRPr="005247C7">
              <w:rPr>
                <w:rStyle w:val="Hipersaitas"/>
                <w:bCs/>
                <w:color w:val="auto"/>
                <w:u w:val="none"/>
              </w:rPr>
              <w:t>43</w:t>
            </w:r>
          </w:p>
        </w:tc>
        <w:tc>
          <w:tcPr>
            <w:tcW w:w="3209" w:type="dxa"/>
          </w:tcPr>
          <w:p w14:paraId="3BECFDFA" w14:textId="6BECFC2E" w:rsidR="00970DDC" w:rsidRPr="005247C7" w:rsidRDefault="00970DDC" w:rsidP="00970DDC">
            <w:pPr>
              <w:autoSpaceDE w:val="0"/>
              <w:autoSpaceDN w:val="0"/>
              <w:adjustRightInd w:val="0"/>
              <w:jc w:val="center"/>
              <w:rPr>
                <w:rStyle w:val="Hipersaitas"/>
                <w:bCs/>
                <w:color w:val="auto"/>
                <w:u w:val="none"/>
              </w:rPr>
            </w:pPr>
            <w:r w:rsidRPr="005247C7">
              <w:rPr>
                <w:rStyle w:val="Hipersaitas"/>
                <w:bCs/>
                <w:color w:val="auto"/>
                <w:u w:val="none"/>
              </w:rPr>
              <w:t>43</w:t>
            </w:r>
          </w:p>
        </w:tc>
        <w:tc>
          <w:tcPr>
            <w:tcW w:w="3209" w:type="dxa"/>
          </w:tcPr>
          <w:p w14:paraId="491FF452" w14:textId="330D9EA3" w:rsidR="00970DDC" w:rsidRPr="005247C7" w:rsidRDefault="00D74A35" w:rsidP="00970DDC">
            <w:pPr>
              <w:autoSpaceDE w:val="0"/>
              <w:autoSpaceDN w:val="0"/>
              <w:adjustRightInd w:val="0"/>
              <w:jc w:val="center"/>
              <w:rPr>
                <w:rStyle w:val="Hipersaitas"/>
                <w:bCs/>
                <w:color w:val="auto"/>
                <w:u w:val="none"/>
              </w:rPr>
            </w:pPr>
            <w:r>
              <w:rPr>
                <w:rStyle w:val="Hipersaitas"/>
                <w:bCs/>
                <w:color w:val="auto"/>
                <w:u w:val="none"/>
              </w:rPr>
              <w:t>52</w:t>
            </w:r>
          </w:p>
        </w:tc>
      </w:tr>
    </w:tbl>
    <w:p w14:paraId="650BD09E" w14:textId="77777777" w:rsidR="00C551CD" w:rsidRPr="005247C7" w:rsidRDefault="00C551CD" w:rsidP="00CB1FA1">
      <w:pPr>
        <w:autoSpaceDE w:val="0"/>
        <w:autoSpaceDN w:val="0"/>
        <w:adjustRightInd w:val="0"/>
        <w:ind w:firstLine="567"/>
      </w:pPr>
    </w:p>
    <w:p w14:paraId="02850116" w14:textId="77777777" w:rsidR="00A0150D" w:rsidRDefault="00A0150D" w:rsidP="00A0438C">
      <w:pPr>
        <w:autoSpaceDE w:val="0"/>
        <w:autoSpaceDN w:val="0"/>
        <w:adjustRightInd w:val="0"/>
        <w:ind w:firstLine="567"/>
        <w:rPr>
          <w:rStyle w:val="Hipersaitas"/>
          <w:b/>
          <w:bCs/>
          <w:color w:val="auto"/>
          <w:u w:val="none"/>
        </w:rPr>
      </w:pPr>
    </w:p>
    <w:p w14:paraId="114F348A" w14:textId="77D0060C" w:rsidR="00DD54C1" w:rsidRPr="005247C7" w:rsidRDefault="00573198" w:rsidP="00A948C0">
      <w:pPr>
        <w:autoSpaceDE w:val="0"/>
        <w:autoSpaceDN w:val="0"/>
        <w:adjustRightInd w:val="0"/>
        <w:ind w:firstLine="567"/>
        <w:jc w:val="center"/>
        <w:rPr>
          <w:rStyle w:val="Hipersaitas"/>
          <w:b/>
          <w:bCs/>
          <w:color w:val="auto"/>
          <w:u w:val="none"/>
        </w:rPr>
      </w:pPr>
      <w:r w:rsidRPr="005247C7">
        <w:rPr>
          <w:rStyle w:val="Hipersaitas"/>
          <w:b/>
          <w:bCs/>
          <w:color w:val="auto"/>
          <w:u w:val="none"/>
        </w:rPr>
        <w:t>3.3. DIENOS SOCIALINĖ GLOBA INSTITUCIJOJE SUAUGUSIEMS ASMENIMS SU NEGALIA</w:t>
      </w:r>
    </w:p>
    <w:p w14:paraId="269F3E44" w14:textId="77777777" w:rsidR="00D167CA" w:rsidRPr="005247C7" w:rsidRDefault="00D167CA" w:rsidP="00DD54C1">
      <w:pPr>
        <w:autoSpaceDE w:val="0"/>
        <w:autoSpaceDN w:val="0"/>
        <w:adjustRightInd w:val="0"/>
        <w:ind w:firstLine="567"/>
        <w:rPr>
          <w:rStyle w:val="Hipersaitas"/>
          <w:b/>
          <w:bCs/>
          <w:color w:val="auto"/>
          <w:sz w:val="22"/>
          <w:szCs w:val="22"/>
          <w:u w:val="none"/>
        </w:rPr>
      </w:pPr>
    </w:p>
    <w:p w14:paraId="46249005" w14:textId="77777777" w:rsidR="005A4AB6" w:rsidRPr="005247C7" w:rsidRDefault="005A4AB6" w:rsidP="005A4AB6">
      <w:pPr>
        <w:spacing w:after="160"/>
        <w:ind w:firstLine="360"/>
        <w:jc w:val="both"/>
        <w:rPr>
          <w:rFonts w:eastAsiaTheme="minorHAnsi"/>
          <w:lang w:val="lt-LT"/>
        </w:rPr>
      </w:pPr>
      <w:r w:rsidRPr="005247C7">
        <w:rPr>
          <w:rFonts w:eastAsiaTheme="minorHAnsi"/>
          <w:lang w:val="lt-LT"/>
        </w:rPr>
        <w:t>Dienos socialinės globos institucijoje paslauga teikiama sutrikusio intelekto ir kompleksinės negalios suaugusiems asmenims.</w:t>
      </w:r>
    </w:p>
    <w:p w14:paraId="03B5D714" w14:textId="77777777" w:rsidR="005A4AB6" w:rsidRPr="005247C7" w:rsidRDefault="005A4AB6" w:rsidP="005A4AB6">
      <w:pPr>
        <w:pStyle w:val="Betarp"/>
        <w:rPr>
          <w:rFonts w:ascii="Times New Roman" w:hAnsi="Times New Roman"/>
          <w:sz w:val="24"/>
          <w:szCs w:val="24"/>
        </w:rPr>
      </w:pPr>
      <w:r w:rsidRPr="005247C7">
        <w:rPr>
          <w:rFonts w:ascii="Times New Roman" w:eastAsiaTheme="minorHAnsi" w:hAnsi="Times New Roman"/>
          <w:sz w:val="24"/>
          <w:szCs w:val="24"/>
        </w:rPr>
        <w:t>Klientams</w:t>
      </w:r>
      <w:r w:rsidRPr="005247C7">
        <w:rPr>
          <w:rFonts w:ascii="Times New Roman" w:hAnsi="Times New Roman"/>
          <w:sz w:val="24"/>
          <w:szCs w:val="24"/>
        </w:rPr>
        <w:t xml:space="preserve"> teikiamos paslaugos:</w:t>
      </w:r>
    </w:p>
    <w:p w14:paraId="7208C3C6" w14:textId="77777777" w:rsidR="005A4AB6" w:rsidRPr="005247C7" w:rsidRDefault="005A4AB6" w:rsidP="005A4AB6">
      <w:pPr>
        <w:pStyle w:val="Betarp"/>
        <w:numPr>
          <w:ilvl w:val="0"/>
          <w:numId w:val="23"/>
        </w:numPr>
        <w:rPr>
          <w:rFonts w:ascii="Times New Roman" w:hAnsi="Times New Roman"/>
          <w:sz w:val="24"/>
          <w:szCs w:val="24"/>
        </w:rPr>
      </w:pPr>
      <w:r w:rsidRPr="005247C7">
        <w:rPr>
          <w:rFonts w:ascii="Times New Roman" w:hAnsi="Times New Roman"/>
          <w:sz w:val="24"/>
          <w:szCs w:val="24"/>
        </w:rPr>
        <w:t>informavimo,</w:t>
      </w:r>
    </w:p>
    <w:p w14:paraId="554B74E5" w14:textId="77777777" w:rsidR="005A4AB6" w:rsidRPr="005247C7" w:rsidRDefault="005A4AB6" w:rsidP="005A4AB6">
      <w:pPr>
        <w:pStyle w:val="Betarp"/>
        <w:numPr>
          <w:ilvl w:val="0"/>
          <w:numId w:val="23"/>
        </w:numPr>
        <w:rPr>
          <w:rFonts w:ascii="Times New Roman" w:hAnsi="Times New Roman"/>
          <w:sz w:val="24"/>
          <w:szCs w:val="24"/>
        </w:rPr>
      </w:pPr>
      <w:r w:rsidRPr="005247C7">
        <w:rPr>
          <w:rFonts w:ascii="Times New Roman" w:hAnsi="Times New Roman"/>
          <w:sz w:val="24"/>
          <w:szCs w:val="24"/>
        </w:rPr>
        <w:t>konsultavimo,</w:t>
      </w:r>
    </w:p>
    <w:p w14:paraId="4AD059AB" w14:textId="77777777" w:rsidR="005A4AB6" w:rsidRPr="005247C7" w:rsidRDefault="005A4AB6" w:rsidP="005A4AB6">
      <w:pPr>
        <w:pStyle w:val="Betarp"/>
        <w:numPr>
          <w:ilvl w:val="0"/>
          <w:numId w:val="23"/>
        </w:numPr>
        <w:rPr>
          <w:rFonts w:ascii="Times New Roman" w:eastAsiaTheme="minorHAnsi" w:hAnsi="Times New Roman"/>
          <w:sz w:val="24"/>
          <w:szCs w:val="24"/>
        </w:rPr>
      </w:pPr>
      <w:r w:rsidRPr="005247C7">
        <w:rPr>
          <w:rFonts w:ascii="Times New Roman" w:hAnsi="Times New Roman"/>
          <w:sz w:val="24"/>
          <w:szCs w:val="24"/>
        </w:rPr>
        <w:t>tarpininkavimo ir atstovavimo,</w:t>
      </w:r>
    </w:p>
    <w:p w14:paraId="360CE537" w14:textId="77777777" w:rsidR="005A4AB6" w:rsidRPr="005247C7" w:rsidRDefault="005A4AB6" w:rsidP="005A4AB6">
      <w:pPr>
        <w:pStyle w:val="Betarp"/>
        <w:numPr>
          <w:ilvl w:val="0"/>
          <w:numId w:val="23"/>
        </w:numPr>
        <w:rPr>
          <w:rFonts w:ascii="Times New Roman" w:hAnsi="Times New Roman"/>
          <w:sz w:val="24"/>
          <w:szCs w:val="24"/>
        </w:rPr>
      </w:pPr>
      <w:r w:rsidRPr="005247C7">
        <w:rPr>
          <w:rFonts w:ascii="Times New Roman" w:hAnsi="Times New Roman"/>
          <w:sz w:val="24"/>
          <w:szCs w:val="24"/>
        </w:rPr>
        <w:t>bendravimo,</w:t>
      </w:r>
    </w:p>
    <w:p w14:paraId="27C23EA2" w14:textId="77777777" w:rsidR="005A4AB6" w:rsidRPr="005247C7" w:rsidRDefault="005A4AB6" w:rsidP="005A4AB6">
      <w:pPr>
        <w:pStyle w:val="Betarp"/>
        <w:numPr>
          <w:ilvl w:val="0"/>
          <w:numId w:val="23"/>
        </w:numPr>
        <w:rPr>
          <w:rFonts w:ascii="Times New Roman" w:hAnsi="Times New Roman"/>
          <w:sz w:val="24"/>
          <w:szCs w:val="24"/>
        </w:rPr>
      </w:pPr>
      <w:r w:rsidRPr="005247C7">
        <w:rPr>
          <w:rFonts w:ascii="Times New Roman" w:hAnsi="Times New Roman"/>
          <w:sz w:val="24"/>
          <w:szCs w:val="24"/>
        </w:rPr>
        <w:t>laisvalaikio organizavimo (įstaigos darbo metu),</w:t>
      </w:r>
    </w:p>
    <w:p w14:paraId="61E9838C" w14:textId="77777777" w:rsidR="005A4AB6" w:rsidRPr="005247C7" w:rsidRDefault="005A4AB6" w:rsidP="005A4AB6">
      <w:pPr>
        <w:pStyle w:val="Betarp"/>
        <w:numPr>
          <w:ilvl w:val="0"/>
          <w:numId w:val="23"/>
        </w:numPr>
        <w:rPr>
          <w:rFonts w:ascii="Times New Roman" w:hAnsi="Times New Roman"/>
          <w:sz w:val="24"/>
          <w:szCs w:val="24"/>
        </w:rPr>
      </w:pPr>
      <w:r w:rsidRPr="005247C7">
        <w:rPr>
          <w:rFonts w:ascii="Times New Roman" w:hAnsi="Times New Roman"/>
          <w:sz w:val="24"/>
          <w:szCs w:val="24"/>
        </w:rPr>
        <w:t>maitinimo organizavimo (kai paslauga teikiama ilgiau nei 5 valandas per dieną),</w:t>
      </w:r>
    </w:p>
    <w:p w14:paraId="566882A0" w14:textId="77777777" w:rsidR="005A4AB6" w:rsidRPr="005247C7" w:rsidRDefault="005A4AB6" w:rsidP="005A4AB6">
      <w:pPr>
        <w:pStyle w:val="Betarp"/>
        <w:numPr>
          <w:ilvl w:val="0"/>
          <w:numId w:val="23"/>
        </w:numPr>
        <w:rPr>
          <w:rFonts w:ascii="Times New Roman" w:eastAsiaTheme="minorHAnsi" w:hAnsi="Times New Roman"/>
          <w:sz w:val="24"/>
          <w:szCs w:val="24"/>
        </w:rPr>
      </w:pPr>
      <w:r w:rsidRPr="005247C7">
        <w:rPr>
          <w:rFonts w:ascii="Times New Roman" w:hAnsi="Times New Roman"/>
          <w:sz w:val="24"/>
          <w:szCs w:val="24"/>
        </w:rPr>
        <w:t xml:space="preserve">asmeninės higienos paslaugų organizavimo </w:t>
      </w:r>
      <w:r w:rsidRPr="005247C7">
        <w:rPr>
          <w:rFonts w:ascii="Times New Roman" w:eastAsiaTheme="minorHAnsi" w:hAnsi="Times New Roman"/>
          <w:sz w:val="24"/>
          <w:szCs w:val="24"/>
        </w:rPr>
        <w:t xml:space="preserve">(maudymasis, skalbimo paslaugos  </w:t>
      </w:r>
      <w:r w:rsidRPr="005247C7">
        <w:rPr>
          <w:rFonts w:ascii="Times New Roman" w:hAnsi="Times New Roman"/>
          <w:sz w:val="24"/>
          <w:szCs w:val="24"/>
        </w:rPr>
        <w:t xml:space="preserve">išskirtiniais </w:t>
      </w:r>
    </w:p>
    <w:p w14:paraId="02681C21" w14:textId="77777777" w:rsidR="005A4AB6" w:rsidRPr="005247C7" w:rsidRDefault="005A4AB6" w:rsidP="005A4AB6">
      <w:pPr>
        <w:pStyle w:val="Betarp"/>
        <w:rPr>
          <w:rFonts w:ascii="Times New Roman" w:eastAsiaTheme="minorHAnsi" w:hAnsi="Times New Roman"/>
          <w:sz w:val="24"/>
          <w:szCs w:val="24"/>
        </w:rPr>
      </w:pPr>
      <w:r w:rsidRPr="005247C7">
        <w:rPr>
          <w:rFonts w:ascii="Times New Roman" w:hAnsi="Times New Roman"/>
          <w:sz w:val="24"/>
          <w:szCs w:val="24"/>
        </w:rPr>
        <w:t>atvejais),</w:t>
      </w:r>
    </w:p>
    <w:p w14:paraId="6F0BD5F5" w14:textId="77777777" w:rsidR="005A4AB6" w:rsidRPr="005247C7" w:rsidRDefault="005A4AB6" w:rsidP="00D167CA">
      <w:pPr>
        <w:pStyle w:val="Betarp"/>
        <w:numPr>
          <w:ilvl w:val="0"/>
          <w:numId w:val="24"/>
        </w:numPr>
        <w:rPr>
          <w:rFonts w:ascii="Times New Roman" w:hAnsi="Times New Roman"/>
          <w:sz w:val="24"/>
          <w:szCs w:val="24"/>
        </w:rPr>
      </w:pPr>
      <w:r w:rsidRPr="005247C7">
        <w:rPr>
          <w:rFonts w:ascii="Times New Roman" w:hAnsi="Times New Roman"/>
          <w:sz w:val="24"/>
          <w:szCs w:val="24"/>
        </w:rPr>
        <w:t>pagalba rengiantis, maitinantis, prausiantis ir kito pobūdžio pagalba,</w:t>
      </w:r>
    </w:p>
    <w:p w14:paraId="341C0C25" w14:textId="77777777" w:rsidR="005A4AB6" w:rsidRPr="005247C7" w:rsidRDefault="005A4AB6" w:rsidP="00D167CA">
      <w:pPr>
        <w:pStyle w:val="Betarp"/>
        <w:numPr>
          <w:ilvl w:val="0"/>
          <w:numId w:val="24"/>
        </w:numPr>
        <w:rPr>
          <w:rFonts w:ascii="Times New Roman" w:hAnsi="Times New Roman"/>
          <w:sz w:val="24"/>
          <w:szCs w:val="24"/>
        </w:rPr>
      </w:pPr>
      <w:r w:rsidRPr="005247C7">
        <w:rPr>
          <w:rFonts w:ascii="Times New Roman" w:hAnsi="Times New Roman"/>
          <w:sz w:val="24"/>
          <w:szCs w:val="24"/>
        </w:rPr>
        <w:t xml:space="preserve">kasdieninio gyvenimo įgūdžių formavimo ir palaikymo (namų ruošoje, apsiperkant ir </w:t>
      </w:r>
    </w:p>
    <w:p w14:paraId="330AC6D4" w14:textId="77777777" w:rsidR="005A4AB6" w:rsidRPr="005247C7" w:rsidRDefault="005A4AB6" w:rsidP="005A4AB6">
      <w:pPr>
        <w:pStyle w:val="Betarp"/>
        <w:rPr>
          <w:rFonts w:ascii="Times New Roman" w:hAnsi="Times New Roman"/>
          <w:sz w:val="24"/>
          <w:szCs w:val="24"/>
        </w:rPr>
      </w:pPr>
      <w:r w:rsidRPr="005247C7">
        <w:rPr>
          <w:rFonts w:ascii="Times New Roman" w:hAnsi="Times New Roman"/>
          <w:sz w:val="24"/>
          <w:szCs w:val="24"/>
        </w:rPr>
        <w:t xml:space="preserve">mokant mokesčius), </w:t>
      </w:r>
    </w:p>
    <w:p w14:paraId="3F7A6F42" w14:textId="77777777" w:rsidR="005A4AB6" w:rsidRPr="005247C7" w:rsidRDefault="005A4AB6" w:rsidP="00D167CA">
      <w:pPr>
        <w:pStyle w:val="Betarp"/>
        <w:numPr>
          <w:ilvl w:val="0"/>
          <w:numId w:val="25"/>
        </w:numPr>
        <w:rPr>
          <w:rFonts w:ascii="Times New Roman" w:hAnsi="Times New Roman"/>
          <w:sz w:val="24"/>
          <w:szCs w:val="24"/>
        </w:rPr>
      </w:pPr>
      <w:r w:rsidRPr="005247C7">
        <w:rPr>
          <w:rFonts w:ascii="Times New Roman" w:hAnsi="Times New Roman"/>
          <w:sz w:val="24"/>
          <w:szCs w:val="24"/>
        </w:rPr>
        <w:t xml:space="preserve">darbinių įgūdžių formavimo ir palaikymo (siuvimas, mezgimas, dailės dirbiniai, keramika, </w:t>
      </w:r>
    </w:p>
    <w:p w14:paraId="570B1250" w14:textId="77777777" w:rsidR="005A4AB6" w:rsidRPr="005247C7" w:rsidRDefault="005A4AB6" w:rsidP="005A4AB6">
      <w:pPr>
        <w:pStyle w:val="Betarp"/>
        <w:rPr>
          <w:rFonts w:ascii="Times New Roman" w:hAnsi="Times New Roman"/>
          <w:sz w:val="24"/>
          <w:szCs w:val="24"/>
        </w:rPr>
      </w:pPr>
      <w:r w:rsidRPr="005247C7">
        <w:rPr>
          <w:rFonts w:ascii="Times New Roman" w:hAnsi="Times New Roman"/>
          <w:sz w:val="24"/>
          <w:szCs w:val="24"/>
        </w:rPr>
        <w:t>medžio darbai, savarankiškas patalpų, aplinkos tvarkymas ir pan.),</w:t>
      </w:r>
    </w:p>
    <w:p w14:paraId="5ECA7102" w14:textId="77777777" w:rsidR="005A4AB6" w:rsidRPr="005247C7" w:rsidRDefault="005A4AB6" w:rsidP="00D167CA">
      <w:pPr>
        <w:pStyle w:val="Betarp"/>
        <w:numPr>
          <w:ilvl w:val="0"/>
          <w:numId w:val="25"/>
        </w:numPr>
        <w:rPr>
          <w:rFonts w:ascii="Times New Roman" w:hAnsi="Times New Roman"/>
          <w:sz w:val="24"/>
          <w:szCs w:val="24"/>
        </w:rPr>
      </w:pPr>
      <w:r w:rsidRPr="005247C7">
        <w:rPr>
          <w:rFonts w:ascii="Times New Roman" w:hAnsi="Times New Roman"/>
          <w:sz w:val="24"/>
          <w:szCs w:val="24"/>
        </w:rPr>
        <w:t>transporto paslaugos organizavimo,</w:t>
      </w:r>
    </w:p>
    <w:p w14:paraId="175E53CA" w14:textId="77777777" w:rsidR="005A4AB6" w:rsidRPr="005247C7" w:rsidRDefault="005A4AB6" w:rsidP="00D167CA">
      <w:pPr>
        <w:pStyle w:val="Betarp"/>
        <w:numPr>
          <w:ilvl w:val="0"/>
          <w:numId w:val="25"/>
        </w:numPr>
        <w:rPr>
          <w:rFonts w:ascii="Times New Roman" w:hAnsi="Times New Roman"/>
          <w:sz w:val="24"/>
          <w:szCs w:val="24"/>
        </w:rPr>
      </w:pPr>
      <w:r w:rsidRPr="005247C7">
        <w:rPr>
          <w:rFonts w:ascii="Times New Roman" w:hAnsi="Times New Roman"/>
          <w:sz w:val="24"/>
          <w:szCs w:val="24"/>
        </w:rPr>
        <w:t>kitų paslaugų organizavimas, reikalingas Asmeniui pagal jo savarankiškumo lygį.</w:t>
      </w:r>
    </w:p>
    <w:p w14:paraId="18C11BBD" w14:textId="77777777" w:rsidR="005A4AB6" w:rsidRPr="005247C7" w:rsidRDefault="005A4AB6" w:rsidP="005A4AB6">
      <w:pPr>
        <w:pStyle w:val="Betarp"/>
        <w:rPr>
          <w:rFonts w:ascii="Times New Roman" w:hAnsi="Times New Roman"/>
          <w:sz w:val="24"/>
          <w:szCs w:val="24"/>
        </w:rPr>
      </w:pPr>
    </w:p>
    <w:p w14:paraId="4351F3B5" w14:textId="7F70D128" w:rsidR="005A4AB6" w:rsidRDefault="005A4AB6" w:rsidP="005A4AB6">
      <w:pPr>
        <w:spacing w:after="160" w:line="259" w:lineRule="auto"/>
        <w:ind w:firstLine="360"/>
        <w:jc w:val="both"/>
        <w:rPr>
          <w:rFonts w:eastAsiaTheme="minorHAnsi"/>
          <w:szCs w:val="22"/>
          <w:lang w:val="lt-LT"/>
        </w:rPr>
      </w:pPr>
      <w:r w:rsidRPr="005247C7">
        <w:rPr>
          <w:rFonts w:eastAsiaTheme="minorHAnsi"/>
          <w:szCs w:val="22"/>
          <w:lang w:val="lt-LT"/>
        </w:rPr>
        <w:t>Tarnyboje klientai maitinami 2 kartus per dieną, organizuojamas užimtumas, formuojami ir palaikomi socialiniai įgūdžiai, padedantys neįgaliems asmenims tapti savarankiškesniais, pilnavertiškesniais bendruomenės nariais.</w:t>
      </w:r>
    </w:p>
    <w:p w14:paraId="2614E96A" w14:textId="0B4B40FB" w:rsidR="006B61F8" w:rsidRDefault="006B61F8" w:rsidP="005A4AB6">
      <w:pPr>
        <w:spacing w:after="160" w:line="259" w:lineRule="auto"/>
        <w:ind w:firstLine="360"/>
        <w:jc w:val="both"/>
        <w:rPr>
          <w:rFonts w:eastAsiaTheme="minorHAnsi"/>
          <w:szCs w:val="22"/>
          <w:lang w:val="lt-LT"/>
        </w:rPr>
      </w:pPr>
    </w:p>
    <w:p w14:paraId="61089CDF" w14:textId="2276FFFD" w:rsidR="006B61F8" w:rsidRDefault="006B61F8" w:rsidP="005A4AB6">
      <w:pPr>
        <w:spacing w:after="160" w:line="259" w:lineRule="auto"/>
        <w:ind w:firstLine="360"/>
        <w:jc w:val="both"/>
        <w:rPr>
          <w:rFonts w:eastAsiaTheme="minorHAnsi"/>
          <w:szCs w:val="22"/>
          <w:lang w:val="lt-LT"/>
        </w:rPr>
      </w:pPr>
    </w:p>
    <w:p w14:paraId="4A4752BE" w14:textId="77777777" w:rsidR="006B61F8" w:rsidRPr="005247C7" w:rsidRDefault="006B61F8" w:rsidP="005A4AB6">
      <w:pPr>
        <w:spacing w:after="160" w:line="259" w:lineRule="auto"/>
        <w:ind w:firstLine="360"/>
        <w:jc w:val="both"/>
        <w:rPr>
          <w:rFonts w:eastAsiaTheme="minorHAnsi"/>
          <w:szCs w:val="22"/>
          <w:lang w:val="lt-LT"/>
        </w:rPr>
      </w:pPr>
    </w:p>
    <w:p w14:paraId="39FF3C9F" w14:textId="1A895ED4" w:rsidR="005A4AB6" w:rsidRPr="00A7103F" w:rsidRDefault="00594552" w:rsidP="005A4AB6">
      <w:pPr>
        <w:jc w:val="center"/>
        <w:rPr>
          <w:rFonts w:eastAsiaTheme="minorHAnsi"/>
          <w:b/>
          <w:bCs/>
          <w:szCs w:val="22"/>
          <w:lang w:val="lt-LT"/>
        </w:rPr>
      </w:pPr>
      <w:r w:rsidRPr="00A7103F">
        <w:rPr>
          <w:rFonts w:eastAsiaTheme="minorHAnsi"/>
          <w:b/>
          <w:bCs/>
          <w:szCs w:val="22"/>
          <w:lang w:val="lt-LT"/>
        </w:rPr>
        <w:t>S</w:t>
      </w:r>
      <w:r w:rsidR="005A4AB6" w:rsidRPr="00A7103F">
        <w:rPr>
          <w:rFonts w:eastAsiaTheme="minorHAnsi"/>
          <w:b/>
          <w:bCs/>
          <w:szCs w:val="22"/>
          <w:lang w:val="lt-LT"/>
        </w:rPr>
        <w:t xml:space="preserve">pecialiosios paslaugos teiktos </w:t>
      </w:r>
      <w:r w:rsidRPr="00A7103F">
        <w:rPr>
          <w:rFonts w:eastAsiaTheme="minorHAnsi"/>
          <w:b/>
          <w:bCs/>
          <w:szCs w:val="22"/>
          <w:lang w:val="lt-LT"/>
        </w:rPr>
        <w:t>Dienos socialinės globos institucijoje paslaugos gavėjams</w:t>
      </w:r>
    </w:p>
    <w:p w14:paraId="7DC7D224" w14:textId="3A47202C" w:rsidR="00F21C60" w:rsidRPr="00A7103F" w:rsidRDefault="005A4AB6" w:rsidP="00707EEE">
      <w:pPr>
        <w:jc w:val="center"/>
        <w:rPr>
          <w:rFonts w:eastAsiaTheme="minorHAnsi"/>
          <w:b/>
          <w:bCs/>
          <w:szCs w:val="22"/>
          <w:lang w:val="lt-LT"/>
        </w:rPr>
      </w:pPr>
      <w:r w:rsidRPr="00A7103F">
        <w:rPr>
          <w:rFonts w:eastAsiaTheme="minorHAnsi"/>
          <w:b/>
          <w:bCs/>
          <w:szCs w:val="22"/>
          <w:lang w:val="lt-LT"/>
        </w:rPr>
        <w:t>20</w:t>
      </w:r>
      <w:r w:rsidR="00893431" w:rsidRPr="00A7103F">
        <w:rPr>
          <w:rFonts w:eastAsiaTheme="minorHAnsi"/>
          <w:b/>
          <w:bCs/>
          <w:szCs w:val="22"/>
          <w:lang w:val="lt-LT"/>
        </w:rPr>
        <w:t>20</w:t>
      </w:r>
      <w:r w:rsidRPr="00A7103F">
        <w:rPr>
          <w:rFonts w:eastAsiaTheme="minorHAnsi"/>
          <w:b/>
          <w:bCs/>
          <w:szCs w:val="22"/>
          <w:lang w:val="lt-LT"/>
        </w:rPr>
        <w:t xml:space="preserve"> metais</w:t>
      </w:r>
    </w:p>
    <w:p w14:paraId="26C29004" w14:textId="79B0C7A6" w:rsidR="00D167CA" w:rsidRPr="005247C7" w:rsidRDefault="00C60F46" w:rsidP="00D167CA">
      <w:pPr>
        <w:autoSpaceDE w:val="0"/>
        <w:autoSpaceDN w:val="0"/>
        <w:adjustRightInd w:val="0"/>
        <w:ind w:firstLine="567"/>
        <w:jc w:val="right"/>
      </w:pPr>
      <w:r>
        <w:t>7</w:t>
      </w:r>
      <w:r w:rsidR="00D167CA" w:rsidRPr="005247C7">
        <w:t xml:space="preserve"> lentelė</w:t>
      </w:r>
    </w:p>
    <w:p w14:paraId="111BA3D3" w14:textId="77777777" w:rsidR="00D167CA" w:rsidRPr="005247C7" w:rsidRDefault="00D167CA" w:rsidP="00D167CA">
      <w:pPr>
        <w:jc w:val="right"/>
        <w:rPr>
          <w:rFonts w:eastAsiaTheme="minorHAnsi"/>
          <w:szCs w:val="22"/>
          <w:lang w:val="lt-LT"/>
        </w:rPr>
      </w:pPr>
    </w:p>
    <w:tbl>
      <w:tblPr>
        <w:tblW w:w="953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3600"/>
        <w:gridCol w:w="5386"/>
      </w:tblGrid>
      <w:tr w:rsidR="005247C7" w:rsidRPr="005247C7" w14:paraId="05F57AA1" w14:textId="77777777" w:rsidTr="00760591">
        <w:trPr>
          <w:trHeight w:val="688"/>
        </w:trPr>
        <w:tc>
          <w:tcPr>
            <w:tcW w:w="547" w:type="dxa"/>
            <w:tcBorders>
              <w:top w:val="single" w:sz="4" w:space="0" w:color="auto"/>
              <w:left w:val="single" w:sz="4" w:space="0" w:color="auto"/>
              <w:bottom w:val="single" w:sz="4" w:space="0" w:color="auto"/>
              <w:right w:val="single" w:sz="4" w:space="0" w:color="auto"/>
            </w:tcBorders>
          </w:tcPr>
          <w:p w14:paraId="6C689C3B"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Eil. Nr.</w:t>
            </w:r>
          </w:p>
        </w:tc>
        <w:tc>
          <w:tcPr>
            <w:tcW w:w="3600" w:type="dxa"/>
            <w:tcBorders>
              <w:top w:val="single" w:sz="4" w:space="0" w:color="auto"/>
              <w:left w:val="single" w:sz="4" w:space="0" w:color="auto"/>
              <w:bottom w:val="single" w:sz="4" w:space="0" w:color="auto"/>
              <w:right w:val="single" w:sz="4" w:space="0" w:color="auto"/>
            </w:tcBorders>
            <w:vAlign w:val="center"/>
          </w:tcPr>
          <w:p w14:paraId="043E87B0" w14:textId="77777777" w:rsidR="005A4AB6" w:rsidRPr="005247C7" w:rsidRDefault="005A4AB6" w:rsidP="005A4AB6">
            <w:pPr>
              <w:jc w:val="center"/>
              <w:rPr>
                <w:rFonts w:eastAsiaTheme="minorHAnsi"/>
                <w:sz w:val="22"/>
                <w:szCs w:val="22"/>
                <w:lang w:val="lt-LT"/>
              </w:rPr>
            </w:pPr>
            <w:r w:rsidRPr="005247C7">
              <w:rPr>
                <w:rFonts w:eastAsiaTheme="minorHAnsi"/>
                <w:sz w:val="22"/>
                <w:szCs w:val="22"/>
                <w:lang w:val="lt-LT"/>
              </w:rPr>
              <w:t>Specialiosios paslaugos</w:t>
            </w:r>
          </w:p>
        </w:tc>
        <w:tc>
          <w:tcPr>
            <w:tcW w:w="5386" w:type="dxa"/>
            <w:tcBorders>
              <w:top w:val="single" w:sz="4" w:space="0" w:color="auto"/>
              <w:left w:val="single" w:sz="4" w:space="0" w:color="auto"/>
              <w:bottom w:val="single" w:sz="4" w:space="0" w:color="auto"/>
              <w:right w:val="single" w:sz="4" w:space="0" w:color="auto"/>
            </w:tcBorders>
            <w:vAlign w:val="center"/>
          </w:tcPr>
          <w:p w14:paraId="6DE80EFA" w14:textId="77777777" w:rsidR="005A4AB6" w:rsidRPr="005247C7" w:rsidRDefault="005A4AB6" w:rsidP="005A4AB6">
            <w:pPr>
              <w:jc w:val="center"/>
              <w:rPr>
                <w:rFonts w:eastAsiaTheme="minorHAnsi"/>
                <w:sz w:val="22"/>
                <w:szCs w:val="22"/>
                <w:lang w:val="lt-LT"/>
              </w:rPr>
            </w:pPr>
            <w:r w:rsidRPr="005247C7">
              <w:rPr>
                <w:rFonts w:eastAsiaTheme="minorHAnsi"/>
                <w:sz w:val="22"/>
                <w:szCs w:val="22"/>
                <w:lang w:val="lt-LT"/>
              </w:rPr>
              <w:t>Vykdomų  programų</w:t>
            </w:r>
          </w:p>
          <w:p w14:paraId="7A9374D1" w14:textId="77777777" w:rsidR="005A4AB6" w:rsidRPr="005247C7" w:rsidRDefault="005A4AB6" w:rsidP="005A4AB6">
            <w:pPr>
              <w:jc w:val="center"/>
              <w:rPr>
                <w:rFonts w:eastAsiaTheme="minorHAnsi"/>
                <w:sz w:val="22"/>
                <w:szCs w:val="22"/>
                <w:lang w:val="lt-LT"/>
              </w:rPr>
            </w:pPr>
            <w:r w:rsidRPr="005247C7">
              <w:rPr>
                <w:rFonts w:eastAsiaTheme="minorHAnsi"/>
                <w:sz w:val="22"/>
                <w:szCs w:val="22"/>
                <w:lang w:val="lt-LT"/>
              </w:rPr>
              <w:t>pavadinimas</w:t>
            </w:r>
          </w:p>
        </w:tc>
      </w:tr>
      <w:tr w:rsidR="005247C7" w:rsidRPr="005247C7" w14:paraId="3DDFD0FB" w14:textId="77777777" w:rsidTr="00760591">
        <w:trPr>
          <w:trHeight w:val="130"/>
        </w:trPr>
        <w:tc>
          <w:tcPr>
            <w:tcW w:w="547" w:type="dxa"/>
            <w:vMerge w:val="restart"/>
            <w:tcBorders>
              <w:top w:val="single" w:sz="4" w:space="0" w:color="auto"/>
              <w:left w:val="single" w:sz="4" w:space="0" w:color="auto"/>
              <w:bottom w:val="single" w:sz="4" w:space="0" w:color="auto"/>
              <w:right w:val="single" w:sz="4" w:space="0" w:color="auto"/>
            </w:tcBorders>
          </w:tcPr>
          <w:p w14:paraId="356E19FA" w14:textId="77777777" w:rsidR="005A4AB6" w:rsidRPr="005247C7" w:rsidRDefault="005A4AB6" w:rsidP="005A4AB6">
            <w:pPr>
              <w:jc w:val="center"/>
              <w:rPr>
                <w:rFonts w:eastAsiaTheme="minorHAnsi"/>
                <w:sz w:val="22"/>
                <w:szCs w:val="22"/>
                <w:lang w:val="lt-LT"/>
              </w:rPr>
            </w:pPr>
            <w:r w:rsidRPr="005247C7">
              <w:rPr>
                <w:rFonts w:eastAsiaTheme="minorHAnsi"/>
                <w:sz w:val="22"/>
                <w:szCs w:val="22"/>
                <w:lang w:val="lt-LT"/>
              </w:rPr>
              <w:t>1.</w:t>
            </w:r>
          </w:p>
        </w:tc>
        <w:tc>
          <w:tcPr>
            <w:tcW w:w="3600" w:type="dxa"/>
            <w:vMerge w:val="restart"/>
            <w:tcBorders>
              <w:top w:val="single" w:sz="4" w:space="0" w:color="auto"/>
              <w:left w:val="single" w:sz="4" w:space="0" w:color="auto"/>
              <w:bottom w:val="single" w:sz="4" w:space="0" w:color="auto"/>
              <w:right w:val="single" w:sz="4" w:space="0" w:color="auto"/>
            </w:tcBorders>
          </w:tcPr>
          <w:p w14:paraId="5BE75B18"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Darbinio užimtumo, darbinių įgūdžių lavinimas</w:t>
            </w:r>
          </w:p>
        </w:tc>
        <w:tc>
          <w:tcPr>
            <w:tcW w:w="5386" w:type="dxa"/>
            <w:tcBorders>
              <w:top w:val="single" w:sz="4" w:space="0" w:color="auto"/>
              <w:left w:val="single" w:sz="4" w:space="0" w:color="auto"/>
              <w:bottom w:val="single" w:sz="4" w:space="0" w:color="auto"/>
              <w:right w:val="single" w:sz="4" w:space="0" w:color="auto"/>
            </w:tcBorders>
          </w:tcPr>
          <w:p w14:paraId="559E884D"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Siuvimas, siuvinėjimas, nėrimas, mezgimas</w:t>
            </w:r>
          </w:p>
        </w:tc>
      </w:tr>
      <w:tr w:rsidR="005247C7" w:rsidRPr="005247C7" w14:paraId="5A64700B" w14:textId="77777777" w:rsidTr="00760591">
        <w:trPr>
          <w:trHeight w:val="154"/>
        </w:trPr>
        <w:tc>
          <w:tcPr>
            <w:tcW w:w="547" w:type="dxa"/>
            <w:vMerge/>
            <w:tcBorders>
              <w:top w:val="single" w:sz="4" w:space="0" w:color="auto"/>
              <w:left w:val="single" w:sz="4" w:space="0" w:color="auto"/>
              <w:bottom w:val="single" w:sz="4" w:space="0" w:color="auto"/>
              <w:right w:val="single" w:sz="4" w:space="0" w:color="auto"/>
            </w:tcBorders>
          </w:tcPr>
          <w:p w14:paraId="4E61134F" w14:textId="77777777" w:rsidR="005A4AB6" w:rsidRPr="005247C7" w:rsidRDefault="005A4AB6" w:rsidP="005A4AB6">
            <w:pPr>
              <w:rPr>
                <w:rFonts w:asciiTheme="minorHAnsi" w:eastAsiaTheme="minorHAnsi" w:hAnsiTheme="minorHAnsi" w:cstheme="minorBidi"/>
                <w:sz w:val="22"/>
                <w:szCs w:val="22"/>
                <w:lang w:val="lt-LT"/>
              </w:rPr>
            </w:pPr>
          </w:p>
        </w:tc>
        <w:tc>
          <w:tcPr>
            <w:tcW w:w="3600" w:type="dxa"/>
            <w:vMerge/>
            <w:tcBorders>
              <w:top w:val="single" w:sz="4" w:space="0" w:color="auto"/>
              <w:left w:val="single" w:sz="4" w:space="0" w:color="auto"/>
              <w:bottom w:val="single" w:sz="4" w:space="0" w:color="auto"/>
              <w:right w:val="single" w:sz="4" w:space="0" w:color="auto"/>
            </w:tcBorders>
          </w:tcPr>
          <w:p w14:paraId="7D2EADA4" w14:textId="77777777" w:rsidR="005A4AB6" w:rsidRPr="005247C7" w:rsidRDefault="005A4AB6" w:rsidP="005A4AB6">
            <w:pPr>
              <w:rPr>
                <w:rFonts w:eastAsiaTheme="minorHAnsi"/>
                <w:sz w:val="22"/>
                <w:szCs w:val="22"/>
                <w:lang w:val="lt-LT"/>
              </w:rPr>
            </w:pPr>
          </w:p>
        </w:tc>
        <w:tc>
          <w:tcPr>
            <w:tcW w:w="5386" w:type="dxa"/>
            <w:tcBorders>
              <w:top w:val="single" w:sz="4" w:space="0" w:color="auto"/>
              <w:left w:val="single" w:sz="4" w:space="0" w:color="auto"/>
              <w:bottom w:val="single" w:sz="4" w:space="0" w:color="auto"/>
              <w:right w:val="single" w:sz="4" w:space="0" w:color="auto"/>
            </w:tcBorders>
          </w:tcPr>
          <w:p w14:paraId="02C854A8"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Medžio darbai</w:t>
            </w:r>
          </w:p>
        </w:tc>
      </w:tr>
      <w:tr w:rsidR="005247C7" w:rsidRPr="005247C7" w14:paraId="0D2D3618" w14:textId="77777777" w:rsidTr="00760591">
        <w:trPr>
          <w:trHeight w:val="157"/>
        </w:trPr>
        <w:tc>
          <w:tcPr>
            <w:tcW w:w="547" w:type="dxa"/>
            <w:vMerge/>
            <w:tcBorders>
              <w:top w:val="single" w:sz="4" w:space="0" w:color="auto"/>
              <w:left w:val="single" w:sz="4" w:space="0" w:color="auto"/>
              <w:bottom w:val="single" w:sz="4" w:space="0" w:color="auto"/>
              <w:right w:val="single" w:sz="4" w:space="0" w:color="auto"/>
            </w:tcBorders>
          </w:tcPr>
          <w:p w14:paraId="5A2B4CFC" w14:textId="77777777" w:rsidR="005A4AB6" w:rsidRPr="005247C7" w:rsidRDefault="005A4AB6" w:rsidP="005A4AB6">
            <w:pPr>
              <w:rPr>
                <w:rFonts w:asciiTheme="minorHAnsi" w:eastAsiaTheme="minorHAnsi" w:hAnsiTheme="minorHAnsi" w:cstheme="minorBidi"/>
                <w:b/>
                <w:bCs/>
                <w:sz w:val="22"/>
                <w:szCs w:val="22"/>
                <w:lang w:val="lt-LT"/>
              </w:rPr>
            </w:pPr>
          </w:p>
        </w:tc>
        <w:tc>
          <w:tcPr>
            <w:tcW w:w="3600" w:type="dxa"/>
            <w:vMerge/>
            <w:tcBorders>
              <w:top w:val="single" w:sz="4" w:space="0" w:color="auto"/>
              <w:left w:val="single" w:sz="4" w:space="0" w:color="auto"/>
              <w:bottom w:val="single" w:sz="4" w:space="0" w:color="auto"/>
              <w:right w:val="single" w:sz="4" w:space="0" w:color="auto"/>
            </w:tcBorders>
          </w:tcPr>
          <w:p w14:paraId="4A353B1C" w14:textId="77777777" w:rsidR="005A4AB6" w:rsidRPr="005247C7" w:rsidRDefault="005A4AB6" w:rsidP="005A4AB6">
            <w:pPr>
              <w:rPr>
                <w:rFonts w:eastAsiaTheme="minorHAnsi"/>
                <w:sz w:val="22"/>
                <w:szCs w:val="22"/>
                <w:lang w:val="lt-LT"/>
              </w:rPr>
            </w:pPr>
          </w:p>
        </w:tc>
        <w:tc>
          <w:tcPr>
            <w:tcW w:w="5386" w:type="dxa"/>
            <w:tcBorders>
              <w:top w:val="single" w:sz="4" w:space="0" w:color="auto"/>
              <w:left w:val="single" w:sz="4" w:space="0" w:color="auto"/>
              <w:bottom w:val="single" w:sz="4" w:space="0" w:color="auto"/>
              <w:right w:val="single" w:sz="4" w:space="0" w:color="auto"/>
            </w:tcBorders>
            <w:vAlign w:val="center"/>
          </w:tcPr>
          <w:p w14:paraId="772979A9"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Pagalbiniai darbai</w:t>
            </w:r>
          </w:p>
        </w:tc>
      </w:tr>
      <w:tr w:rsidR="005247C7" w:rsidRPr="005247C7" w14:paraId="6CF25677" w14:textId="77777777" w:rsidTr="00760591">
        <w:trPr>
          <w:trHeight w:val="151"/>
        </w:trPr>
        <w:tc>
          <w:tcPr>
            <w:tcW w:w="547" w:type="dxa"/>
            <w:vMerge w:val="restart"/>
            <w:tcBorders>
              <w:top w:val="single" w:sz="4" w:space="0" w:color="auto"/>
              <w:left w:val="single" w:sz="4" w:space="0" w:color="auto"/>
              <w:bottom w:val="single" w:sz="4" w:space="0" w:color="auto"/>
              <w:right w:val="single" w:sz="4" w:space="0" w:color="auto"/>
            </w:tcBorders>
          </w:tcPr>
          <w:p w14:paraId="1A80E733" w14:textId="77777777" w:rsidR="005A4AB6" w:rsidRPr="005247C7" w:rsidRDefault="005A4AB6" w:rsidP="005A4AB6">
            <w:pPr>
              <w:jc w:val="center"/>
              <w:rPr>
                <w:bCs/>
                <w:lang w:val="lt-LT"/>
              </w:rPr>
            </w:pPr>
            <w:r w:rsidRPr="005247C7">
              <w:rPr>
                <w:bCs/>
                <w:lang w:val="lt-LT"/>
              </w:rPr>
              <w:t>2.</w:t>
            </w:r>
          </w:p>
        </w:tc>
        <w:tc>
          <w:tcPr>
            <w:tcW w:w="3600" w:type="dxa"/>
            <w:vMerge w:val="restart"/>
            <w:tcBorders>
              <w:top w:val="single" w:sz="4" w:space="0" w:color="auto"/>
              <w:left w:val="single" w:sz="4" w:space="0" w:color="auto"/>
              <w:bottom w:val="single" w:sz="4" w:space="0" w:color="auto"/>
              <w:right w:val="single" w:sz="4" w:space="0" w:color="auto"/>
            </w:tcBorders>
          </w:tcPr>
          <w:p w14:paraId="5E325702"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Meninių – kūrybinių įgūdžių lavinimas</w:t>
            </w:r>
          </w:p>
        </w:tc>
        <w:tc>
          <w:tcPr>
            <w:tcW w:w="5386" w:type="dxa"/>
            <w:tcBorders>
              <w:top w:val="single" w:sz="4" w:space="0" w:color="auto"/>
              <w:left w:val="single" w:sz="4" w:space="0" w:color="auto"/>
              <w:bottom w:val="single" w:sz="4" w:space="0" w:color="auto"/>
              <w:right w:val="single" w:sz="4" w:space="0" w:color="auto"/>
            </w:tcBorders>
          </w:tcPr>
          <w:p w14:paraId="4C40CC81"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Dailė, rankdarbiai (darbeliai iš popieriaus, modelino ir kitų medžiagų)</w:t>
            </w:r>
          </w:p>
        </w:tc>
      </w:tr>
      <w:tr w:rsidR="005247C7" w:rsidRPr="005247C7" w14:paraId="1D9C367A" w14:textId="77777777" w:rsidTr="00760591">
        <w:trPr>
          <w:trHeight w:val="142"/>
        </w:trPr>
        <w:tc>
          <w:tcPr>
            <w:tcW w:w="547" w:type="dxa"/>
            <w:vMerge/>
            <w:tcBorders>
              <w:top w:val="single" w:sz="4" w:space="0" w:color="auto"/>
              <w:left w:val="single" w:sz="4" w:space="0" w:color="auto"/>
              <w:bottom w:val="single" w:sz="4" w:space="0" w:color="auto"/>
              <w:right w:val="single" w:sz="4" w:space="0" w:color="auto"/>
            </w:tcBorders>
          </w:tcPr>
          <w:p w14:paraId="27EBF8C3" w14:textId="77777777" w:rsidR="005A4AB6" w:rsidRPr="005247C7" w:rsidRDefault="005A4AB6" w:rsidP="005A4AB6">
            <w:pPr>
              <w:jc w:val="center"/>
              <w:rPr>
                <w:bCs/>
                <w:lang w:val="lt-LT"/>
              </w:rPr>
            </w:pPr>
          </w:p>
        </w:tc>
        <w:tc>
          <w:tcPr>
            <w:tcW w:w="3600" w:type="dxa"/>
            <w:vMerge/>
            <w:tcBorders>
              <w:top w:val="single" w:sz="4" w:space="0" w:color="auto"/>
              <w:left w:val="single" w:sz="4" w:space="0" w:color="auto"/>
              <w:bottom w:val="single" w:sz="4" w:space="0" w:color="auto"/>
              <w:right w:val="single" w:sz="4" w:space="0" w:color="auto"/>
            </w:tcBorders>
          </w:tcPr>
          <w:p w14:paraId="22B3091D" w14:textId="77777777" w:rsidR="005A4AB6" w:rsidRPr="005247C7" w:rsidRDefault="005A4AB6" w:rsidP="005A4AB6">
            <w:pPr>
              <w:rPr>
                <w:rFonts w:eastAsiaTheme="minorHAnsi"/>
                <w:sz w:val="22"/>
                <w:szCs w:val="22"/>
                <w:lang w:val="lt-LT"/>
              </w:rPr>
            </w:pPr>
          </w:p>
        </w:tc>
        <w:tc>
          <w:tcPr>
            <w:tcW w:w="5386" w:type="dxa"/>
            <w:tcBorders>
              <w:top w:val="single" w:sz="4" w:space="0" w:color="auto"/>
              <w:left w:val="single" w:sz="4" w:space="0" w:color="auto"/>
              <w:bottom w:val="single" w:sz="4" w:space="0" w:color="auto"/>
              <w:right w:val="single" w:sz="4" w:space="0" w:color="auto"/>
            </w:tcBorders>
          </w:tcPr>
          <w:p w14:paraId="497160D2"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Meninė  veikla (šventinių ir teminių programėlių rengimas)</w:t>
            </w:r>
          </w:p>
        </w:tc>
      </w:tr>
      <w:tr w:rsidR="005247C7" w:rsidRPr="005247C7" w14:paraId="12154E32" w14:textId="77777777" w:rsidTr="00760591">
        <w:trPr>
          <w:trHeight w:val="144"/>
        </w:trPr>
        <w:tc>
          <w:tcPr>
            <w:tcW w:w="547" w:type="dxa"/>
            <w:vMerge/>
            <w:tcBorders>
              <w:top w:val="single" w:sz="4" w:space="0" w:color="auto"/>
              <w:left w:val="single" w:sz="4" w:space="0" w:color="auto"/>
              <w:bottom w:val="single" w:sz="4" w:space="0" w:color="auto"/>
              <w:right w:val="single" w:sz="4" w:space="0" w:color="auto"/>
            </w:tcBorders>
          </w:tcPr>
          <w:p w14:paraId="0CE2A62A" w14:textId="77777777" w:rsidR="005A4AB6" w:rsidRPr="005247C7" w:rsidRDefault="005A4AB6" w:rsidP="005A4AB6">
            <w:pPr>
              <w:jc w:val="center"/>
              <w:rPr>
                <w:bCs/>
                <w:lang w:val="lt-LT"/>
              </w:rPr>
            </w:pPr>
          </w:p>
        </w:tc>
        <w:tc>
          <w:tcPr>
            <w:tcW w:w="3600" w:type="dxa"/>
            <w:vMerge/>
            <w:tcBorders>
              <w:top w:val="single" w:sz="4" w:space="0" w:color="auto"/>
              <w:left w:val="single" w:sz="4" w:space="0" w:color="auto"/>
              <w:bottom w:val="single" w:sz="4" w:space="0" w:color="auto"/>
              <w:right w:val="single" w:sz="4" w:space="0" w:color="auto"/>
            </w:tcBorders>
          </w:tcPr>
          <w:p w14:paraId="6E0D4371" w14:textId="77777777" w:rsidR="005A4AB6" w:rsidRPr="005247C7" w:rsidRDefault="005A4AB6" w:rsidP="005A4AB6">
            <w:pPr>
              <w:rPr>
                <w:rFonts w:eastAsiaTheme="minorHAnsi"/>
                <w:sz w:val="22"/>
                <w:szCs w:val="22"/>
                <w:lang w:val="lt-LT"/>
              </w:rPr>
            </w:pPr>
          </w:p>
        </w:tc>
        <w:tc>
          <w:tcPr>
            <w:tcW w:w="5386" w:type="dxa"/>
            <w:tcBorders>
              <w:top w:val="single" w:sz="4" w:space="0" w:color="auto"/>
              <w:left w:val="single" w:sz="4" w:space="0" w:color="auto"/>
              <w:bottom w:val="single" w:sz="4" w:space="0" w:color="auto"/>
              <w:right w:val="single" w:sz="4" w:space="0" w:color="auto"/>
            </w:tcBorders>
          </w:tcPr>
          <w:p w14:paraId="0DE12A02"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Socialinė veikla gamtoje</w:t>
            </w:r>
          </w:p>
        </w:tc>
      </w:tr>
      <w:tr w:rsidR="005247C7" w:rsidRPr="005247C7" w14:paraId="5658E230" w14:textId="77777777" w:rsidTr="00760591">
        <w:trPr>
          <w:trHeight w:val="133"/>
        </w:trPr>
        <w:tc>
          <w:tcPr>
            <w:tcW w:w="547" w:type="dxa"/>
            <w:vMerge/>
            <w:tcBorders>
              <w:top w:val="single" w:sz="4" w:space="0" w:color="auto"/>
              <w:left w:val="single" w:sz="4" w:space="0" w:color="auto"/>
              <w:bottom w:val="single" w:sz="4" w:space="0" w:color="auto"/>
              <w:right w:val="single" w:sz="4" w:space="0" w:color="auto"/>
            </w:tcBorders>
          </w:tcPr>
          <w:p w14:paraId="566581DF" w14:textId="77777777" w:rsidR="005A4AB6" w:rsidRPr="005247C7" w:rsidRDefault="005A4AB6" w:rsidP="005A4AB6">
            <w:pPr>
              <w:jc w:val="center"/>
              <w:rPr>
                <w:bCs/>
                <w:lang w:val="lt-LT"/>
              </w:rPr>
            </w:pPr>
          </w:p>
        </w:tc>
        <w:tc>
          <w:tcPr>
            <w:tcW w:w="3600" w:type="dxa"/>
            <w:vMerge/>
            <w:tcBorders>
              <w:top w:val="single" w:sz="4" w:space="0" w:color="auto"/>
              <w:left w:val="single" w:sz="4" w:space="0" w:color="auto"/>
              <w:bottom w:val="single" w:sz="4" w:space="0" w:color="auto"/>
              <w:right w:val="single" w:sz="4" w:space="0" w:color="auto"/>
            </w:tcBorders>
          </w:tcPr>
          <w:p w14:paraId="0F341A36" w14:textId="77777777" w:rsidR="005A4AB6" w:rsidRPr="005247C7" w:rsidRDefault="005A4AB6" w:rsidP="005A4AB6">
            <w:pPr>
              <w:rPr>
                <w:rFonts w:eastAsiaTheme="minorHAnsi"/>
                <w:sz w:val="22"/>
                <w:szCs w:val="22"/>
                <w:lang w:val="lt-LT"/>
              </w:rPr>
            </w:pPr>
          </w:p>
        </w:tc>
        <w:tc>
          <w:tcPr>
            <w:tcW w:w="5386" w:type="dxa"/>
            <w:tcBorders>
              <w:top w:val="single" w:sz="4" w:space="0" w:color="auto"/>
              <w:left w:val="single" w:sz="4" w:space="0" w:color="auto"/>
              <w:bottom w:val="single" w:sz="4" w:space="0" w:color="auto"/>
              <w:right w:val="single" w:sz="4" w:space="0" w:color="auto"/>
            </w:tcBorders>
          </w:tcPr>
          <w:p w14:paraId="5CDE470F"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Mokomasis maisto ruošimas</w:t>
            </w:r>
          </w:p>
        </w:tc>
      </w:tr>
      <w:tr w:rsidR="005247C7" w:rsidRPr="005247C7" w14:paraId="4768E6C8" w14:textId="77777777" w:rsidTr="00760591">
        <w:trPr>
          <w:trHeight w:val="225"/>
        </w:trPr>
        <w:tc>
          <w:tcPr>
            <w:tcW w:w="547" w:type="dxa"/>
            <w:vMerge w:val="restart"/>
            <w:tcBorders>
              <w:top w:val="single" w:sz="4" w:space="0" w:color="auto"/>
              <w:left w:val="single" w:sz="4" w:space="0" w:color="auto"/>
              <w:bottom w:val="single" w:sz="4" w:space="0" w:color="auto"/>
              <w:right w:val="single" w:sz="4" w:space="0" w:color="auto"/>
            </w:tcBorders>
          </w:tcPr>
          <w:p w14:paraId="2AEA402D" w14:textId="77777777" w:rsidR="005A4AB6" w:rsidRPr="005247C7" w:rsidRDefault="005A4AB6" w:rsidP="005A4AB6">
            <w:pPr>
              <w:jc w:val="center"/>
              <w:rPr>
                <w:bCs/>
                <w:lang w:val="lt-LT"/>
              </w:rPr>
            </w:pPr>
            <w:r w:rsidRPr="005247C7">
              <w:rPr>
                <w:bCs/>
                <w:lang w:val="lt-LT"/>
              </w:rPr>
              <w:t>3.</w:t>
            </w:r>
          </w:p>
        </w:tc>
        <w:tc>
          <w:tcPr>
            <w:tcW w:w="3600" w:type="dxa"/>
            <w:vMerge w:val="restart"/>
            <w:tcBorders>
              <w:top w:val="single" w:sz="4" w:space="0" w:color="auto"/>
              <w:left w:val="single" w:sz="4" w:space="0" w:color="auto"/>
              <w:bottom w:val="single" w:sz="4" w:space="0" w:color="auto"/>
              <w:right w:val="single" w:sz="4" w:space="0" w:color="auto"/>
            </w:tcBorders>
          </w:tcPr>
          <w:p w14:paraId="77ACD809"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Laisvalaikio, kultūrinio gyvenimo organizavimas</w:t>
            </w:r>
          </w:p>
        </w:tc>
        <w:tc>
          <w:tcPr>
            <w:tcW w:w="5386" w:type="dxa"/>
            <w:tcBorders>
              <w:top w:val="single" w:sz="4" w:space="0" w:color="auto"/>
              <w:left w:val="single" w:sz="4" w:space="0" w:color="auto"/>
              <w:bottom w:val="single" w:sz="4" w:space="0" w:color="auto"/>
              <w:right w:val="single" w:sz="4" w:space="0" w:color="auto"/>
            </w:tcBorders>
          </w:tcPr>
          <w:p w14:paraId="3CE8BB5E"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Sportinė veikla</w:t>
            </w:r>
          </w:p>
        </w:tc>
      </w:tr>
      <w:tr w:rsidR="005A4AB6" w:rsidRPr="005247C7" w14:paraId="6621A49F" w14:textId="77777777" w:rsidTr="00760591">
        <w:trPr>
          <w:trHeight w:val="220"/>
        </w:trPr>
        <w:tc>
          <w:tcPr>
            <w:tcW w:w="547" w:type="dxa"/>
            <w:vMerge/>
            <w:tcBorders>
              <w:top w:val="single" w:sz="4" w:space="0" w:color="auto"/>
              <w:left w:val="single" w:sz="4" w:space="0" w:color="auto"/>
              <w:bottom w:val="single" w:sz="4" w:space="0" w:color="auto"/>
              <w:right w:val="single" w:sz="4" w:space="0" w:color="auto"/>
            </w:tcBorders>
          </w:tcPr>
          <w:p w14:paraId="1E6A5422" w14:textId="77777777" w:rsidR="005A4AB6" w:rsidRPr="005247C7" w:rsidRDefault="005A4AB6" w:rsidP="005A4AB6">
            <w:pPr>
              <w:jc w:val="center"/>
              <w:rPr>
                <w:b/>
                <w:bCs/>
                <w:lang w:val="lt-LT"/>
              </w:rPr>
            </w:pPr>
          </w:p>
        </w:tc>
        <w:tc>
          <w:tcPr>
            <w:tcW w:w="3600" w:type="dxa"/>
            <w:vMerge/>
            <w:tcBorders>
              <w:top w:val="single" w:sz="4" w:space="0" w:color="auto"/>
              <w:left w:val="single" w:sz="4" w:space="0" w:color="auto"/>
              <w:bottom w:val="single" w:sz="4" w:space="0" w:color="auto"/>
              <w:right w:val="single" w:sz="4" w:space="0" w:color="auto"/>
            </w:tcBorders>
          </w:tcPr>
          <w:p w14:paraId="702A6F25" w14:textId="77777777" w:rsidR="005A4AB6" w:rsidRPr="005247C7" w:rsidRDefault="005A4AB6" w:rsidP="005A4AB6">
            <w:pPr>
              <w:rPr>
                <w:rFonts w:asciiTheme="minorHAnsi" w:eastAsiaTheme="minorHAnsi" w:hAnsiTheme="minorHAnsi" w:cstheme="minorBidi"/>
                <w:sz w:val="22"/>
                <w:szCs w:val="22"/>
                <w:lang w:val="lt-LT"/>
              </w:rPr>
            </w:pPr>
          </w:p>
        </w:tc>
        <w:tc>
          <w:tcPr>
            <w:tcW w:w="5386" w:type="dxa"/>
            <w:tcBorders>
              <w:top w:val="single" w:sz="4" w:space="0" w:color="auto"/>
              <w:left w:val="single" w:sz="4" w:space="0" w:color="auto"/>
              <w:bottom w:val="single" w:sz="4" w:space="0" w:color="auto"/>
              <w:right w:val="single" w:sz="4" w:space="0" w:color="auto"/>
            </w:tcBorders>
          </w:tcPr>
          <w:p w14:paraId="26F6D3A2" w14:textId="77777777" w:rsidR="005A4AB6" w:rsidRPr="005247C7" w:rsidRDefault="005A4AB6" w:rsidP="005A4AB6">
            <w:pPr>
              <w:rPr>
                <w:rFonts w:eastAsiaTheme="minorHAnsi"/>
                <w:sz w:val="22"/>
                <w:szCs w:val="22"/>
                <w:lang w:val="lt-LT"/>
              </w:rPr>
            </w:pPr>
            <w:r w:rsidRPr="005247C7">
              <w:rPr>
                <w:rFonts w:eastAsiaTheme="minorHAnsi"/>
                <w:sz w:val="22"/>
                <w:szCs w:val="22"/>
                <w:lang w:val="lt-LT"/>
              </w:rPr>
              <w:t>Asmeninės ir kalendorinės šventės</w:t>
            </w:r>
          </w:p>
        </w:tc>
      </w:tr>
    </w:tbl>
    <w:p w14:paraId="389D542B" w14:textId="77777777" w:rsidR="00A0150D" w:rsidRDefault="00A0150D" w:rsidP="00F5729B">
      <w:pPr>
        <w:autoSpaceDE w:val="0"/>
        <w:autoSpaceDN w:val="0"/>
        <w:adjustRightInd w:val="0"/>
        <w:rPr>
          <w:rStyle w:val="Hipersaitas"/>
          <w:bCs/>
          <w:color w:val="auto"/>
          <w:u w:val="none"/>
        </w:rPr>
      </w:pPr>
    </w:p>
    <w:p w14:paraId="501D6F04" w14:textId="43874CE2" w:rsidR="00FA0DF6" w:rsidRPr="00A7103F" w:rsidRDefault="00FA0DF6" w:rsidP="00FA0DF6">
      <w:pPr>
        <w:autoSpaceDE w:val="0"/>
        <w:autoSpaceDN w:val="0"/>
        <w:adjustRightInd w:val="0"/>
        <w:jc w:val="center"/>
        <w:rPr>
          <w:rStyle w:val="Hipersaitas"/>
          <w:b/>
          <w:color w:val="auto"/>
          <w:sz w:val="22"/>
          <w:szCs w:val="22"/>
          <w:u w:val="none"/>
        </w:rPr>
      </w:pPr>
      <w:r w:rsidRPr="00A7103F">
        <w:rPr>
          <w:rStyle w:val="Hipersaitas"/>
          <w:b/>
          <w:color w:val="auto"/>
          <w:u w:val="none"/>
        </w:rPr>
        <w:t xml:space="preserve">Dienos socialinės globos institucijoje </w:t>
      </w:r>
      <w:r w:rsidRPr="00A7103F">
        <w:rPr>
          <w:b/>
        </w:rPr>
        <w:t>paslaugų gavėjų skaičius 201</w:t>
      </w:r>
      <w:r w:rsidR="00BE3F85" w:rsidRPr="00A7103F">
        <w:rPr>
          <w:b/>
        </w:rPr>
        <w:t>8-2020</w:t>
      </w:r>
      <w:r w:rsidRPr="00A7103F">
        <w:rPr>
          <w:b/>
        </w:rPr>
        <w:t xml:space="preserve"> metais</w:t>
      </w:r>
    </w:p>
    <w:p w14:paraId="1438CB2A" w14:textId="1AFFF842" w:rsidR="00DD54C1" w:rsidRPr="005247C7" w:rsidRDefault="00C60F46" w:rsidP="00DD54C1">
      <w:pPr>
        <w:autoSpaceDE w:val="0"/>
        <w:autoSpaceDN w:val="0"/>
        <w:adjustRightInd w:val="0"/>
        <w:ind w:firstLine="567"/>
        <w:jc w:val="right"/>
      </w:pPr>
      <w:r>
        <w:t>8</w:t>
      </w:r>
      <w:r w:rsidR="00DD54C1" w:rsidRPr="005247C7">
        <w:t xml:space="preserve"> lentelė</w:t>
      </w:r>
    </w:p>
    <w:p w14:paraId="61D6D483" w14:textId="77777777" w:rsidR="00DD54C1" w:rsidRPr="005247C7" w:rsidRDefault="00DD54C1" w:rsidP="00DD54C1">
      <w:pPr>
        <w:autoSpaceDE w:val="0"/>
        <w:autoSpaceDN w:val="0"/>
        <w:adjustRightInd w:val="0"/>
        <w:ind w:firstLine="567"/>
        <w:jc w:val="right"/>
      </w:pPr>
    </w:p>
    <w:tbl>
      <w:tblPr>
        <w:tblStyle w:val="Lentelstinklelis"/>
        <w:tblW w:w="0" w:type="auto"/>
        <w:tblInd w:w="0" w:type="dxa"/>
        <w:tblLook w:val="04A0" w:firstRow="1" w:lastRow="0" w:firstColumn="1" w:lastColumn="0" w:noHBand="0" w:noVBand="1"/>
      </w:tblPr>
      <w:tblGrid>
        <w:gridCol w:w="3209"/>
        <w:gridCol w:w="3209"/>
        <w:gridCol w:w="3209"/>
      </w:tblGrid>
      <w:tr w:rsidR="00BE3F85" w:rsidRPr="005247C7" w14:paraId="7B7B995B" w14:textId="77777777" w:rsidTr="00CA4572">
        <w:tc>
          <w:tcPr>
            <w:tcW w:w="3209" w:type="dxa"/>
          </w:tcPr>
          <w:p w14:paraId="00F0429F" w14:textId="2257729D" w:rsidR="00BE3F85" w:rsidRPr="005247C7" w:rsidRDefault="00BE3F85" w:rsidP="00BE3F85">
            <w:pPr>
              <w:autoSpaceDE w:val="0"/>
              <w:autoSpaceDN w:val="0"/>
              <w:adjustRightInd w:val="0"/>
              <w:jc w:val="center"/>
              <w:rPr>
                <w:rStyle w:val="Hipersaitas"/>
                <w:bCs/>
                <w:color w:val="auto"/>
                <w:u w:val="none"/>
              </w:rPr>
            </w:pPr>
            <w:r w:rsidRPr="005247C7">
              <w:rPr>
                <w:rStyle w:val="Hipersaitas"/>
                <w:bCs/>
                <w:color w:val="auto"/>
                <w:u w:val="none"/>
              </w:rPr>
              <w:t>2018 m.</w:t>
            </w:r>
          </w:p>
        </w:tc>
        <w:tc>
          <w:tcPr>
            <w:tcW w:w="3209" w:type="dxa"/>
          </w:tcPr>
          <w:p w14:paraId="1C38727B" w14:textId="0FD4A33E" w:rsidR="00BE3F85" w:rsidRPr="005247C7" w:rsidRDefault="00BE3F85" w:rsidP="00BE3F85">
            <w:pPr>
              <w:autoSpaceDE w:val="0"/>
              <w:autoSpaceDN w:val="0"/>
              <w:adjustRightInd w:val="0"/>
              <w:jc w:val="center"/>
              <w:rPr>
                <w:rStyle w:val="Hipersaitas"/>
                <w:bCs/>
                <w:color w:val="auto"/>
                <w:u w:val="none"/>
              </w:rPr>
            </w:pPr>
            <w:r w:rsidRPr="005247C7">
              <w:rPr>
                <w:rStyle w:val="Hipersaitas"/>
                <w:bCs/>
                <w:color w:val="auto"/>
                <w:u w:val="none"/>
              </w:rPr>
              <w:t>2019 m.</w:t>
            </w:r>
          </w:p>
        </w:tc>
        <w:tc>
          <w:tcPr>
            <w:tcW w:w="3209" w:type="dxa"/>
          </w:tcPr>
          <w:p w14:paraId="09A37FA8" w14:textId="67E8DC8E" w:rsidR="00BE3F85" w:rsidRPr="00BE3F85" w:rsidRDefault="00BE3F85" w:rsidP="00BE3F85">
            <w:pPr>
              <w:autoSpaceDE w:val="0"/>
              <w:autoSpaceDN w:val="0"/>
              <w:adjustRightInd w:val="0"/>
              <w:jc w:val="center"/>
              <w:rPr>
                <w:rStyle w:val="Hipersaitas"/>
                <w:bCs/>
                <w:color w:val="auto"/>
                <w:u w:val="none"/>
              </w:rPr>
            </w:pPr>
            <w:r w:rsidRPr="00BE3F85">
              <w:rPr>
                <w:rStyle w:val="Hipersaitas"/>
                <w:bCs/>
                <w:color w:val="auto"/>
                <w:u w:val="none"/>
              </w:rPr>
              <w:t>2020 m.</w:t>
            </w:r>
          </w:p>
        </w:tc>
      </w:tr>
      <w:tr w:rsidR="00BE3F85" w:rsidRPr="005247C7" w14:paraId="2B686DFB" w14:textId="77777777" w:rsidTr="00CA4572">
        <w:tc>
          <w:tcPr>
            <w:tcW w:w="3209" w:type="dxa"/>
          </w:tcPr>
          <w:p w14:paraId="76EF9DCE" w14:textId="6B872975" w:rsidR="00BE3F85" w:rsidRPr="005247C7" w:rsidRDefault="00BE3F85" w:rsidP="00BE3F85">
            <w:pPr>
              <w:autoSpaceDE w:val="0"/>
              <w:autoSpaceDN w:val="0"/>
              <w:adjustRightInd w:val="0"/>
              <w:jc w:val="center"/>
              <w:rPr>
                <w:rStyle w:val="Hipersaitas"/>
                <w:bCs/>
                <w:color w:val="auto"/>
                <w:u w:val="none"/>
              </w:rPr>
            </w:pPr>
            <w:r w:rsidRPr="005247C7">
              <w:rPr>
                <w:rStyle w:val="Hipersaitas"/>
                <w:bCs/>
                <w:color w:val="auto"/>
                <w:u w:val="none"/>
              </w:rPr>
              <w:t>26</w:t>
            </w:r>
          </w:p>
        </w:tc>
        <w:tc>
          <w:tcPr>
            <w:tcW w:w="3209" w:type="dxa"/>
          </w:tcPr>
          <w:p w14:paraId="6185EDF5" w14:textId="3B4E6697" w:rsidR="00BE3F85" w:rsidRPr="005247C7" w:rsidRDefault="00BE3F85" w:rsidP="00BE3F85">
            <w:pPr>
              <w:autoSpaceDE w:val="0"/>
              <w:autoSpaceDN w:val="0"/>
              <w:adjustRightInd w:val="0"/>
              <w:jc w:val="center"/>
              <w:rPr>
                <w:rStyle w:val="Hipersaitas"/>
                <w:bCs/>
                <w:color w:val="auto"/>
                <w:u w:val="none"/>
              </w:rPr>
            </w:pPr>
            <w:r w:rsidRPr="005247C7">
              <w:rPr>
                <w:rStyle w:val="Hipersaitas"/>
                <w:bCs/>
                <w:color w:val="auto"/>
                <w:u w:val="none"/>
              </w:rPr>
              <w:t>25</w:t>
            </w:r>
          </w:p>
        </w:tc>
        <w:tc>
          <w:tcPr>
            <w:tcW w:w="3209" w:type="dxa"/>
          </w:tcPr>
          <w:p w14:paraId="4FB71F9C" w14:textId="1947CB22" w:rsidR="00BE3F85" w:rsidRPr="00F0613C" w:rsidRDefault="00F0613C" w:rsidP="00BE3F85">
            <w:pPr>
              <w:autoSpaceDE w:val="0"/>
              <w:autoSpaceDN w:val="0"/>
              <w:adjustRightInd w:val="0"/>
              <w:jc w:val="center"/>
              <w:rPr>
                <w:rStyle w:val="Hipersaitas"/>
                <w:bCs/>
                <w:color w:val="auto"/>
                <w:u w:val="none"/>
              </w:rPr>
            </w:pPr>
            <w:r w:rsidRPr="00F0613C">
              <w:rPr>
                <w:rStyle w:val="Hipersaitas"/>
                <w:bCs/>
                <w:color w:val="auto"/>
                <w:u w:val="none"/>
              </w:rPr>
              <w:t>25</w:t>
            </w:r>
          </w:p>
        </w:tc>
      </w:tr>
    </w:tbl>
    <w:p w14:paraId="35E5B3BD" w14:textId="77777777" w:rsidR="007B0F19" w:rsidRPr="005247C7" w:rsidRDefault="007B0F19" w:rsidP="00F5729B">
      <w:pPr>
        <w:autoSpaceDE w:val="0"/>
        <w:autoSpaceDN w:val="0"/>
        <w:adjustRightInd w:val="0"/>
      </w:pPr>
    </w:p>
    <w:p w14:paraId="79ABF18C" w14:textId="77777777" w:rsidR="00DD54C1" w:rsidRPr="005247C7" w:rsidRDefault="00D167CA" w:rsidP="00CE1EC5">
      <w:pPr>
        <w:autoSpaceDE w:val="0"/>
        <w:autoSpaceDN w:val="0"/>
        <w:adjustRightInd w:val="0"/>
        <w:ind w:firstLine="567"/>
        <w:jc w:val="center"/>
        <w:rPr>
          <w:rStyle w:val="Hipersaitas"/>
          <w:b/>
          <w:bCs/>
          <w:color w:val="auto"/>
          <w:u w:val="none"/>
        </w:rPr>
      </w:pPr>
      <w:r w:rsidRPr="005247C7">
        <w:rPr>
          <w:rStyle w:val="Hipersaitas"/>
          <w:b/>
          <w:bCs/>
          <w:color w:val="auto"/>
          <w:u w:val="none"/>
        </w:rPr>
        <w:t xml:space="preserve">3.4. </w:t>
      </w:r>
      <w:r w:rsidR="00A0438C" w:rsidRPr="005247C7">
        <w:rPr>
          <w:rStyle w:val="Hipersaitas"/>
          <w:b/>
          <w:bCs/>
          <w:color w:val="auto"/>
          <w:u w:val="none"/>
        </w:rPr>
        <w:t>APGYVENDINIMO SAVARANKIŠKO GYVENIMO NAMUOSE PASLAUGA</w:t>
      </w:r>
    </w:p>
    <w:p w14:paraId="545E89C9" w14:textId="77777777" w:rsidR="00FA0DF6" w:rsidRPr="005247C7" w:rsidRDefault="00FA0DF6" w:rsidP="00CB1FA1">
      <w:pPr>
        <w:autoSpaceDE w:val="0"/>
        <w:autoSpaceDN w:val="0"/>
        <w:adjustRightInd w:val="0"/>
        <w:ind w:firstLine="567"/>
        <w:rPr>
          <w:rStyle w:val="Hipersaitas"/>
          <w:b/>
          <w:bCs/>
          <w:color w:val="auto"/>
          <w:u w:val="none"/>
        </w:rPr>
      </w:pPr>
    </w:p>
    <w:p w14:paraId="49D8BCA9" w14:textId="408DA9F9" w:rsidR="00D167CA" w:rsidRPr="005247C7" w:rsidRDefault="00D167CA" w:rsidP="002F0A9B">
      <w:pPr>
        <w:autoSpaceDE w:val="0"/>
        <w:autoSpaceDN w:val="0"/>
        <w:adjustRightInd w:val="0"/>
        <w:ind w:firstLine="567"/>
        <w:jc w:val="both"/>
        <w:rPr>
          <w:lang w:eastAsia="lt-LT"/>
        </w:rPr>
      </w:pPr>
      <w:r w:rsidRPr="005247C7">
        <w:rPr>
          <w:lang w:eastAsia="lt-LT"/>
        </w:rPr>
        <w:t>Ši paslauga teikiama</w:t>
      </w:r>
      <w:r w:rsidR="00064702">
        <w:rPr>
          <w:lang w:eastAsia="lt-LT"/>
        </w:rPr>
        <w:t xml:space="preserve"> </w:t>
      </w:r>
      <w:r w:rsidR="007B0F19" w:rsidRPr="005247C7">
        <w:rPr>
          <w:lang w:eastAsia="lt-LT"/>
        </w:rPr>
        <w:t xml:space="preserve">senyvo amžiaus </w:t>
      </w:r>
      <w:r w:rsidRPr="005247C7">
        <w:rPr>
          <w:lang w:eastAsia="lt-LT"/>
        </w:rPr>
        <w:t xml:space="preserve">asmenims bei suaugusiems asmenims su negalia ir jų šeimoms, </w:t>
      </w:r>
      <w:r w:rsidR="007B0F19" w:rsidRPr="005247C7">
        <w:rPr>
          <w:lang w:eastAsia="lt-LT"/>
        </w:rPr>
        <w:t xml:space="preserve">asmenims ir šeimoms </w:t>
      </w:r>
      <w:proofErr w:type="gramStart"/>
      <w:r w:rsidR="007B0F19" w:rsidRPr="005247C7">
        <w:rPr>
          <w:lang w:eastAsia="lt-LT"/>
        </w:rPr>
        <w:t>dėl</w:t>
      </w:r>
      <w:proofErr w:type="gramEnd"/>
      <w:r w:rsidR="007B0F19" w:rsidRPr="005247C7">
        <w:rPr>
          <w:lang w:eastAsia="lt-LT"/>
        </w:rPr>
        <w:t xml:space="preserve"> įvairių priežasčių laikinai netekusiems gyvenamojo būsto</w:t>
      </w:r>
      <w:r w:rsidRPr="005247C7">
        <w:rPr>
          <w:lang w:eastAsia="lt-LT"/>
        </w:rPr>
        <w:t>, kuriems nereikia nuolatinės, intensyvios specialistų priežiūros ir kurie gali savarankiškai tvarkytis buityje.</w:t>
      </w:r>
    </w:p>
    <w:p w14:paraId="54A7EEE8" w14:textId="77777777" w:rsidR="00A7103F" w:rsidRDefault="00A7103F" w:rsidP="00A7103F">
      <w:pPr>
        <w:autoSpaceDE w:val="0"/>
        <w:autoSpaceDN w:val="0"/>
        <w:adjustRightInd w:val="0"/>
        <w:rPr>
          <w:lang w:eastAsia="lt-LT"/>
        </w:rPr>
      </w:pPr>
    </w:p>
    <w:p w14:paraId="63EA6C5B" w14:textId="47604E48" w:rsidR="00FA0DF6" w:rsidRPr="00A7103F" w:rsidRDefault="00FA0DF6" w:rsidP="00A7103F">
      <w:pPr>
        <w:autoSpaceDE w:val="0"/>
        <w:autoSpaceDN w:val="0"/>
        <w:adjustRightInd w:val="0"/>
        <w:jc w:val="center"/>
        <w:rPr>
          <w:b/>
          <w:lang w:eastAsia="lt-LT"/>
        </w:rPr>
      </w:pPr>
      <w:r w:rsidRPr="00A7103F">
        <w:rPr>
          <w:rStyle w:val="Hipersaitas"/>
          <w:b/>
          <w:color w:val="auto"/>
          <w:u w:val="none"/>
        </w:rPr>
        <w:t>Apgyvendinimo savarankiško gyvenimo namuose</w:t>
      </w:r>
      <w:r w:rsidRPr="00A7103F">
        <w:rPr>
          <w:b/>
        </w:rPr>
        <w:t xml:space="preserve"> paslaugų gavėjų skaičius 201</w:t>
      </w:r>
      <w:r w:rsidR="00F2661B" w:rsidRPr="00A7103F">
        <w:rPr>
          <w:b/>
        </w:rPr>
        <w:t>8</w:t>
      </w:r>
      <w:r w:rsidRPr="00A7103F">
        <w:rPr>
          <w:b/>
        </w:rPr>
        <w:t>-20</w:t>
      </w:r>
      <w:r w:rsidR="00F2661B" w:rsidRPr="00A7103F">
        <w:rPr>
          <w:b/>
        </w:rPr>
        <w:t>20</w:t>
      </w:r>
      <w:r w:rsidRPr="00A7103F">
        <w:rPr>
          <w:b/>
        </w:rPr>
        <w:t xml:space="preserve"> metais</w:t>
      </w:r>
    </w:p>
    <w:p w14:paraId="334BCDA7" w14:textId="069A2F98" w:rsidR="00FA0DF6" w:rsidRPr="005247C7" w:rsidRDefault="00C60F46" w:rsidP="00FA0DF6">
      <w:pPr>
        <w:autoSpaceDE w:val="0"/>
        <w:autoSpaceDN w:val="0"/>
        <w:adjustRightInd w:val="0"/>
        <w:ind w:firstLine="567"/>
        <w:jc w:val="right"/>
      </w:pPr>
      <w:r>
        <w:t>9</w:t>
      </w:r>
      <w:r w:rsidR="00FA0DF6" w:rsidRPr="005247C7">
        <w:t xml:space="preserve"> lentelė</w:t>
      </w:r>
    </w:p>
    <w:p w14:paraId="7E1D5D66" w14:textId="77777777" w:rsidR="00FA0DF6" w:rsidRPr="005247C7" w:rsidRDefault="00FA0DF6" w:rsidP="00FA0DF6">
      <w:pPr>
        <w:autoSpaceDE w:val="0"/>
        <w:autoSpaceDN w:val="0"/>
        <w:adjustRightInd w:val="0"/>
        <w:ind w:firstLine="567"/>
        <w:jc w:val="right"/>
      </w:pPr>
    </w:p>
    <w:tbl>
      <w:tblPr>
        <w:tblStyle w:val="Lentelstinklelis"/>
        <w:tblW w:w="0" w:type="auto"/>
        <w:tblInd w:w="0" w:type="dxa"/>
        <w:tblLook w:val="04A0" w:firstRow="1" w:lastRow="0" w:firstColumn="1" w:lastColumn="0" w:noHBand="0" w:noVBand="1"/>
      </w:tblPr>
      <w:tblGrid>
        <w:gridCol w:w="3209"/>
        <w:gridCol w:w="3209"/>
        <w:gridCol w:w="3209"/>
      </w:tblGrid>
      <w:tr w:rsidR="00E01EE6" w:rsidRPr="005247C7" w14:paraId="3BC642CD" w14:textId="77777777" w:rsidTr="00CA4572">
        <w:tc>
          <w:tcPr>
            <w:tcW w:w="3209" w:type="dxa"/>
          </w:tcPr>
          <w:p w14:paraId="59755FF9" w14:textId="6C6D0171" w:rsidR="00E01EE6" w:rsidRPr="005247C7" w:rsidRDefault="00E01EE6" w:rsidP="004710B7">
            <w:pPr>
              <w:autoSpaceDE w:val="0"/>
              <w:autoSpaceDN w:val="0"/>
              <w:adjustRightInd w:val="0"/>
              <w:jc w:val="center"/>
              <w:rPr>
                <w:rStyle w:val="Hipersaitas"/>
                <w:bCs/>
                <w:color w:val="auto"/>
                <w:u w:val="none"/>
              </w:rPr>
            </w:pPr>
            <w:r w:rsidRPr="005247C7">
              <w:rPr>
                <w:rStyle w:val="Hipersaitas"/>
                <w:bCs/>
                <w:color w:val="auto"/>
                <w:u w:val="none"/>
              </w:rPr>
              <w:t>2018 m.</w:t>
            </w:r>
          </w:p>
        </w:tc>
        <w:tc>
          <w:tcPr>
            <w:tcW w:w="3209" w:type="dxa"/>
          </w:tcPr>
          <w:p w14:paraId="06EFAC7A" w14:textId="2CDD498F" w:rsidR="00E01EE6" w:rsidRPr="005247C7" w:rsidRDefault="00E01EE6" w:rsidP="004710B7">
            <w:pPr>
              <w:autoSpaceDE w:val="0"/>
              <w:autoSpaceDN w:val="0"/>
              <w:adjustRightInd w:val="0"/>
              <w:jc w:val="center"/>
              <w:rPr>
                <w:rStyle w:val="Hipersaitas"/>
                <w:bCs/>
                <w:color w:val="auto"/>
                <w:u w:val="none"/>
              </w:rPr>
            </w:pPr>
            <w:r w:rsidRPr="005247C7">
              <w:rPr>
                <w:rStyle w:val="Hipersaitas"/>
                <w:bCs/>
                <w:color w:val="auto"/>
                <w:u w:val="none"/>
              </w:rPr>
              <w:t>2019 m.</w:t>
            </w:r>
          </w:p>
        </w:tc>
        <w:tc>
          <w:tcPr>
            <w:tcW w:w="3209" w:type="dxa"/>
          </w:tcPr>
          <w:p w14:paraId="47951B2C" w14:textId="2DA31834" w:rsidR="00E01EE6" w:rsidRPr="00DE7F01" w:rsidRDefault="00DE7F01" w:rsidP="004710B7">
            <w:pPr>
              <w:autoSpaceDE w:val="0"/>
              <w:autoSpaceDN w:val="0"/>
              <w:adjustRightInd w:val="0"/>
              <w:jc w:val="center"/>
              <w:rPr>
                <w:rStyle w:val="Hipersaitas"/>
                <w:bCs/>
                <w:color w:val="auto"/>
                <w:u w:val="none"/>
              </w:rPr>
            </w:pPr>
            <w:r w:rsidRPr="00DE7F01">
              <w:rPr>
                <w:rStyle w:val="Hipersaitas"/>
                <w:bCs/>
                <w:color w:val="auto"/>
                <w:u w:val="none"/>
              </w:rPr>
              <w:t>2020 m.</w:t>
            </w:r>
          </w:p>
        </w:tc>
      </w:tr>
      <w:tr w:rsidR="00E01EE6" w:rsidRPr="005247C7" w14:paraId="473FED21" w14:textId="77777777" w:rsidTr="00CA4572">
        <w:tc>
          <w:tcPr>
            <w:tcW w:w="3209" w:type="dxa"/>
          </w:tcPr>
          <w:p w14:paraId="45A22CC0" w14:textId="405BB004" w:rsidR="00E01EE6" w:rsidRPr="005247C7" w:rsidRDefault="00E01EE6" w:rsidP="004710B7">
            <w:pPr>
              <w:autoSpaceDE w:val="0"/>
              <w:autoSpaceDN w:val="0"/>
              <w:adjustRightInd w:val="0"/>
              <w:jc w:val="center"/>
              <w:rPr>
                <w:rStyle w:val="Hipersaitas"/>
                <w:bCs/>
                <w:color w:val="auto"/>
                <w:u w:val="none"/>
              </w:rPr>
            </w:pPr>
            <w:r w:rsidRPr="005247C7">
              <w:rPr>
                <w:rStyle w:val="Hipersaitas"/>
                <w:bCs/>
                <w:color w:val="auto"/>
                <w:u w:val="none"/>
              </w:rPr>
              <w:t>33</w:t>
            </w:r>
          </w:p>
        </w:tc>
        <w:tc>
          <w:tcPr>
            <w:tcW w:w="3209" w:type="dxa"/>
          </w:tcPr>
          <w:p w14:paraId="799B8BDA" w14:textId="187C64B8" w:rsidR="00E01EE6" w:rsidRPr="005247C7" w:rsidRDefault="00E01EE6" w:rsidP="004710B7">
            <w:pPr>
              <w:autoSpaceDE w:val="0"/>
              <w:autoSpaceDN w:val="0"/>
              <w:adjustRightInd w:val="0"/>
              <w:jc w:val="center"/>
              <w:rPr>
                <w:rStyle w:val="Hipersaitas"/>
                <w:bCs/>
                <w:color w:val="auto"/>
                <w:u w:val="none"/>
              </w:rPr>
            </w:pPr>
            <w:r w:rsidRPr="005247C7">
              <w:rPr>
                <w:rStyle w:val="Hipersaitas"/>
                <w:bCs/>
                <w:color w:val="auto"/>
                <w:u w:val="none"/>
              </w:rPr>
              <w:t>36</w:t>
            </w:r>
          </w:p>
        </w:tc>
        <w:tc>
          <w:tcPr>
            <w:tcW w:w="3209" w:type="dxa"/>
          </w:tcPr>
          <w:p w14:paraId="3FFD81E6" w14:textId="3B9C04FD" w:rsidR="00E01EE6" w:rsidRPr="00C96F9B" w:rsidRDefault="00C96F9B" w:rsidP="004710B7">
            <w:pPr>
              <w:autoSpaceDE w:val="0"/>
              <w:autoSpaceDN w:val="0"/>
              <w:adjustRightInd w:val="0"/>
              <w:jc w:val="center"/>
              <w:rPr>
                <w:rStyle w:val="Hipersaitas"/>
                <w:bCs/>
                <w:color w:val="auto"/>
                <w:u w:val="none"/>
              </w:rPr>
            </w:pPr>
            <w:r w:rsidRPr="00C96F9B">
              <w:rPr>
                <w:rStyle w:val="Hipersaitas"/>
                <w:bCs/>
                <w:color w:val="auto"/>
                <w:u w:val="none"/>
              </w:rPr>
              <w:t>29</w:t>
            </w:r>
          </w:p>
        </w:tc>
      </w:tr>
    </w:tbl>
    <w:p w14:paraId="09881ADB" w14:textId="77777777" w:rsidR="00DD54C1" w:rsidRPr="005247C7" w:rsidRDefault="00DD54C1" w:rsidP="001337EB">
      <w:pPr>
        <w:autoSpaceDE w:val="0"/>
        <w:autoSpaceDN w:val="0"/>
        <w:adjustRightInd w:val="0"/>
        <w:rPr>
          <w:rStyle w:val="Hipersaitas"/>
          <w:b/>
          <w:bCs/>
          <w:color w:val="auto"/>
        </w:rPr>
      </w:pPr>
    </w:p>
    <w:p w14:paraId="457B0712" w14:textId="64649C99" w:rsidR="00BE2583" w:rsidRPr="005247C7" w:rsidRDefault="00BE2583" w:rsidP="00CE1EC5">
      <w:pPr>
        <w:autoSpaceDE w:val="0"/>
        <w:autoSpaceDN w:val="0"/>
        <w:adjustRightInd w:val="0"/>
        <w:ind w:firstLine="567"/>
        <w:jc w:val="center"/>
        <w:rPr>
          <w:rStyle w:val="Hipersaitas"/>
          <w:b/>
          <w:bCs/>
          <w:color w:val="auto"/>
          <w:u w:val="none"/>
        </w:rPr>
      </w:pPr>
      <w:r w:rsidRPr="005247C7">
        <w:rPr>
          <w:rStyle w:val="Hipersaitas"/>
          <w:b/>
          <w:bCs/>
          <w:color w:val="auto"/>
          <w:u w:val="none"/>
        </w:rPr>
        <w:t>3.5</w:t>
      </w:r>
      <w:r w:rsidR="00A0438C" w:rsidRPr="005247C7">
        <w:rPr>
          <w:rStyle w:val="Hipersaitas"/>
          <w:b/>
          <w:bCs/>
          <w:color w:val="auto"/>
          <w:u w:val="none"/>
        </w:rPr>
        <w:t>. LAIKINO APNAKVINDINIMO IR APGY</w:t>
      </w:r>
      <w:r w:rsidR="00C1769E">
        <w:rPr>
          <w:rStyle w:val="Hipersaitas"/>
          <w:b/>
          <w:bCs/>
          <w:color w:val="auto"/>
          <w:u w:val="none"/>
        </w:rPr>
        <w:t>V</w:t>
      </w:r>
      <w:r w:rsidR="00A0438C" w:rsidRPr="005247C7">
        <w:rPr>
          <w:rStyle w:val="Hipersaitas"/>
          <w:b/>
          <w:bCs/>
          <w:color w:val="auto"/>
          <w:u w:val="none"/>
        </w:rPr>
        <w:t>ENDINIMO NAKVYNĖS NAMUOSE, KRIZIŲ CENTRE PASLAUGA (KRIZINĖJE SITUACIJOJE ATSIDŪRUSIEMS ASMENIMS).</w:t>
      </w:r>
      <w:r w:rsidR="00A0438C" w:rsidRPr="005247C7">
        <w:rPr>
          <w:rStyle w:val="Hipersaitas"/>
          <w:bCs/>
          <w:color w:val="auto"/>
          <w:u w:val="none"/>
        </w:rPr>
        <w:t xml:space="preserve"> </w:t>
      </w:r>
      <w:r w:rsidR="00A0438C" w:rsidRPr="005247C7">
        <w:rPr>
          <w:rStyle w:val="Hipersaitas"/>
          <w:b/>
          <w:bCs/>
          <w:color w:val="auto"/>
          <w:u w:val="none"/>
        </w:rPr>
        <w:t>APGYVENDINIMAS MOTINOMS IR VAIKAMS</w:t>
      </w:r>
    </w:p>
    <w:p w14:paraId="1BCB0A45" w14:textId="77777777" w:rsidR="00065141" w:rsidRPr="005247C7" w:rsidRDefault="00065141" w:rsidP="00CB1FA1">
      <w:pPr>
        <w:autoSpaceDE w:val="0"/>
        <w:autoSpaceDN w:val="0"/>
        <w:adjustRightInd w:val="0"/>
        <w:ind w:firstLine="567"/>
        <w:rPr>
          <w:rStyle w:val="Hipersaitas"/>
          <w:b/>
          <w:bCs/>
          <w:color w:val="auto"/>
          <w:u w:val="none"/>
        </w:rPr>
      </w:pPr>
    </w:p>
    <w:p w14:paraId="5755AC8B" w14:textId="72CA92E2" w:rsidR="00BE2583" w:rsidRPr="005247C7" w:rsidRDefault="00064702" w:rsidP="007A25E7">
      <w:pPr>
        <w:autoSpaceDE w:val="0"/>
        <w:autoSpaceDN w:val="0"/>
        <w:adjustRightInd w:val="0"/>
        <w:ind w:firstLine="567"/>
        <w:jc w:val="both"/>
      </w:pPr>
      <w:r>
        <w:rPr>
          <w:rStyle w:val="Hipersaitas"/>
          <w:color w:val="auto"/>
          <w:u w:val="none"/>
        </w:rPr>
        <w:t>L</w:t>
      </w:r>
      <w:r w:rsidRPr="00064702">
        <w:rPr>
          <w:rStyle w:val="Hipersaitas"/>
          <w:color w:val="auto"/>
          <w:u w:val="none"/>
        </w:rPr>
        <w:t>aikino apnakvindinimo ir apgyvendinimo nakvynės namuose, krizių centre paslauga (krizinėje situacijoje atsidūrusiems asmenims)</w:t>
      </w:r>
      <w:r>
        <w:rPr>
          <w:rStyle w:val="Hipersaitas"/>
          <w:color w:val="auto"/>
          <w:u w:val="none"/>
        </w:rPr>
        <w:t xml:space="preserve"> teikiama </w:t>
      </w:r>
      <w:r w:rsidR="00065141" w:rsidRPr="005247C7">
        <w:t>Asmen</w:t>
      </w:r>
      <w:r>
        <w:t>ims</w:t>
      </w:r>
      <w:r w:rsidR="00065141" w:rsidRPr="005247C7">
        <w:t xml:space="preserve"> grįž</w:t>
      </w:r>
      <w:r>
        <w:t>usiems</w:t>
      </w:r>
      <w:r w:rsidR="00065141" w:rsidRPr="005247C7">
        <w:t xml:space="preserve"> iš laisvės atėmimo vietų, valkatauja</w:t>
      </w:r>
      <w:r>
        <w:t>ntiems</w:t>
      </w:r>
      <w:r w:rsidR="00065141" w:rsidRPr="005247C7">
        <w:t>, elgetauja</w:t>
      </w:r>
      <w:r>
        <w:t xml:space="preserve">ntiems, </w:t>
      </w:r>
      <w:r w:rsidR="00065141" w:rsidRPr="005247C7">
        <w:t>asmen</w:t>
      </w:r>
      <w:r>
        <w:t>ims</w:t>
      </w:r>
      <w:r w:rsidR="00065141" w:rsidRPr="005247C7">
        <w:t xml:space="preserve"> patyr</w:t>
      </w:r>
      <w:r>
        <w:t>usiems,</w:t>
      </w:r>
      <w:r w:rsidR="00065141" w:rsidRPr="005247C7">
        <w:t xml:space="preserve"> ar kuriems kyla pavojus patirti psichologinę, fizinę ar seksualinę prievartą, smurtą šeimoje ir yra iš dalies ar visiškai netek</w:t>
      </w:r>
      <w:r>
        <w:t xml:space="preserve">usiems </w:t>
      </w:r>
      <w:r w:rsidR="00065141" w:rsidRPr="005247C7">
        <w:t>gebėjimų savarankiškai rūpintis asmeniniu (šeimos) gyvenimu ir dalyvauti visuomenės gyvenime</w:t>
      </w:r>
      <w:r>
        <w:t xml:space="preserve">. </w:t>
      </w:r>
      <w:r w:rsidRPr="005247C7">
        <w:t>T</w:t>
      </w:r>
      <w:r w:rsidR="00065141" w:rsidRPr="005247C7">
        <w:t>aip pat asmen</w:t>
      </w:r>
      <w:r>
        <w:t>ims</w:t>
      </w:r>
      <w:r w:rsidR="00065141" w:rsidRPr="005247C7">
        <w:t xml:space="preserve">, kurie </w:t>
      </w:r>
      <w:proofErr w:type="gramStart"/>
      <w:r w:rsidR="00065141" w:rsidRPr="005247C7">
        <w:t>dėl</w:t>
      </w:r>
      <w:proofErr w:type="gramEnd"/>
      <w:r w:rsidR="00065141" w:rsidRPr="005247C7">
        <w:t xml:space="preserve"> įvairių priežasčių negali laikinai gyventi savo namuose.</w:t>
      </w:r>
    </w:p>
    <w:p w14:paraId="1B30A503" w14:textId="6EAFB344" w:rsidR="00BE2583" w:rsidRPr="005247C7" w:rsidRDefault="00EF2C0B" w:rsidP="00F5729B">
      <w:pPr>
        <w:autoSpaceDE w:val="0"/>
        <w:autoSpaceDN w:val="0"/>
        <w:adjustRightInd w:val="0"/>
        <w:jc w:val="both"/>
        <w:rPr>
          <w:rStyle w:val="Hipersaitas"/>
          <w:b/>
          <w:bCs/>
          <w:color w:val="auto"/>
          <w:u w:val="none"/>
        </w:rPr>
      </w:pPr>
      <w:r w:rsidRPr="005247C7">
        <w:rPr>
          <w:rStyle w:val="Hipersaitas"/>
          <w:bCs/>
          <w:color w:val="auto"/>
          <w:u w:val="none"/>
        </w:rPr>
        <w:t xml:space="preserve">         A</w:t>
      </w:r>
      <w:r w:rsidR="00065141" w:rsidRPr="005247C7">
        <w:rPr>
          <w:rStyle w:val="Hipersaitas"/>
          <w:bCs/>
          <w:color w:val="auto"/>
          <w:u w:val="none"/>
        </w:rPr>
        <w:t>pgyvendinim</w:t>
      </w:r>
      <w:r w:rsidR="00064702">
        <w:rPr>
          <w:rStyle w:val="Hipersaitas"/>
          <w:bCs/>
          <w:color w:val="auto"/>
          <w:u w:val="none"/>
        </w:rPr>
        <w:t xml:space="preserve">o </w:t>
      </w:r>
      <w:r w:rsidR="00065141" w:rsidRPr="005247C7">
        <w:rPr>
          <w:rStyle w:val="Hipersaitas"/>
          <w:bCs/>
          <w:color w:val="auto"/>
          <w:u w:val="none"/>
        </w:rPr>
        <w:t>motinoms ir vaikams</w:t>
      </w:r>
      <w:r w:rsidR="00064702">
        <w:rPr>
          <w:rStyle w:val="Hipersaitas"/>
          <w:bCs/>
          <w:color w:val="auto"/>
          <w:u w:val="none"/>
        </w:rPr>
        <w:t xml:space="preserve"> paslauga</w:t>
      </w:r>
      <w:r w:rsidR="00065141" w:rsidRPr="005247C7">
        <w:rPr>
          <w:rStyle w:val="Hipersaitas"/>
          <w:bCs/>
          <w:color w:val="auto"/>
          <w:u w:val="none"/>
        </w:rPr>
        <w:t xml:space="preserve"> </w:t>
      </w:r>
      <w:r w:rsidR="00065141" w:rsidRPr="005247C7">
        <w:t>skirta motino</w:t>
      </w:r>
      <w:r w:rsidR="00064702">
        <w:t>m</w:t>
      </w:r>
      <w:r w:rsidR="00065141" w:rsidRPr="005247C7">
        <w:t>s, kurios vienos augina vaikus ir gauna mažas pajamas; motino</w:t>
      </w:r>
      <w:r w:rsidR="00064702">
        <w:t>m</w:t>
      </w:r>
      <w:r w:rsidR="00065141" w:rsidRPr="005247C7">
        <w:t>s su vaikais, esančio</w:t>
      </w:r>
      <w:r w:rsidR="00064702">
        <w:t>m</w:t>
      </w:r>
      <w:r w:rsidR="00065141" w:rsidRPr="005247C7">
        <w:t>s socialinės rizikos šeimų sąraše; smurto aukomis tapusio</w:t>
      </w:r>
      <w:r w:rsidR="00064702">
        <w:t>m</w:t>
      </w:r>
      <w:r w:rsidR="00065141" w:rsidRPr="005247C7">
        <w:t>s motino</w:t>
      </w:r>
      <w:r w:rsidR="00064702">
        <w:t>m</w:t>
      </w:r>
      <w:r w:rsidR="00065141" w:rsidRPr="005247C7">
        <w:t>s su vaikais.</w:t>
      </w:r>
    </w:p>
    <w:p w14:paraId="34373251" w14:textId="68ABA165" w:rsidR="00052749" w:rsidRPr="00A7103F" w:rsidRDefault="00052749" w:rsidP="000E4F98">
      <w:pPr>
        <w:autoSpaceDE w:val="0"/>
        <w:autoSpaceDN w:val="0"/>
        <w:adjustRightInd w:val="0"/>
        <w:ind w:firstLine="567"/>
        <w:jc w:val="center"/>
        <w:rPr>
          <w:b/>
          <w:bCs/>
        </w:rPr>
      </w:pPr>
      <w:r w:rsidRPr="00A7103F">
        <w:rPr>
          <w:b/>
          <w:bCs/>
        </w:rPr>
        <w:t>Paslaugų gavėjų skaičius 201</w:t>
      </w:r>
      <w:r w:rsidR="00DE6523" w:rsidRPr="00A7103F">
        <w:rPr>
          <w:b/>
          <w:bCs/>
        </w:rPr>
        <w:t>8-2020</w:t>
      </w:r>
      <w:r w:rsidRPr="00A7103F">
        <w:rPr>
          <w:b/>
          <w:bCs/>
        </w:rPr>
        <w:t xml:space="preserve"> metais</w:t>
      </w:r>
    </w:p>
    <w:p w14:paraId="4492192E" w14:textId="749572F6" w:rsidR="00B71417" w:rsidRPr="005247C7" w:rsidRDefault="00C60F46" w:rsidP="00B71417">
      <w:pPr>
        <w:autoSpaceDE w:val="0"/>
        <w:autoSpaceDN w:val="0"/>
        <w:adjustRightInd w:val="0"/>
        <w:ind w:firstLine="567"/>
        <w:jc w:val="right"/>
      </w:pPr>
      <w:r>
        <w:t>10</w:t>
      </w:r>
      <w:r w:rsidR="003A6642" w:rsidRPr="005247C7">
        <w:t xml:space="preserve"> lentelė</w:t>
      </w:r>
    </w:p>
    <w:p w14:paraId="33DCC5B0" w14:textId="77777777" w:rsidR="00B71417" w:rsidRPr="005247C7" w:rsidRDefault="00B71417" w:rsidP="00B71417">
      <w:pPr>
        <w:autoSpaceDE w:val="0"/>
        <w:autoSpaceDN w:val="0"/>
        <w:adjustRightInd w:val="0"/>
        <w:ind w:firstLine="567"/>
        <w:jc w:val="right"/>
      </w:pPr>
    </w:p>
    <w:tbl>
      <w:tblPr>
        <w:tblStyle w:val="Lentelstinklelis"/>
        <w:tblW w:w="0" w:type="auto"/>
        <w:tblInd w:w="0" w:type="dxa"/>
        <w:tblLook w:val="04A0" w:firstRow="1" w:lastRow="0" w:firstColumn="1" w:lastColumn="0" w:noHBand="0" w:noVBand="1"/>
      </w:tblPr>
      <w:tblGrid>
        <w:gridCol w:w="2407"/>
        <w:gridCol w:w="1274"/>
        <w:gridCol w:w="1133"/>
        <w:gridCol w:w="1164"/>
        <w:gridCol w:w="1243"/>
        <w:gridCol w:w="1188"/>
        <w:gridCol w:w="1219"/>
      </w:tblGrid>
      <w:tr w:rsidR="00DE6523" w:rsidRPr="005247C7" w14:paraId="5119E0CB" w14:textId="77777777" w:rsidTr="00407E5F">
        <w:tc>
          <w:tcPr>
            <w:tcW w:w="2407" w:type="dxa"/>
          </w:tcPr>
          <w:p w14:paraId="3798D1D2" w14:textId="77777777" w:rsidR="00DE6523" w:rsidRPr="005247C7" w:rsidRDefault="00DE6523" w:rsidP="00DE6523">
            <w:pPr>
              <w:autoSpaceDE w:val="0"/>
              <w:autoSpaceDN w:val="0"/>
              <w:adjustRightInd w:val="0"/>
            </w:pPr>
            <w:r w:rsidRPr="005247C7">
              <w:t>Paslaugos  pavadinimas</w:t>
            </w:r>
          </w:p>
        </w:tc>
        <w:tc>
          <w:tcPr>
            <w:tcW w:w="2407" w:type="dxa"/>
            <w:gridSpan w:val="2"/>
            <w:vAlign w:val="center"/>
          </w:tcPr>
          <w:p w14:paraId="7CB639CE" w14:textId="2114B7FC" w:rsidR="00DE6523" w:rsidRPr="005247C7" w:rsidRDefault="00DE6523" w:rsidP="00407E5F">
            <w:pPr>
              <w:autoSpaceDE w:val="0"/>
              <w:autoSpaceDN w:val="0"/>
              <w:adjustRightInd w:val="0"/>
              <w:jc w:val="center"/>
              <w:rPr>
                <w:rStyle w:val="Hipersaitas"/>
                <w:bCs/>
                <w:color w:val="auto"/>
                <w:u w:val="none"/>
              </w:rPr>
            </w:pPr>
            <w:r w:rsidRPr="005247C7">
              <w:rPr>
                <w:rStyle w:val="Hipersaitas"/>
                <w:bCs/>
                <w:color w:val="auto"/>
                <w:u w:val="none"/>
              </w:rPr>
              <w:t>2018 m.</w:t>
            </w:r>
          </w:p>
        </w:tc>
        <w:tc>
          <w:tcPr>
            <w:tcW w:w="2407" w:type="dxa"/>
            <w:gridSpan w:val="2"/>
            <w:vAlign w:val="center"/>
          </w:tcPr>
          <w:p w14:paraId="75D48FD7" w14:textId="32E3098D" w:rsidR="00DE6523" w:rsidRPr="005247C7" w:rsidRDefault="00DE6523" w:rsidP="00407E5F">
            <w:pPr>
              <w:autoSpaceDE w:val="0"/>
              <w:autoSpaceDN w:val="0"/>
              <w:adjustRightInd w:val="0"/>
              <w:jc w:val="center"/>
              <w:rPr>
                <w:rStyle w:val="Hipersaitas"/>
                <w:bCs/>
                <w:color w:val="auto"/>
                <w:u w:val="none"/>
              </w:rPr>
            </w:pPr>
            <w:r w:rsidRPr="005247C7">
              <w:rPr>
                <w:rStyle w:val="Hipersaitas"/>
                <w:bCs/>
                <w:color w:val="auto"/>
                <w:u w:val="none"/>
              </w:rPr>
              <w:t>2019 m.</w:t>
            </w:r>
          </w:p>
        </w:tc>
        <w:tc>
          <w:tcPr>
            <w:tcW w:w="2407" w:type="dxa"/>
            <w:gridSpan w:val="2"/>
            <w:vAlign w:val="center"/>
          </w:tcPr>
          <w:p w14:paraId="769F1C9E" w14:textId="186B140B" w:rsidR="00DE6523" w:rsidRPr="00407E5F" w:rsidRDefault="00DE6523" w:rsidP="00407E5F">
            <w:pPr>
              <w:autoSpaceDE w:val="0"/>
              <w:autoSpaceDN w:val="0"/>
              <w:adjustRightInd w:val="0"/>
              <w:jc w:val="center"/>
              <w:rPr>
                <w:rStyle w:val="Hipersaitas"/>
                <w:bCs/>
                <w:color w:val="auto"/>
                <w:u w:val="none"/>
              </w:rPr>
            </w:pPr>
            <w:r w:rsidRPr="00407E5F">
              <w:rPr>
                <w:rStyle w:val="Hipersaitas"/>
                <w:bCs/>
                <w:color w:val="auto"/>
                <w:u w:val="none"/>
              </w:rPr>
              <w:t>2020 m.</w:t>
            </w:r>
          </w:p>
        </w:tc>
      </w:tr>
      <w:tr w:rsidR="00DE6523" w:rsidRPr="005247C7" w14:paraId="1BBD6EF7" w14:textId="77777777" w:rsidTr="00227C26">
        <w:tc>
          <w:tcPr>
            <w:tcW w:w="2407" w:type="dxa"/>
          </w:tcPr>
          <w:p w14:paraId="68D1AE46" w14:textId="77777777" w:rsidR="00DE6523" w:rsidRPr="005247C7" w:rsidRDefault="00DE6523" w:rsidP="00DE6523">
            <w:pPr>
              <w:autoSpaceDE w:val="0"/>
              <w:autoSpaceDN w:val="0"/>
              <w:adjustRightInd w:val="0"/>
            </w:pPr>
            <w:r w:rsidRPr="005247C7">
              <w:rPr>
                <w:rStyle w:val="Hipersaitas"/>
                <w:bCs/>
                <w:color w:val="auto"/>
                <w:sz w:val="22"/>
                <w:szCs w:val="22"/>
                <w:u w:val="none"/>
              </w:rPr>
              <w:t>Apgyvendinimo nakvynės namuose ir krizių centre paslauga</w:t>
            </w: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4F17AE29" w14:textId="4AF2393E" w:rsidR="00DE6523" w:rsidRPr="005247C7" w:rsidRDefault="00DE6523" w:rsidP="00227C26">
            <w:pPr>
              <w:autoSpaceDE w:val="0"/>
              <w:autoSpaceDN w:val="0"/>
              <w:adjustRightInd w:val="0"/>
              <w:jc w:val="center"/>
              <w:rPr>
                <w:rStyle w:val="Hipersaitas"/>
                <w:bCs/>
                <w:color w:val="auto"/>
                <w:u w:val="none"/>
              </w:rPr>
            </w:pPr>
            <w:r w:rsidRPr="005247C7">
              <w:rPr>
                <w:rStyle w:val="Hipersaitas"/>
                <w:bCs/>
                <w:color w:val="auto"/>
                <w:u w:val="none"/>
              </w:rPr>
              <w:t>52</w:t>
            </w: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5A8148F7" w14:textId="498AE341" w:rsidR="00DE6523" w:rsidRPr="005247C7" w:rsidRDefault="00DE6523" w:rsidP="00227C26">
            <w:pPr>
              <w:autoSpaceDE w:val="0"/>
              <w:autoSpaceDN w:val="0"/>
              <w:adjustRightInd w:val="0"/>
              <w:jc w:val="center"/>
              <w:rPr>
                <w:rStyle w:val="Hipersaitas"/>
                <w:bCs/>
                <w:color w:val="auto"/>
                <w:u w:val="none"/>
              </w:rPr>
            </w:pPr>
            <w:r w:rsidRPr="005247C7">
              <w:t>81</w:t>
            </w:r>
          </w:p>
        </w:tc>
        <w:tc>
          <w:tcPr>
            <w:tcW w:w="2407" w:type="dxa"/>
            <w:gridSpan w:val="2"/>
            <w:vAlign w:val="center"/>
          </w:tcPr>
          <w:p w14:paraId="2CD8FF0D" w14:textId="7A8D1A1F" w:rsidR="00DE6523" w:rsidRPr="005247C7" w:rsidRDefault="00C96F9B" w:rsidP="00227C26">
            <w:pPr>
              <w:autoSpaceDE w:val="0"/>
              <w:autoSpaceDN w:val="0"/>
              <w:adjustRightInd w:val="0"/>
              <w:jc w:val="center"/>
            </w:pPr>
            <w:r>
              <w:t>36</w:t>
            </w:r>
          </w:p>
        </w:tc>
      </w:tr>
      <w:tr w:rsidR="00DE6523" w:rsidRPr="005247C7" w14:paraId="4A57E624" w14:textId="77777777" w:rsidTr="00227C26">
        <w:tc>
          <w:tcPr>
            <w:tcW w:w="2407" w:type="dxa"/>
          </w:tcPr>
          <w:p w14:paraId="4D56BA05" w14:textId="77777777" w:rsidR="00DE6523" w:rsidRPr="005247C7" w:rsidRDefault="00DE6523" w:rsidP="00DE6523">
            <w:pPr>
              <w:autoSpaceDE w:val="0"/>
              <w:autoSpaceDN w:val="0"/>
              <w:adjustRightInd w:val="0"/>
            </w:pPr>
            <w:r w:rsidRPr="005247C7">
              <w:rPr>
                <w:rStyle w:val="Hipersaitas"/>
                <w:bCs/>
                <w:color w:val="auto"/>
                <w:sz w:val="22"/>
                <w:szCs w:val="22"/>
                <w:u w:val="none"/>
              </w:rPr>
              <w:t>Laikino apnakvindinimo paslauga</w:t>
            </w: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132B25D0" w14:textId="703D0562" w:rsidR="00DE6523" w:rsidRPr="005247C7" w:rsidRDefault="00DE6523" w:rsidP="00227C26">
            <w:pPr>
              <w:autoSpaceDE w:val="0"/>
              <w:autoSpaceDN w:val="0"/>
              <w:adjustRightInd w:val="0"/>
              <w:jc w:val="center"/>
              <w:rPr>
                <w:rStyle w:val="Hipersaitas"/>
                <w:bCs/>
                <w:color w:val="auto"/>
                <w:u w:val="none"/>
              </w:rPr>
            </w:pPr>
            <w:r w:rsidRPr="005247C7">
              <w:rPr>
                <w:rStyle w:val="Hipersaitas"/>
                <w:bCs/>
                <w:color w:val="auto"/>
                <w:u w:val="none"/>
              </w:rPr>
              <w:t>739</w:t>
            </w: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795667CA" w14:textId="70047975" w:rsidR="00DE6523" w:rsidRPr="005247C7" w:rsidRDefault="00DE6523" w:rsidP="00227C26">
            <w:pPr>
              <w:autoSpaceDE w:val="0"/>
              <w:autoSpaceDN w:val="0"/>
              <w:adjustRightInd w:val="0"/>
              <w:jc w:val="center"/>
              <w:rPr>
                <w:rStyle w:val="Hipersaitas"/>
                <w:bCs/>
                <w:color w:val="auto"/>
                <w:u w:val="none"/>
              </w:rPr>
            </w:pPr>
            <w:r w:rsidRPr="005247C7">
              <w:t>518</w:t>
            </w:r>
          </w:p>
        </w:tc>
        <w:tc>
          <w:tcPr>
            <w:tcW w:w="2407" w:type="dxa"/>
            <w:gridSpan w:val="2"/>
            <w:vAlign w:val="center"/>
          </w:tcPr>
          <w:p w14:paraId="02D89850" w14:textId="3EA73226" w:rsidR="00DE6523" w:rsidRPr="005247C7" w:rsidRDefault="00C96F9B" w:rsidP="00227C26">
            <w:pPr>
              <w:autoSpaceDE w:val="0"/>
              <w:autoSpaceDN w:val="0"/>
              <w:adjustRightInd w:val="0"/>
              <w:jc w:val="center"/>
            </w:pPr>
            <w:r>
              <w:t>128</w:t>
            </w:r>
          </w:p>
        </w:tc>
      </w:tr>
      <w:tr w:rsidR="00DE6523" w:rsidRPr="005247C7" w14:paraId="3F0B6602" w14:textId="77777777" w:rsidTr="00C57356">
        <w:trPr>
          <w:trHeight w:val="264"/>
        </w:trPr>
        <w:tc>
          <w:tcPr>
            <w:tcW w:w="2407" w:type="dxa"/>
            <w:vMerge w:val="restart"/>
            <w:tcBorders>
              <w:top w:val="single" w:sz="4" w:space="0" w:color="auto"/>
              <w:left w:val="single" w:sz="4" w:space="0" w:color="auto"/>
              <w:right w:val="single" w:sz="4" w:space="0" w:color="auto"/>
            </w:tcBorders>
          </w:tcPr>
          <w:p w14:paraId="2924CBF2" w14:textId="77777777" w:rsidR="00DE6523" w:rsidRPr="005247C7" w:rsidRDefault="00DE6523" w:rsidP="00DE6523">
            <w:pPr>
              <w:autoSpaceDE w:val="0"/>
              <w:autoSpaceDN w:val="0"/>
              <w:adjustRightInd w:val="0"/>
              <w:rPr>
                <w:rStyle w:val="Hipersaitas"/>
                <w:bCs/>
                <w:color w:val="auto"/>
                <w:sz w:val="22"/>
                <w:szCs w:val="22"/>
                <w:u w:val="none"/>
              </w:rPr>
            </w:pPr>
            <w:r w:rsidRPr="005247C7">
              <w:rPr>
                <w:rStyle w:val="Hipersaitas"/>
                <w:bCs/>
                <w:color w:val="auto"/>
                <w:sz w:val="22"/>
                <w:szCs w:val="22"/>
                <w:u w:val="none"/>
              </w:rPr>
              <w:t>Apgyvendinimas motinoms ir vaikams</w:t>
            </w:r>
          </w:p>
        </w:tc>
        <w:tc>
          <w:tcPr>
            <w:tcW w:w="2407" w:type="dxa"/>
            <w:gridSpan w:val="2"/>
            <w:tcBorders>
              <w:top w:val="single" w:sz="4" w:space="0" w:color="auto"/>
              <w:left w:val="single" w:sz="4" w:space="0" w:color="auto"/>
              <w:bottom w:val="single" w:sz="4" w:space="0" w:color="auto"/>
              <w:right w:val="single" w:sz="4" w:space="0" w:color="auto"/>
            </w:tcBorders>
          </w:tcPr>
          <w:p w14:paraId="03B0DDBB" w14:textId="76B47D41" w:rsidR="00DE6523" w:rsidRPr="005247C7" w:rsidRDefault="00DE6523" w:rsidP="00DE6523">
            <w:pPr>
              <w:autoSpaceDE w:val="0"/>
              <w:autoSpaceDN w:val="0"/>
              <w:adjustRightInd w:val="0"/>
              <w:jc w:val="center"/>
              <w:rPr>
                <w:rStyle w:val="Hipersaitas"/>
                <w:bCs/>
                <w:color w:val="auto"/>
                <w:u w:val="none"/>
              </w:rPr>
            </w:pPr>
            <w:r w:rsidRPr="005247C7">
              <w:t>17</w:t>
            </w:r>
          </w:p>
        </w:tc>
        <w:tc>
          <w:tcPr>
            <w:tcW w:w="2407" w:type="dxa"/>
            <w:gridSpan w:val="2"/>
          </w:tcPr>
          <w:p w14:paraId="3337081B" w14:textId="05361B48" w:rsidR="00DE6523" w:rsidRPr="005247C7" w:rsidRDefault="00DE6523" w:rsidP="00DE6523">
            <w:pPr>
              <w:autoSpaceDE w:val="0"/>
              <w:autoSpaceDN w:val="0"/>
              <w:adjustRightInd w:val="0"/>
              <w:jc w:val="center"/>
            </w:pPr>
            <w:r w:rsidRPr="005247C7">
              <w:t>23</w:t>
            </w:r>
          </w:p>
        </w:tc>
        <w:tc>
          <w:tcPr>
            <w:tcW w:w="2407" w:type="dxa"/>
            <w:gridSpan w:val="2"/>
          </w:tcPr>
          <w:p w14:paraId="613EBDFC" w14:textId="28F11C06" w:rsidR="00DE6523" w:rsidRPr="005247C7" w:rsidRDefault="00C96F9B" w:rsidP="00DE6523">
            <w:pPr>
              <w:autoSpaceDE w:val="0"/>
              <w:autoSpaceDN w:val="0"/>
              <w:adjustRightInd w:val="0"/>
              <w:jc w:val="center"/>
            </w:pPr>
            <w:r>
              <w:t>28</w:t>
            </w:r>
          </w:p>
        </w:tc>
      </w:tr>
      <w:tr w:rsidR="00DE6523" w:rsidRPr="005247C7" w14:paraId="395FAF93" w14:textId="77777777" w:rsidTr="00C57356">
        <w:trPr>
          <w:trHeight w:val="240"/>
        </w:trPr>
        <w:tc>
          <w:tcPr>
            <w:tcW w:w="2407" w:type="dxa"/>
            <w:vMerge/>
            <w:tcBorders>
              <w:left w:val="single" w:sz="4" w:space="0" w:color="auto"/>
              <w:right w:val="single" w:sz="4" w:space="0" w:color="auto"/>
            </w:tcBorders>
          </w:tcPr>
          <w:p w14:paraId="33551F10" w14:textId="77777777" w:rsidR="00DE6523" w:rsidRPr="005247C7" w:rsidRDefault="00DE6523" w:rsidP="00DE6523">
            <w:pPr>
              <w:autoSpaceDE w:val="0"/>
              <w:autoSpaceDN w:val="0"/>
              <w:adjustRightInd w:val="0"/>
              <w:rPr>
                <w:rStyle w:val="Hipersaitas"/>
                <w:bCs/>
                <w:color w:val="auto"/>
                <w:sz w:val="22"/>
                <w:szCs w:val="22"/>
                <w:u w:val="none"/>
              </w:rPr>
            </w:pPr>
          </w:p>
        </w:tc>
        <w:tc>
          <w:tcPr>
            <w:tcW w:w="1274" w:type="dxa"/>
            <w:tcBorders>
              <w:top w:val="single" w:sz="4" w:space="0" w:color="auto"/>
              <w:left w:val="single" w:sz="4" w:space="0" w:color="auto"/>
              <w:bottom w:val="single" w:sz="4" w:space="0" w:color="auto"/>
              <w:right w:val="single" w:sz="4" w:space="0" w:color="auto"/>
            </w:tcBorders>
          </w:tcPr>
          <w:p w14:paraId="63957576" w14:textId="44BBF40D" w:rsidR="00DE6523" w:rsidRPr="005247C7" w:rsidRDefault="00DE6523" w:rsidP="00DE6523">
            <w:pPr>
              <w:autoSpaceDE w:val="0"/>
              <w:autoSpaceDN w:val="0"/>
              <w:adjustRightInd w:val="0"/>
              <w:jc w:val="center"/>
              <w:rPr>
                <w:rStyle w:val="Hipersaitas"/>
                <w:bCs/>
                <w:color w:val="auto"/>
                <w:sz w:val="14"/>
                <w:szCs w:val="14"/>
                <w:u w:val="none"/>
              </w:rPr>
            </w:pPr>
            <w:r w:rsidRPr="005247C7">
              <w:rPr>
                <w:bCs/>
                <w:sz w:val="14"/>
                <w:szCs w:val="14"/>
              </w:rPr>
              <w:t>Suaugę asmenys</w:t>
            </w:r>
          </w:p>
        </w:tc>
        <w:tc>
          <w:tcPr>
            <w:tcW w:w="1133" w:type="dxa"/>
            <w:tcBorders>
              <w:top w:val="single" w:sz="4" w:space="0" w:color="auto"/>
              <w:left w:val="single" w:sz="4" w:space="0" w:color="auto"/>
              <w:bottom w:val="single" w:sz="4" w:space="0" w:color="auto"/>
              <w:right w:val="single" w:sz="4" w:space="0" w:color="auto"/>
            </w:tcBorders>
          </w:tcPr>
          <w:p w14:paraId="77C82919" w14:textId="798E60E6" w:rsidR="00DE6523" w:rsidRPr="005247C7" w:rsidRDefault="00DE6523" w:rsidP="00DE6523">
            <w:pPr>
              <w:autoSpaceDE w:val="0"/>
              <w:autoSpaceDN w:val="0"/>
              <w:adjustRightInd w:val="0"/>
              <w:jc w:val="center"/>
              <w:rPr>
                <w:rStyle w:val="Hipersaitas"/>
                <w:bCs/>
                <w:color w:val="auto"/>
                <w:sz w:val="14"/>
                <w:szCs w:val="14"/>
                <w:u w:val="none"/>
              </w:rPr>
            </w:pPr>
            <w:r w:rsidRPr="005247C7">
              <w:rPr>
                <w:rStyle w:val="Hipersaitas"/>
                <w:bCs/>
                <w:color w:val="auto"/>
                <w:sz w:val="14"/>
                <w:szCs w:val="14"/>
                <w:u w:val="none"/>
              </w:rPr>
              <w:t>vaikai</w:t>
            </w:r>
          </w:p>
        </w:tc>
        <w:tc>
          <w:tcPr>
            <w:tcW w:w="1164" w:type="dxa"/>
            <w:tcBorders>
              <w:top w:val="single" w:sz="4" w:space="0" w:color="auto"/>
              <w:left w:val="single" w:sz="4" w:space="0" w:color="auto"/>
              <w:bottom w:val="single" w:sz="4" w:space="0" w:color="auto"/>
              <w:right w:val="single" w:sz="4" w:space="0" w:color="auto"/>
            </w:tcBorders>
          </w:tcPr>
          <w:p w14:paraId="54DDA03D" w14:textId="77777777" w:rsidR="00DE6523" w:rsidRPr="005247C7" w:rsidRDefault="00DE6523" w:rsidP="00DE6523">
            <w:pPr>
              <w:autoSpaceDE w:val="0"/>
              <w:autoSpaceDN w:val="0"/>
              <w:adjustRightInd w:val="0"/>
              <w:jc w:val="center"/>
              <w:rPr>
                <w:rStyle w:val="Hipersaitas"/>
                <w:bCs/>
                <w:color w:val="auto"/>
                <w:sz w:val="14"/>
                <w:szCs w:val="14"/>
                <w:u w:val="none"/>
              </w:rPr>
            </w:pPr>
            <w:r w:rsidRPr="005247C7">
              <w:rPr>
                <w:bCs/>
                <w:sz w:val="14"/>
                <w:szCs w:val="14"/>
              </w:rPr>
              <w:t>Suaugę asmenys</w:t>
            </w:r>
          </w:p>
        </w:tc>
        <w:tc>
          <w:tcPr>
            <w:tcW w:w="1243" w:type="dxa"/>
            <w:tcBorders>
              <w:top w:val="single" w:sz="4" w:space="0" w:color="auto"/>
              <w:left w:val="single" w:sz="4" w:space="0" w:color="auto"/>
              <w:bottom w:val="single" w:sz="4" w:space="0" w:color="auto"/>
              <w:right w:val="single" w:sz="4" w:space="0" w:color="auto"/>
            </w:tcBorders>
          </w:tcPr>
          <w:p w14:paraId="55591D40" w14:textId="77777777" w:rsidR="00DE6523" w:rsidRPr="005247C7" w:rsidRDefault="00DE6523" w:rsidP="00DE6523">
            <w:pPr>
              <w:autoSpaceDE w:val="0"/>
              <w:autoSpaceDN w:val="0"/>
              <w:adjustRightInd w:val="0"/>
              <w:jc w:val="center"/>
              <w:rPr>
                <w:rStyle w:val="Hipersaitas"/>
                <w:bCs/>
                <w:color w:val="auto"/>
                <w:sz w:val="14"/>
                <w:szCs w:val="14"/>
                <w:u w:val="none"/>
              </w:rPr>
            </w:pPr>
            <w:r w:rsidRPr="005247C7">
              <w:rPr>
                <w:rStyle w:val="Hipersaitas"/>
                <w:bCs/>
                <w:color w:val="auto"/>
                <w:sz w:val="14"/>
                <w:szCs w:val="14"/>
                <w:u w:val="none"/>
              </w:rPr>
              <w:t>vaikai</w:t>
            </w:r>
          </w:p>
        </w:tc>
        <w:tc>
          <w:tcPr>
            <w:tcW w:w="1188" w:type="dxa"/>
            <w:tcBorders>
              <w:top w:val="single" w:sz="4" w:space="0" w:color="auto"/>
              <w:left w:val="single" w:sz="4" w:space="0" w:color="auto"/>
              <w:bottom w:val="single" w:sz="4" w:space="0" w:color="auto"/>
              <w:right w:val="single" w:sz="4" w:space="0" w:color="auto"/>
            </w:tcBorders>
          </w:tcPr>
          <w:p w14:paraId="56C3F8F7" w14:textId="77777777" w:rsidR="00DE6523" w:rsidRPr="005247C7" w:rsidRDefault="00DE6523" w:rsidP="00DE6523">
            <w:pPr>
              <w:autoSpaceDE w:val="0"/>
              <w:autoSpaceDN w:val="0"/>
              <w:adjustRightInd w:val="0"/>
              <w:jc w:val="center"/>
              <w:rPr>
                <w:rStyle w:val="Hipersaitas"/>
                <w:bCs/>
                <w:color w:val="auto"/>
                <w:sz w:val="14"/>
                <w:szCs w:val="14"/>
                <w:u w:val="none"/>
              </w:rPr>
            </w:pPr>
            <w:r w:rsidRPr="005247C7">
              <w:rPr>
                <w:bCs/>
                <w:sz w:val="14"/>
                <w:szCs w:val="14"/>
              </w:rPr>
              <w:t>Suaugę asmenys</w:t>
            </w:r>
          </w:p>
        </w:tc>
        <w:tc>
          <w:tcPr>
            <w:tcW w:w="1219" w:type="dxa"/>
            <w:tcBorders>
              <w:top w:val="single" w:sz="4" w:space="0" w:color="auto"/>
              <w:left w:val="single" w:sz="4" w:space="0" w:color="auto"/>
              <w:bottom w:val="single" w:sz="4" w:space="0" w:color="auto"/>
              <w:right w:val="single" w:sz="4" w:space="0" w:color="auto"/>
            </w:tcBorders>
          </w:tcPr>
          <w:p w14:paraId="3732F7F8" w14:textId="77777777" w:rsidR="00DE6523" w:rsidRPr="005247C7" w:rsidRDefault="00DE6523" w:rsidP="00DE6523">
            <w:pPr>
              <w:autoSpaceDE w:val="0"/>
              <w:autoSpaceDN w:val="0"/>
              <w:adjustRightInd w:val="0"/>
              <w:jc w:val="center"/>
              <w:rPr>
                <w:rStyle w:val="Hipersaitas"/>
                <w:bCs/>
                <w:color w:val="auto"/>
                <w:sz w:val="14"/>
                <w:szCs w:val="14"/>
                <w:u w:val="none"/>
              </w:rPr>
            </w:pPr>
            <w:r w:rsidRPr="005247C7">
              <w:rPr>
                <w:rStyle w:val="Hipersaitas"/>
                <w:bCs/>
                <w:color w:val="auto"/>
                <w:sz w:val="14"/>
                <w:szCs w:val="14"/>
                <w:u w:val="none"/>
              </w:rPr>
              <w:t>vaikai</w:t>
            </w:r>
          </w:p>
        </w:tc>
      </w:tr>
      <w:tr w:rsidR="00DE6523" w:rsidRPr="005247C7" w14:paraId="0A54E613" w14:textId="77777777" w:rsidTr="00C57356">
        <w:trPr>
          <w:trHeight w:val="240"/>
        </w:trPr>
        <w:tc>
          <w:tcPr>
            <w:tcW w:w="2407" w:type="dxa"/>
            <w:vMerge/>
            <w:tcBorders>
              <w:left w:val="single" w:sz="4" w:space="0" w:color="auto"/>
              <w:right w:val="single" w:sz="4" w:space="0" w:color="auto"/>
            </w:tcBorders>
          </w:tcPr>
          <w:p w14:paraId="26DF6302" w14:textId="77777777" w:rsidR="00DE6523" w:rsidRPr="005247C7" w:rsidRDefault="00DE6523" w:rsidP="00DE6523">
            <w:pPr>
              <w:autoSpaceDE w:val="0"/>
              <w:autoSpaceDN w:val="0"/>
              <w:adjustRightInd w:val="0"/>
              <w:rPr>
                <w:rStyle w:val="Hipersaitas"/>
                <w:bCs/>
                <w:color w:val="auto"/>
                <w:sz w:val="22"/>
                <w:szCs w:val="22"/>
                <w:u w:val="none"/>
              </w:rPr>
            </w:pPr>
          </w:p>
        </w:tc>
        <w:tc>
          <w:tcPr>
            <w:tcW w:w="1274" w:type="dxa"/>
            <w:tcBorders>
              <w:top w:val="single" w:sz="4" w:space="0" w:color="auto"/>
              <w:left w:val="single" w:sz="4" w:space="0" w:color="auto"/>
              <w:bottom w:val="single" w:sz="4" w:space="0" w:color="auto"/>
              <w:right w:val="single" w:sz="4" w:space="0" w:color="auto"/>
            </w:tcBorders>
          </w:tcPr>
          <w:p w14:paraId="62E61DF0" w14:textId="0A124302" w:rsidR="00DE6523" w:rsidRPr="005247C7" w:rsidRDefault="00DE6523" w:rsidP="00DE6523">
            <w:pPr>
              <w:autoSpaceDE w:val="0"/>
              <w:autoSpaceDN w:val="0"/>
              <w:adjustRightInd w:val="0"/>
              <w:jc w:val="center"/>
              <w:rPr>
                <w:rStyle w:val="Hipersaitas"/>
                <w:bCs/>
                <w:color w:val="auto"/>
                <w:u w:val="none"/>
              </w:rPr>
            </w:pPr>
            <w:r w:rsidRPr="005247C7">
              <w:t>7</w:t>
            </w:r>
          </w:p>
        </w:tc>
        <w:tc>
          <w:tcPr>
            <w:tcW w:w="1133" w:type="dxa"/>
            <w:tcBorders>
              <w:top w:val="single" w:sz="4" w:space="0" w:color="auto"/>
              <w:left w:val="single" w:sz="4" w:space="0" w:color="auto"/>
              <w:bottom w:val="single" w:sz="4" w:space="0" w:color="auto"/>
              <w:right w:val="single" w:sz="4" w:space="0" w:color="auto"/>
            </w:tcBorders>
          </w:tcPr>
          <w:p w14:paraId="311774B4" w14:textId="79A162BD" w:rsidR="00DE6523" w:rsidRPr="005247C7" w:rsidRDefault="00DE6523" w:rsidP="00DE6523">
            <w:pPr>
              <w:autoSpaceDE w:val="0"/>
              <w:autoSpaceDN w:val="0"/>
              <w:adjustRightInd w:val="0"/>
              <w:jc w:val="center"/>
              <w:rPr>
                <w:rStyle w:val="Hipersaitas"/>
                <w:bCs/>
                <w:color w:val="auto"/>
                <w:u w:val="none"/>
              </w:rPr>
            </w:pPr>
            <w:r w:rsidRPr="005247C7">
              <w:t>10</w:t>
            </w:r>
          </w:p>
        </w:tc>
        <w:tc>
          <w:tcPr>
            <w:tcW w:w="1164" w:type="dxa"/>
          </w:tcPr>
          <w:p w14:paraId="6BE4E22C" w14:textId="3F55E3A6" w:rsidR="00DE6523" w:rsidRPr="005247C7" w:rsidRDefault="00DE6523" w:rsidP="00DE6523">
            <w:pPr>
              <w:autoSpaceDE w:val="0"/>
              <w:autoSpaceDN w:val="0"/>
              <w:adjustRightInd w:val="0"/>
              <w:jc w:val="center"/>
            </w:pPr>
            <w:r w:rsidRPr="005247C7">
              <w:t>9</w:t>
            </w:r>
          </w:p>
        </w:tc>
        <w:tc>
          <w:tcPr>
            <w:tcW w:w="1243" w:type="dxa"/>
          </w:tcPr>
          <w:p w14:paraId="46C5A872" w14:textId="5D0B1BDD" w:rsidR="00DE6523" w:rsidRPr="005247C7" w:rsidRDefault="00DE6523" w:rsidP="00DE6523">
            <w:pPr>
              <w:autoSpaceDE w:val="0"/>
              <w:autoSpaceDN w:val="0"/>
              <w:adjustRightInd w:val="0"/>
              <w:jc w:val="center"/>
            </w:pPr>
            <w:r w:rsidRPr="005247C7">
              <w:t>14</w:t>
            </w:r>
          </w:p>
        </w:tc>
        <w:tc>
          <w:tcPr>
            <w:tcW w:w="1188" w:type="dxa"/>
          </w:tcPr>
          <w:p w14:paraId="27DBFE00" w14:textId="2183434E" w:rsidR="00DE6523" w:rsidRPr="005247C7" w:rsidRDefault="00C96F9B" w:rsidP="00DE6523">
            <w:pPr>
              <w:autoSpaceDE w:val="0"/>
              <w:autoSpaceDN w:val="0"/>
              <w:adjustRightInd w:val="0"/>
              <w:jc w:val="center"/>
            </w:pPr>
            <w:r>
              <w:t>13</w:t>
            </w:r>
          </w:p>
        </w:tc>
        <w:tc>
          <w:tcPr>
            <w:tcW w:w="1219" w:type="dxa"/>
          </w:tcPr>
          <w:p w14:paraId="3DABFEA5" w14:textId="48B63E6C" w:rsidR="00DE6523" w:rsidRPr="005247C7" w:rsidRDefault="00C96F9B" w:rsidP="00DE6523">
            <w:pPr>
              <w:autoSpaceDE w:val="0"/>
              <w:autoSpaceDN w:val="0"/>
              <w:adjustRightInd w:val="0"/>
              <w:jc w:val="center"/>
            </w:pPr>
            <w:r>
              <w:t>15</w:t>
            </w:r>
          </w:p>
        </w:tc>
      </w:tr>
    </w:tbl>
    <w:p w14:paraId="760B0A1E" w14:textId="77777777" w:rsidR="003A6642" w:rsidRPr="005247C7" w:rsidRDefault="003A6642" w:rsidP="00E81EAD">
      <w:pPr>
        <w:autoSpaceDE w:val="0"/>
        <w:autoSpaceDN w:val="0"/>
        <w:adjustRightInd w:val="0"/>
      </w:pPr>
    </w:p>
    <w:p w14:paraId="50B51DD6" w14:textId="6509CC74" w:rsidR="008463A2" w:rsidRPr="00A0150D" w:rsidRDefault="008463A2" w:rsidP="00A0150D">
      <w:pPr>
        <w:pStyle w:val="Default"/>
        <w:jc w:val="both"/>
        <w:rPr>
          <w:rStyle w:val="Hipersaitas"/>
          <w:color w:val="auto"/>
          <w:u w:val="none"/>
        </w:rPr>
      </w:pPr>
      <w:r w:rsidRPr="00645128">
        <w:rPr>
          <w:color w:val="auto"/>
        </w:rPr>
        <w:t xml:space="preserve">          </w:t>
      </w:r>
      <w:r w:rsidR="009B6964" w:rsidRPr="00645128">
        <w:rPr>
          <w:color w:val="auto"/>
        </w:rPr>
        <w:t xml:space="preserve">Apgyvendintiems asmenims buvo teikiama pagalba sprendžiant problemas, kurių jie neįstengė savarankiškai įveikti savo gyvenamojoje aplinkoje. Sudėtingiausia spręsti asmenų praradusių socialinius įgūdžius ir netekusių gyvenamojo būsto, problemas. Teikiant paslaugas išsiaiškinta, kad gyvenamojo būsto problema yra aktuali beveik visiems paslaugų gavėjams. Sunkiausia išsinuomoti gyvenamąjį būstą moterims, vienoms auginančioms mažamečius vaikus, nes jų šeimų pajamos yra minimalios – mažas darbo užmokestis, ne visada gaunamas iš tėvų priteistas išlaikymas vaikams. Nutraukus apgyvendinimo paslaugas, be artimųjų paramos tokioms šeimoms išgyventi sudėtinga. Teikiant paslaugas išaiškėjo ir daugiau problemų, kurių asmuo pats </w:t>
      </w:r>
      <w:r w:rsidR="00B93F54" w:rsidRPr="00645128">
        <w:rPr>
          <w:color w:val="auto"/>
        </w:rPr>
        <w:t>neidentifikavo arba nepripažino tai</w:t>
      </w:r>
      <w:r w:rsidR="009B6964" w:rsidRPr="00645128">
        <w:rPr>
          <w:color w:val="auto"/>
        </w:rPr>
        <w:t xml:space="preserve"> socialinių įgūdžių</w:t>
      </w:r>
      <w:r w:rsidR="00B93F54" w:rsidRPr="00645128">
        <w:rPr>
          <w:color w:val="auto"/>
        </w:rPr>
        <w:t xml:space="preserve"> stokos</w:t>
      </w:r>
      <w:r w:rsidR="009B6964" w:rsidRPr="00645128">
        <w:rPr>
          <w:color w:val="auto"/>
        </w:rPr>
        <w:t xml:space="preserve">, </w:t>
      </w:r>
      <w:r w:rsidR="00B93F54" w:rsidRPr="00645128">
        <w:rPr>
          <w:color w:val="auto"/>
        </w:rPr>
        <w:t>turimų įvairių priklausomybių, negebėjimo  pasirūpinti savo sveikata</w:t>
      </w:r>
      <w:r w:rsidR="009B6964" w:rsidRPr="00645128">
        <w:rPr>
          <w:color w:val="auto"/>
        </w:rPr>
        <w:t xml:space="preserve">. </w:t>
      </w:r>
      <w:r w:rsidRPr="00645128">
        <w:rPr>
          <w:color w:val="auto"/>
        </w:rPr>
        <w:t xml:space="preserve">Daugiausia pagalbos paslaugų gavėjams prireikė ugdant jų socialinius įgūdžius, tarpininkaujant ir lydint į institucijas, padedant susirasti darbą bei išsinuomojant būstą. </w:t>
      </w:r>
    </w:p>
    <w:p w14:paraId="7B86A523" w14:textId="77777777" w:rsidR="00D5366E" w:rsidRPr="005247C7" w:rsidRDefault="00D5366E" w:rsidP="00F7573E">
      <w:pPr>
        <w:rPr>
          <w:rStyle w:val="Hipersaitas"/>
          <w:b/>
          <w:bCs/>
          <w:color w:val="auto"/>
          <w:u w:val="none"/>
        </w:rPr>
      </w:pPr>
    </w:p>
    <w:p w14:paraId="5022AB3B" w14:textId="77777777" w:rsidR="00290568" w:rsidRDefault="00E81EAD" w:rsidP="00BF066F">
      <w:pPr>
        <w:pStyle w:val="Betarp"/>
        <w:ind w:firstLine="567"/>
        <w:jc w:val="center"/>
        <w:rPr>
          <w:rStyle w:val="Hipersaitas"/>
          <w:rFonts w:ascii="Times New Roman" w:hAnsi="Times New Roman"/>
          <w:b/>
          <w:bCs/>
          <w:color w:val="auto"/>
          <w:sz w:val="24"/>
          <w:szCs w:val="24"/>
          <w:u w:val="none"/>
        </w:rPr>
      </w:pPr>
      <w:r w:rsidRPr="005A75E6">
        <w:rPr>
          <w:rStyle w:val="Hipersaitas"/>
          <w:rFonts w:ascii="Times New Roman" w:hAnsi="Times New Roman"/>
          <w:b/>
          <w:bCs/>
          <w:color w:val="auto"/>
          <w:sz w:val="24"/>
          <w:szCs w:val="24"/>
          <w:u w:val="none"/>
        </w:rPr>
        <w:t xml:space="preserve">3.6. </w:t>
      </w:r>
      <w:r w:rsidR="00A0438C" w:rsidRPr="005A75E6">
        <w:rPr>
          <w:rStyle w:val="Hipersaitas"/>
          <w:rFonts w:ascii="Times New Roman" w:hAnsi="Times New Roman"/>
          <w:b/>
          <w:bCs/>
          <w:color w:val="auto"/>
          <w:sz w:val="24"/>
          <w:szCs w:val="24"/>
          <w:u w:val="none"/>
        </w:rPr>
        <w:t xml:space="preserve">SOCIALINIŲ ĮGŪDŽIŲ UGDYMO IR PALAIKYMO PASLAUGA </w:t>
      </w:r>
    </w:p>
    <w:p w14:paraId="7723820A" w14:textId="35BA88E6" w:rsidR="00290568" w:rsidRDefault="00A0438C" w:rsidP="00BF066F">
      <w:pPr>
        <w:pStyle w:val="Betarp"/>
        <w:ind w:firstLine="567"/>
        <w:jc w:val="center"/>
        <w:rPr>
          <w:rStyle w:val="Hipersaitas"/>
          <w:rFonts w:ascii="Times New Roman" w:hAnsi="Times New Roman"/>
          <w:b/>
          <w:bCs/>
          <w:color w:val="auto"/>
          <w:sz w:val="24"/>
          <w:szCs w:val="24"/>
          <w:u w:val="none"/>
        </w:rPr>
      </w:pPr>
      <w:r w:rsidRPr="005A75E6">
        <w:rPr>
          <w:rStyle w:val="Hipersaitas"/>
          <w:rFonts w:ascii="Times New Roman" w:hAnsi="Times New Roman"/>
          <w:b/>
          <w:bCs/>
          <w:color w:val="auto"/>
          <w:sz w:val="24"/>
          <w:szCs w:val="24"/>
          <w:u w:val="none"/>
        </w:rPr>
        <w:t xml:space="preserve">VAIKAMS </w:t>
      </w:r>
      <w:r w:rsidR="009C6173">
        <w:rPr>
          <w:rStyle w:val="Hipersaitas"/>
          <w:rFonts w:ascii="Times New Roman" w:hAnsi="Times New Roman"/>
          <w:b/>
          <w:bCs/>
          <w:color w:val="auto"/>
          <w:sz w:val="24"/>
          <w:szCs w:val="24"/>
          <w:u w:val="none"/>
        </w:rPr>
        <w:t>(</w:t>
      </w:r>
      <w:r w:rsidRPr="005A75E6">
        <w:rPr>
          <w:rStyle w:val="Hipersaitas"/>
          <w:rFonts w:ascii="Times New Roman" w:hAnsi="Times New Roman"/>
          <w:b/>
          <w:bCs/>
          <w:color w:val="auto"/>
          <w:sz w:val="24"/>
          <w:szCs w:val="24"/>
          <w:u w:val="none"/>
        </w:rPr>
        <w:t>ĮSTAIGOJE</w:t>
      </w:r>
      <w:r w:rsidR="00E81EAD" w:rsidRPr="005A75E6">
        <w:rPr>
          <w:rStyle w:val="Hipersaitas"/>
          <w:rFonts w:ascii="Times New Roman" w:hAnsi="Times New Roman"/>
          <w:b/>
          <w:bCs/>
          <w:color w:val="auto"/>
          <w:sz w:val="24"/>
          <w:szCs w:val="24"/>
          <w:u w:val="none"/>
        </w:rPr>
        <w:t>)</w:t>
      </w:r>
      <w:r w:rsidR="003807C7" w:rsidRPr="005A75E6">
        <w:rPr>
          <w:rStyle w:val="Hipersaitas"/>
          <w:rFonts w:ascii="Times New Roman" w:hAnsi="Times New Roman"/>
          <w:b/>
          <w:bCs/>
          <w:color w:val="auto"/>
          <w:sz w:val="24"/>
          <w:szCs w:val="24"/>
          <w:u w:val="none"/>
        </w:rPr>
        <w:t xml:space="preserve"> </w:t>
      </w:r>
    </w:p>
    <w:p w14:paraId="734E5ABB" w14:textId="2F12967A" w:rsidR="005A75E6" w:rsidRPr="005A75E6" w:rsidRDefault="005A75E6" w:rsidP="00BF066F">
      <w:pPr>
        <w:pStyle w:val="Betarp"/>
        <w:ind w:firstLine="567"/>
        <w:jc w:val="center"/>
        <w:rPr>
          <w:rFonts w:ascii="Times New Roman" w:hAnsi="Times New Roman"/>
          <w:sz w:val="24"/>
          <w:szCs w:val="24"/>
        </w:rPr>
      </w:pPr>
      <w:r w:rsidRPr="005A75E6">
        <w:rPr>
          <w:rStyle w:val="Hipersaitas"/>
          <w:rFonts w:ascii="Times New Roman" w:hAnsi="Times New Roman"/>
          <w:b/>
          <w:bCs/>
          <w:color w:val="auto"/>
          <w:sz w:val="24"/>
          <w:szCs w:val="24"/>
          <w:u w:val="none"/>
        </w:rPr>
        <w:t xml:space="preserve"> </w:t>
      </w:r>
    </w:p>
    <w:p w14:paraId="008E3651" w14:textId="5F326958" w:rsidR="00C57356" w:rsidRPr="00B14E58" w:rsidRDefault="00290568" w:rsidP="00B14E58">
      <w:pPr>
        <w:pStyle w:val="Betarp"/>
        <w:ind w:firstLine="567"/>
        <w:jc w:val="both"/>
        <w:rPr>
          <w:rStyle w:val="Hipersaitas"/>
          <w:rFonts w:ascii="Times New Roman" w:hAnsi="Times New Roman"/>
          <w:color w:val="auto"/>
          <w:sz w:val="24"/>
          <w:szCs w:val="24"/>
          <w:u w:val="none"/>
        </w:rPr>
      </w:pPr>
      <w:r w:rsidRPr="007C5FEB">
        <w:rPr>
          <w:rFonts w:ascii="Times New Roman" w:hAnsi="Times New Roman"/>
          <w:sz w:val="24"/>
          <w:szCs w:val="24"/>
        </w:rPr>
        <w:t xml:space="preserve">Vadovaujantis 2020 m gegužės 28 d. Šilutės rajono savivaldybės Tarybos sprendimu Nr. T1-370 „Dėl 2018 m. gegužės 31 d. sprendimo Nr. T1-1048 „Dėl pavedimo vykdyti globos centro funkcijas“ panaikinimo“ </w:t>
      </w:r>
      <w:r>
        <w:rPr>
          <w:rStyle w:val="Hipersaitas"/>
          <w:rFonts w:ascii="Times New Roman" w:hAnsi="Times New Roman"/>
          <w:color w:val="auto"/>
          <w:sz w:val="24"/>
          <w:szCs w:val="24"/>
          <w:u w:val="none"/>
        </w:rPr>
        <w:t>S</w:t>
      </w:r>
      <w:r w:rsidRPr="00290568">
        <w:rPr>
          <w:rStyle w:val="Hipersaitas"/>
          <w:rFonts w:ascii="Times New Roman" w:hAnsi="Times New Roman"/>
          <w:color w:val="auto"/>
          <w:sz w:val="24"/>
          <w:szCs w:val="24"/>
          <w:u w:val="none"/>
        </w:rPr>
        <w:t>ocialinių įgūdžių ugdymo ir palaikymo paslauga vaikams (įstaigoje)</w:t>
      </w:r>
      <w:r>
        <w:rPr>
          <w:rStyle w:val="Hipersaitas"/>
          <w:rFonts w:ascii="Times New Roman" w:hAnsi="Times New Roman"/>
          <w:color w:val="auto"/>
          <w:sz w:val="24"/>
          <w:szCs w:val="24"/>
          <w:u w:val="none"/>
        </w:rPr>
        <w:t xml:space="preserve"> teikta</w:t>
      </w:r>
      <w:r w:rsidRPr="00290568">
        <w:rPr>
          <w:rStyle w:val="Hipersaitas"/>
          <w:rFonts w:ascii="Times New Roman" w:hAnsi="Times New Roman"/>
          <w:color w:val="auto"/>
          <w:sz w:val="24"/>
          <w:szCs w:val="24"/>
          <w:u w:val="none"/>
        </w:rPr>
        <w:t xml:space="preserve"> </w:t>
      </w:r>
      <w:r w:rsidRPr="007C5FEB">
        <w:rPr>
          <w:rFonts w:ascii="Times New Roman" w:hAnsi="Times New Roman"/>
          <w:bCs/>
          <w:sz w:val="24"/>
          <w:szCs w:val="24"/>
        </w:rPr>
        <w:t>iki 2021-07-31.</w:t>
      </w:r>
    </w:p>
    <w:p w14:paraId="6AC66191" w14:textId="611E3FED" w:rsidR="00C57356" w:rsidRPr="004C4F61" w:rsidRDefault="00512BE4" w:rsidP="004C4F61">
      <w:pPr>
        <w:autoSpaceDE w:val="0"/>
        <w:autoSpaceDN w:val="0"/>
        <w:adjustRightInd w:val="0"/>
        <w:ind w:firstLine="567"/>
        <w:jc w:val="both"/>
        <w:rPr>
          <w:rFonts w:eastAsiaTheme="minorHAnsi"/>
          <w:lang w:val="lt-LT"/>
        </w:rPr>
      </w:pPr>
      <w:r w:rsidRPr="004C4F61">
        <w:rPr>
          <w:rStyle w:val="Hipersaitas"/>
          <w:bCs/>
          <w:color w:val="auto"/>
          <w:u w:val="none"/>
        </w:rPr>
        <w:t>Centro socialiniai darbuotojai teik</w:t>
      </w:r>
      <w:r w:rsidR="00A0150D">
        <w:rPr>
          <w:rStyle w:val="Hipersaitas"/>
          <w:bCs/>
          <w:color w:val="auto"/>
          <w:u w:val="none"/>
        </w:rPr>
        <w:t>ė</w:t>
      </w:r>
      <w:r w:rsidRPr="004C4F61">
        <w:rPr>
          <w:rStyle w:val="Hipersaitas"/>
          <w:bCs/>
          <w:color w:val="auto"/>
          <w:u w:val="none"/>
        </w:rPr>
        <w:t xml:space="preserve"> socialinę pagalb</w:t>
      </w:r>
      <w:r w:rsidR="00A0150D">
        <w:rPr>
          <w:rStyle w:val="Hipersaitas"/>
          <w:bCs/>
          <w:color w:val="auto"/>
          <w:u w:val="none"/>
        </w:rPr>
        <w:t>ą</w:t>
      </w:r>
      <w:r w:rsidRPr="004C4F61">
        <w:rPr>
          <w:rStyle w:val="Hipersaitas"/>
          <w:bCs/>
          <w:color w:val="auto"/>
          <w:u w:val="none"/>
        </w:rPr>
        <w:t xml:space="preserve"> bei dienos užimtumą vaikams, turintiems problemų ir sunkumų šeimoje, mokykloje, visuomenėje, ugd</w:t>
      </w:r>
      <w:r w:rsidR="00A0150D">
        <w:rPr>
          <w:rStyle w:val="Hipersaitas"/>
          <w:bCs/>
          <w:color w:val="auto"/>
          <w:u w:val="none"/>
        </w:rPr>
        <w:t>ė</w:t>
      </w:r>
      <w:r w:rsidRPr="004C4F61">
        <w:rPr>
          <w:rStyle w:val="Hipersaitas"/>
          <w:bCs/>
          <w:color w:val="auto"/>
          <w:u w:val="none"/>
        </w:rPr>
        <w:t xml:space="preserve"> vaikų socialinius įgūdžius, organiz</w:t>
      </w:r>
      <w:r w:rsidR="00A0150D">
        <w:rPr>
          <w:rStyle w:val="Hipersaitas"/>
          <w:bCs/>
          <w:color w:val="auto"/>
          <w:u w:val="none"/>
        </w:rPr>
        <w:t xml:space="preserve">avo </w:t>
      </w:r>
      <w:r w:rsidRPr="004C4F61">
        <w:rPr>
          <w:rStyle w:val="Hipersaitas"/>
          <w:bCs/>
          <w:color w:val="auto"/>
          <w:u w:val="none"/>
        </w:rPr>
        <w:t>laisvalaikį,</w:t>
      </w:r>
      <w:r w:rsidRPr="004C4F61">
        <w:rPr>
          <w:rFonts w:eastAsiaTheme="minorHAnsi"/>
          <w:lang w:val="lt-LT"/>
        </w:rPr>
        <w:t xml:space="preserve"> plėtoj</w:t>
      </w:r>
      <w:r w:rsidR="00A0150D">
        <w:rPr>
          <w:rFonts w:eastAsiaTheme="minorHAnsi"/>
          <w:lang w:val="lt-LT"/>
        </w:rPr>
        <w:t>o</w:t>
      </w:r>
      <w:r w:rsidRPr="004C4F61">
        <w:rPr>
          <w:rFonts w:eastAsiaTheme="minorHAnsi"/>
          <w:lang w:val="lt-LT"/>
        </w:rPr>
        <w:t xml:space="preserve"> vaikų gebėjimus, skatin</w:t>
      </w:r>
      <w:r w:rsidR="00A0150D">
        <w:rPr>
          <w:rFonts w:eastAsiaTheme="minorHAnsi"/>
          <w:lang w:val="lt-LT"/>
        </w:rPr>
        <w:t>o</w:t>
      </w:r>
      <w:r w:rsidRPr="004C4F61">
        <w:rPr>
          <w:rFonts w:eastAsiaTheme="minorHAnsi"/>
          <w:lang w:val="lt-LT"/>
        </w:rPr>
        <w:t xml:space="preserve"> jų fizinę, psichinę bei socialinę brandą, ugd</w:t>
      </w:r>
      <w:r w:rsidR="00A0150D">
        <w:rPr>
          <w:rFonts w:eastAsiaTheme="minorHAnsi"/>
          <w:lang w:val="lt-LT"/>
        </w:rPr>
        <w:t>ė</w:t>
      </w:r>
      <w:r w:rsidRPr="004C4F61">
        <w:rPr>
          <w:rFonts w:eastAsiaTheme="minorHAnsi"/>
          <w:lang w:val="lt-LT"/>
        </w:rPr>
        <w:t xml:space="preserve"> dorinius, šeiminius, darbinius, sveikos gyvensenos ir higienos įgūdžius, form</w:t>
      </w:r>
      <w:r w:rsidR="00A0150D">
        <w:rPr>
          <w:rFonts w:eastAsiaTheme="minorHAnsi"/>
          <w:lang w:val="lt-LT"/>
        </w:rPr>
        <w:t>avo</w:t>
      </w:r>
      <w:r w:rsidRPr="004C4F61">
        <w:rPr>
          <w:rFonts w:eastAsiaTheme="minorHAnsi"/>
          <w:lang w:val="lt-LT"/>
        </w:rPr>
        <w:t xml:space="preserve"> žmogiškųjų vertybių prioritetus, toleranciją, sugebėjimą integruotis visuomenėje ir pan. </w:t>
      </w:r>
      <w:r w:rsidRPr="004C4F61">
        <w:rPr>
          <w:rStyle w:val="Hipersaitas"/>
          <w:bCs/>
          <w:color w:val="auto"/>
          <w:u w:val="none"/>
        </w:rPr>
        <w:t xml:space="preserve"> </w:t>
      </w:r>
      <w:r w:rsidRPr="004C4F61">
        <w:rPr>
          <w:rFonts w:eastAsiaTheme="minorHAnsi"/>
          <w:lang w:val="lt-LT"/>
        </w:rPr>
        <w:t>Vaikams steng</w:t>
      </w:r>
      <w:r w:rsidR="00A0150D">
        <w:rPr>
          <w:rFonts w:eastAsiaTheme="minorHAnsi"/>
          <w:lang w:val="lt-LT"/>
        </w:rPr>
        <w:t>ėsi</w:t>
      </w:r>
      <w:r w:rsidRPr="004C4F61">
        <w:rPr>
          <w:rFonts w:eastAsiaTheme="minorHAnsi"/>
          <w:lang w:val="lt-LT"/>
        </w:rPr>
        <w:t xml:space="preserve"> sukurti saugią ir sveiką aplinką. Teikiant socialines paslaugas vaikams, bendradarbia</w:t>
      </w:r>
      <w:r w:rsidR="00A0150D">
        <w:rPr>
          <w:rFonts w:eastAsiaTheme="minorHAnsi"/>
          <w:lang w:val="lt-LT"/>
        </w:rPr>
        <w:t>uta</w:t>
      </w:r>
      <w:r w:rsidRPr="004C4F61">
        <w:rPr>
          <w:rFonts w:eastAsiaTheme="minorHAnsi"/>
          <w:lang w:val="lt-LT"/>
        </w:rPr>
        <w:t xml:space="preserve"> su jų šeimomis, artimaisiais, ugdymo institucijų pedagogais, bendruomene ir k</w:t>
      </w:r>
      <w:r w:rsidR="00A0150D">
        <w:rPr>
          <w:rFonts w:eastAsiaTheme="minorHAnsi"/>
          <w:lang w:val="lt-LT"/>
        </w:rPr>
        <w:t>itomis</w:t>
      </w:r>
      <w:r w:rsidRPr="004C4F61">
        <w:rPr>
          <w:rFonts w:eastAsiaTheme="minorHAnsi"/>
          <w:lang w:val="lt-LT"/>
        </w:rPr>
        <w:t xml:space="preserve"> institucijomis.</w:t>
      </w:r>
    </w:p>
    <w:p w14:paraId="05152D33" w14:textId="77777777" w:rsidR="00D549AC" w:rsidRDefault="00D549AC" w:rsidP="00F7573E">
      <w:pPr>
        <w:autoSpaceDE w:val="0"/>
        <w:autoSpaceDN w:val="0"/>
        <w:adjustRightInd w:val="0"/>
        <w:rPr>
          <w:rStyle w:val="Hipersaitas"/>
          <w:b/>
          <w:color w:val="auto"/>
          <w:u w:val="none"/>
        </w:rPr>
      </w:pPr>
    </w:p>
    <w:p w14:paraId="5498D3E2" w14:textId="32F89266" w:rsidR="00AB3A1A" w:rsidRPr="0083677C" w:rsidRDefault="00AB3A1A" w:rsidP="0083677C">
      <w:pPr>
        <w:autoSpaceDE w:val="0"/>
        <w:autoSpaceDN w:val="0"/>
        <w:adjustRightInd w:val="0"/>
        <w:ind w:firstLine="567"/>
        <w:jc w:val="center"/>
        <w:rPr>
          <w:b/>
        </w:rPr>
      </w:pPr>
      <w:r w:rsidRPr="0083677C">
        <w:rPr>
          <w:rStyle w:val="Hipersaitas"/>
          <w:b/>
          <w:color w:val="auto"/>
          <w:u w:val="none"/>
        </w:rPr>
        <w:t xml:space="preserve">Socialinių įgūdžių ugdymo ir palaikymo paslauga (vaikams įstaigoje) </w:t>
      </w:r>
      <w:r w:rsidRPr="0083677C">
        <w:rPr>
          <w:b/>
        </w:rPr>
        <w:t>paslaugų gavėjų skaičius 201</w:t>
      </w:r>
      <w:r w:rsidR="00EA52C2" w:rsidRPr="0083677C">
        <w:rPr>
          <w:b/>
        </w:rPr>
        <w:t>8-2020</w:t>
      </w:r>
      <w:r w:rsidRPr="0083677C">
        <w:rPr>
          <w:b/>
        </w:rPr>
        <w:t xml:space="preserve"> metais</w:t>
      </w:r>
    </w:p>
    <w:p w14:paraId="15CAA43A" w14:textId="38EAABF5" w:rsidR="00AB3A1A" w:rsidRPr="005247C7" w:rsidRDefault="00C60F46" w:rsidP="00AB3A1A">
      <w:pPr>
        <w:autoSpaceDE w:val="0"/>
        <w:autoSpaceDN w:val="0"/>
        <w:adjustRightInd w:val="0"/>
        <w:ind w:firstLine="567"/>
        <w:jc w:val="right"/>
      </w:pPr>
      <w:r>
        <w:t>11</w:t>
      </w:r>
      <w:r w:rsidR="00AB3A1A" w:rsidRPr="005247C7">
        <w:t xml:space="preserve"> lentelė</w:t>
      </w:r>
    </w:p>
    <w:p w14:paraId="1A0B09C8" w14:textId="77777777" w:rsidR="00AB3A1A" w:rsidRPr="005247C7" w:rsidRDefault="00AB3A1A" w:rsidP="00AB3A1A">
      <w:pPr>
        <w:autoSpaceDE w:val="0"/>
        <w:autoSpaceDN w:val="0"/>
        <w:adjustRightInd w:val="0"/>
        <w:ind w:firstLine="567"/>
        <w:jc w:val="right"/>
      </w:pPr>
    </w:p>
    <w:tbl>
      <w:tblPr>
        <w:tblStyle w:val="Lentelstinklelis"/>
        <w:tblW w:w="0" w:type="auto"/>
        <w:tblInd w:w="0" w:type="dxa"/>
        <w:tblLook w:val="04A0" w:firstRow="1" w:lastRow="0" w:firstColumn="1" w:lastColumn="0" w:noHBand="0" w:noVBand="1"/>
      </w:tblPr>
      <w:tblGrid>
        <w:gridCol w:w="3209"/>
        <w:gridCol w:w="3209"/>
        <w:gridCol w:w="3209"/>
      </w:tblGrid>
      <w:tr w:rsidR="00CA4572" w:rsidRPr="005247C7" w14:paraId="394B0BDD" w14:textId="77777777" w:rsidTr="00CA4572">
        <w:tc>
          <w:tcPr>
            <w:tcW w:w="3209" w:type="dxa"/>
          </w:tcPr>
          <w:p w14:paraId="6B965B79" w14:textId="77D23A68" w:rsidR="00CA4572" w:rsidRPr="005247C7" w:rsidRDefault="00CA4572" w:rsidP="00CA4572">
            <w:pPr>
              <w:autoSpaceDE w:val="0"/>
              <w:autoSpaceDN w:val="0"/>
              <w:adjustRightInd w:val="0"/>
              <w:jc w:val="center"/>
              <w:rPr>
                <w:rStyle w:val="Hipersaitas"/>
                <w:bCs/>
                <w:color w:val="auto"/>
                <w:u w:val="none"/>
              </w:rPr>
            </w:pPr>
            <w:r w:rsidRPr="005247C7">
              <w:rPr>
                <w:rStyle w:val="Hipersaitas"/>
                <w:bCs/>
                <w:color w:val="auto"/>
                <w:u w:val="none"/>
              </w:rPr>
              <w:t>2018 m.</w:t>
            </w:r>
          </w:p>
        </w:tc>
        <w:tc>
          <w:tcPr>
            <w:tcW w:w="3209" w:type="dxa"/>
          </w:tcPr>
          <w:p w14:paraId="02402CD1" w14:textId="5717B279" w:rsidR="00CA4572" w:rsidRPr="005247C7" w:rsidRDefault="00CA4572" w:rsidP="00CA4572">
            <w:pPr>
              <w:autoSpaceDE w:val="0"/>
              <w:autoSpaceDN w:val="0"/>
              <w:adjustRightInd w:val="0"/>
              <w:jc w:val="center"/>
              <w:rPr>
                <w:rStyle w:val="Hipersaitas"/>
                <w:bCs/>
                <w:color w:val="auto"/>
                <w:u w:val="none"/>
              </w:rPr>
            </w:pPr>
            <w:r w:rsidRPr="005247C7">
              <w:rPr>
                <w:rStyle w:val="Hipersaitas"/>
                <w:bCs/>
                <w:color w:val="auto"/>
                <w:u w:val="none"/>
              </w:rPr>
              <w:t>2019 m.</w:t>
            </w:r>
          </w:p>
        </w:tc>
        <w:tc>
          <w:tcPr>
            <w:tcW w:w="3209" w:type="dxa"/>
          </w:tcPr>
          <w:p w14:paraId="348306CA" w14:textId="35649F54" w:rsidR="00CA4572" w:rsidRPr="00B55ABC" w:rsidRDefault="00CA4572" w:rsidP="00CA4572">
            <w:pPr>
              <w:autoSpaceDE w:val="0"/>
              <w:autoSpaceDN w:val="0"/>
              <w:adjustRightInd w:val="0"/>
              <w:jc w:val="center"/>
              <w:rPr>
                <w:rStyle w:val="Hipersaitas"/>
                <w:bCs/>
                <w:color w:val="auto"/>
                <w:u w:val="none"/>
              </w:rPr>
            </w:pPr>
            <w:r w:rsidRPr="00B55ABC">
              <w:rPr>
                <w:rStyle w:val="Hipersaitas"/>
                <w:bCs/>
                <w:color w:val="auto"/>
                <w:u w:val="none"/>
              </w:rPr>
              <w:t xml:space="preserve">2020 m. </w:t>
            </w:r>
            <w:r w:rsidR="00B55ABC" w:rsidRPr="00B55ABC">
              <w:rPr>
                <w:rStyle w:val="Hipersaitas"/>
                <w:bCs/>
                <w:color w:val="auto"/>
                <w:u w:val="none"/>
              </w:rPr>
              <w:t>(2020-07-31)</w:t>
            </w:r>
          </w:p>
        </w:tc>
      </w:tr>
      <w:tr w:rsidR="00CA4572" w:rsidRPr="005247C7" w14:paraId="50C9A9F9" w14:textId="77777777" w:rsidTr="00CA4572">
        <w:tc>
          <w:tcPr>
            <w:tcW w:w="3209" w:type="dxa"/>
          </w:tcPr>
          <w:p w14:paraId="7D2C4D47" w14:textId="4326AE30" w:rsidR="00CA4572" w:rsidRPr="005247C7" w:rsidRDefault="00CA4572" w:rsidP="00CA4572">
            <w:pPr>
              <w:autoSpaceDE w:val="0"/>
              <w:autoSpaceDN w:val="0"/>
              <w:adjustRightInd w:val="0"/>
              <w:jc w:val="center"/>
              <w:rPr>
                <w:rStyle w:val="Hipersaitas"/>
                <w:bCs/>
                <w:color w:val="auto"/>
                <w:u w:val="none"/>
              </w:rPr>
            </w:pPr>
            <w:r w:rsidRPr="005247C7">
              <w:rPr>
                <w:rStyle w:val="Hipersaitas"/>
                <w:bCs/>
                <w:color w:val="auto"/>
                <w:u w:val="none"/>
              </w:rPr>
              <w:t>28</w:t>
            </w:r>
          </w:p>
        </w:tc>
        <w:tc>
          <w:tcPr>
            <w:tcW w:w="3209" w:type="dxa"/>
          </w:tcPr>
          <w:p w14:paraId="279D8E9C" w14:textId="3DF5464C" w:rsidR="00CA4572" w:rsidRPr="005247C7" w:rsidRDefault="00CA4572" w:rsidP="00CA4572">
            <w:pPr>
              <w:autoSpaceDE w:val="0"/>
              <w:autoSpaceDN w:val="0"/>
              <w:adjustRightInd w:val="0"/>
              <w:jc w:val="center"/>
              <w:rPr>
                <w:rStyle w:val="Hipersaitas"/>
                <w:bCs/>
                <w:color w:val="auto"/>
                <w:u w:val="none"/>
              </w:rPr>
            </w:pPr>
            <w:r w:rsidRPr="005247C7">
              <w:rPr>
                <w:rStyle w:val="Hipersaitas"/>
                <w:bCs/>
                <w:color w:val="auto"/>
                <w:u w:val="none"/>
              </w:rPr>
              <w:t>31</w:t>
            </w:r>
          </w:p>
        </w:tc>
        <w:tc>
          <w:tcPr>
            <w:tcW w:w="3209" w:type="dxa"/>
          </w:tcPr>
          <w:p w14:paraId="0F12FB19" w14:textId="0A5D5653" w:rsidR="00CA4572" w:rsidRPr="005247C7" w:rsidRDefault="000A2D53" w:rsidP="00CA4572">
            <w:pPr>
              <w:autoSpaceDE w:val="0"/>
              <w:autoSpaceDN w:val="0"/>
              <w:adjustRightInd w:val="0"/>
              <w:jc w:val="center"/>
              <w:rPr>
                <w:rStyle w:val="Hipersaitas"/>
                <w:bCs/>
                <w:color w:val="auto"/>
                <w:u w:val="none"/>
              </w:rPr>
            </w:pPr>
            <w:r>
              <w:rPr>
                <w:rStyle w:val="Hipersaitas"/>
                <w:bCs/>
                <w:color w:val="auto"/>
                <w:u w:val="none"/>
              </w:rPr>
              <w:t>32</w:t>
            </w:r>
          </w:p>
        </w:tc>
      </w:tr>
    </w:tbl>
    <w:p w14:paraId="54522322" w14:textId="77777777" w:rsidR="00BE2583" w:rsidRPr="005247C7" w:rsidRDefault="00BE2583" w:rsidP="00995FCA">
      <w:pPr>
        <w:autoSpaceDE w:val="0"/>
        <w:autoSpaceDN w:val="0"/>
        <w:adjustRightInd w:val="0"/>
        <w:rPr>
          <w:rStyle w:val="Hipersaitas"/>
          <w:b/>
          <w:bCs/>
          <w:color w:val="auto"/>
        </w:rPr>
      </w:pPr>
    </w:p>
    <w:p w14:paraId="64FD5637" w14:textId="77777777" w:rsidR="00765C0C" w:rsidRDefault="00765C0C" w:rsidP="00BF066F">
      <w:pPr>
        <w:jc w:val="center"/>
        <w:rPr>
          <w:rStyle w:val="Hipersaitas"/>
          <w:b/>
          <w:bCs/>
          <w:color w:val="auto"/>
          <w:u w:val="none"/>
        </w:rPr>
      </w:pPr>
    </w:p>
    <w:p w14:paraId="150CF845" w14:textId="77777777" w:rsidR="00765C0C" w:rsidRDefault="00765C0C" w:rsidP="00BF066F">
      <w:pPr>
        <w:jc w:val="center"/>
        <w:rPr>
          <w:rStyle w:val="Hipersaitas"/>
          <w:b/>
          <w:bCs/>
          <w:color w:val="auto"/>
          <w:u w:val="none"/>
        </w:rPr>
      </w:pPr>
    </w:p>
    <w:p w14:paraId="42F2816A" w14:textId="65E17330" w:rsidR="00BF066F" w:rsidRDefault="00213487" w:rsidP="00BF066F">
      <w:pPr>
        <w:jc w:val="center"/>
        <w:rPr>
          <w:rStyle w:val="Hipersaitas"/>
          <w:b/>
          <w:bCs/>
          <w:color w:val="auto"/>
          <w:u w:val="none"/>
        </w:rPr>
      </w:pPr>
      <w:r w:rsidRPr="005247C7">
        <w:rPr>
          <w:rStyle w:val="Hipersaitas"/>
          <w:b/>
          <w:bCs/>
          <w:color w:val="auto"/>
          <w:u w:val="none"/>
        </w:rPr>
        <w:t xml:space="preserve">3.7. </w:t>
      </w:r>
      <w:r w:rsidR="00A0438C" w:rsidRPr="005247C7">
        <w:rPr>
          <w:rStyle w:val="Hipersaitas"/>
          <w:b/>
          <w:bCs/>
          <w:color w:val="auto"/>
          <w:u w:val="none"/>
        </w:rPr>
        <w:t xml:space="preserve">SOCIALINIŲ ĮGŪDŽIŲ UGDYMO IR PALAIKYMO PASLAUGA </w:t>
      </w:r>
    </w:p>
    <w:p w14:paraId="6E1ABEC4" w14:textId="128CE9D0" w:rsidR="00213487" w:rsidRPr="005247C7" w:rsidRDefault="00A0438C" w:rsidP="00BF066F">
      <w:pPr>
        <w:jc w:val="center"/>
        <w:rPr>
          <w:rStyle w:val="Hipersaitas"/>
          <w:b/>
          <w:bCs/>
          <w:color w:val="auto"/>
          <w:u w:val="none"/>
        </w:rPr>
      </w:pPr>
      <w:r w:rsidRPr="005247C7">
        <w:rPr>
          <w:rStyle w:val="Hipersaitas"/>
          <w:b/>
          <w:bCs/>
          <w:color w:val="auto"/>
          <w:u w:val="none"/>
        </w:rPr>
        <w:t>(ŠEIMOS</w:t>
      </w:r>
      <w:r w:rsidR="00BA4168">
        <w:rPr>
          <w:rStyle w:val="Hipersaitas"/>
          <w:b/>
          <w:bCs/>
          <w:color w:val="auto"/>
          <w:u w:val="none"/>
        </w:rPr>
        <w:t xml:space="preserve"> </w:t>
      </w:r>
      <w:r w:rsidRPr="005247C7">
        <w:rPr>
          <w:rStyle w:val="Hipersaitas"/>
          <w:b/>
          <w:bCs/>
          <w:color w:val="auto"/>
          <w:u w:val="none"/>
        </w:rPr>
        <w:t>NAMUOSE)</w:t>
      </w:r>
    </w:p>
    <w:p w14:paraId="1315693B" w14:textId="77777777" w:rsidR="002038AD" w:rsidRPr="005247C7" w:rsidRDefault="00C30700" w:rsidP="002038AD">
      <w:pPr>
        <w:rPr>
          <w:rStyle w:val="Hipersaitas"/>
          <w:b/>
          <w:bCs/>
          <w:color w:val="auto"/>
          <w:u w:val="none"/>
        </w:rPr>
      </w:pPr>
      <w:r w:rsidRPr="005247C7">
        <w:rPr>
          <w:rStyle w:val="Hipersaitas"/>
          <w:b/>
          <w:bCs/>
          <w:color w:val="auto"/>
          <w:u w:val="none"/>
        </w:rPr>
        <w:t xml:space="preserve">      </w:t>
      </w:r>
    </w:p>
    <w:p w14:paraId="3772B202" w14:textId="77777777" w:rsidR="002038AD" w:rsidRPr="005247C7" w:rsidRDefault="00C30700" w:rsidP="00707FEB">
      <w:pPr>
        <w:jc w:val="both"/>
        <w:rPr>
          <w:rStyle w:val="Hipersaitas"/>
          <w:color w:val="auto"/>
          <w:u w:val="none"/>
        </w:rPr>
      </w:pPr>
      <w:r w:rsidRPr="005247C7">
        <w:rPr>
          <w:rStyle w:val="Hipersaitas"/>
          <w:bCs/>
          <w:color w:val="auto"/>
          <w:u w:val="none"/>
        </w:rPr>
        <w:t xml:space="preserve">              Paslauga skirta</w:t>
      </w:r>
      <w:r w:rsidR="002038AD" w:rsidRPr="005247C7">
        <w:rPr>
          <w:rStyle w:val="Hipersaitas"/>
          <w:bCs/>
          <w:color w:val="auto"/>
          <w:u w:val="none"/>
        </w:rPr>
        <w:t xml:space="preserve"> šeimoms, patiriančioms socialinę riziką, kuriose auga nepilnamečiai vaikai</w:t>
      </w:r>
      <w:r w:rsidR="00702419" w:rsidRPr="005247C7">
        <w:rPr>
          <w:rStyle w:val="Hipersaitas"/>
          <w:bCs/>
          <w:color w:val="auto"/>
          <w:u w:val="none"/>
        </w:rPr>
        <w:t>, kurias lydi įvairūs veiksnai ir aplinkybės,</w:t>
      </w:r>
      <w:r w:rsidR="00702419" w:rsidRPr="005247C7">
        <w:rPr>
          <w:lang w:val="en"/>
        </w:rPr>
        <w:t xml:space="preserve"> </w:t>
      </w:r>
      <w:proofErr w:type="gramStart"/>
      <w:r w:rsidR="00702419" w:rsidRPr="005247C7">
        <w:rPr>
          <w:lang w:val="en"/>
        </w:rPr>
        <w:t>dėl</w:t>
      </w:r>
      <w:proofErr w:type="gramEnd"/>
      <w:r w:rsidR="00702419" w:rsidRPr="005247C7">
        <w:rPr>
          <w:lang w:val="en"/>
        </w:rPr>
        <w:t xml:space="preserve"> kurių asmenys (šeimos) patiria ar yra pavojus jiems patirti socialinę atskirtį: suaugusių šeimos narių socialinių įgūdžių tinkamai prižiūrėti ir ugdyti nepilnamečius vaikus (įvaikius) stoka ar nebuvimas; nepilnamečių vaikų (įvaikių) visapusio fizinio, protinio, dvasinio, dorovinio vystymosi ir saugumo sąlygų šeimoje neužtikrinimas.</w:t>
      </w:r>
    </w:p>
    <w:p w14:paraId="4623CBB2" w14:textId="77777777" w:rsidR="002038AD" w:rsidRPr="005247C7" w:rsidRDefault="00702419" w:rsidP="00707FEB">
      <w:pPr>
        <w:jc w:val="both"/>
        <w:rPr>
          <w:rStyle w:val="Grietas"/>
          <w:b w:val="0"/>
          <w:lang w:val="en"/>
        </w:rPr>
      </w:pPr>
      <w:r w:rsidRPr="005247C7">
        <w:rPr>
          <w:rStyle w:val="Grietas"/>
          <w:b w:val="0"/>
          <w:lang w:val="en"/>
        </w:rPr>
        <w:t xml:space="preserve">              </w:t>
      </w:r>
      <w:r w:rsidR="002038AD" w:rsidRPr="005247C7">
        <w:rPr>
          <w:rStyle w:val="Grietas"/>
          <w:b w:val="0"/>
          <w:lang w:val="en"/>
        </w:rPr>
        <w:t xml:space="preserve">Centro darbuotojai </w:t>
      </w:r>
      <w:r w:rsidR="002038AD" w:rsidRPr="005247C7">
        <w:rPr>
          <w:rStyle w:val="Grietas"/>
          <w:b w:val="0"/>
        </w:rPr>
        <w:t xml:space="preserve">vykdo atvejo vadybą ir koordinuoja atvejo vadybos procesus, </w:t>
      </w:r>
      <w:r w:rsidR="002038AD" w:rsidRPr="005247C7">
        <w:rPr>
          <w:rStyle w:val="Grietas"/>
          <w:b w:val="0"/>
          <w:lang w:val="en"/>
        </w:rPr>
        <w:t xml:space="preserve">teikia socialinės priežiūros paslaugas, socialinę-psichologinę pagalbą šeimoms, patiriančioms socialinę riziką bei </w:t>
      </w:r>
      <w:proofErr w:type="gramStart"/>
      <w:r w:rsidR="002038AD" w:rsidRPr="005247C7">
        <w:rPr>
          <w:rStyle w:val="Grietas"/>
          <w:b w:val="0"/>
          <w:lang w:val="en"/>
        </w:rPr>
        <w:t>jose</w:t>
      </w:r>
      <w:proofErr w:type="gramEnd"/>
      <w:r w:rsidR="002038AD" w:rsidRPr="005247C7">
        <w:rPr>
          <w:rStyle w:val="Grietas"/>
          <w:b w:val="0"/>
          <w:lang w:val="en"/>
        </w:rPr>
        <w:t xml:space="preserve"> augantiems vaikams.</w:t>
      </w:r>
    </w:p>
    <w:p w14:paraId="664A44C0" w14:textId="77777777" w:rsidR="00074388" w:rsidRPr="005247C7" w:rsidRDefault="00074388" w:rsidP="00074388">
      <w:pPr>
        <w:autoSpaceDE w:val="0"/>
        <w:autoSpaceDN w:val="0"/>
        <w:adjustRightInd w:val="0"/>
      </w:pPr>
    </w:p>
    <w:p w14:paraId="4A3C78D4" w14:textId="482AAFF9" w:rsidR="00074388" w:rsidRPr="0083677C" w:rsidRDefault="00074388" w:rsidP="00C27746">
      <w:pPr>
        <w:autoSpaceDE w:val="0"/>
        <w:autoSpaceDN w:val="0"/>
        <w:adjustRightInd w:val="0"/>
        <w:jc w:val="center"/>
        <w:rPr>
          <w:rFonts w:eastAsiaTheme="minorHAnsi"/>
          <w:b/>
          <w:bCs/>
          <w:sz w:val="23"/>
          <w:szCs w:val="23"/>
          <w:lang w:val="lt-LT"/>
        </w:rPr>
      </w:pPr>
      <w:r w:rsidRPr="0083677C">
        <w:rPr>
          <w:b/>
          <w:bCs/>
        </w:rPr>
        <w:t>Paslaugų gavėjų skaičius 201</w:t>
      </w:r>
      <w:r w:rsidR="005E5A34" w:rsidRPr="0083677C">
        <w:rPr>
          <w:b/>
          <w:bCs/>
        </w:rPr>
        <w:t>8-2020</w:t>
      </w:r>
      <w:r w:rsidRPr="0083677C">
        <w:rPr>
          <w:b/>
          <w:bCs/>
        </w:rPr>
        <w:t xml:space="preserve"> metais</w:t>
      </w:r>
    </w:p>
    <w:p w14:paraId="0CF43941" w14:textId="03B7AA69" w:rsidR="00074388" w:rsidRPr="005247C7" w:rsidRDefault="00C60F46" w:rsidP="00074388">
      <w:pPr>
        <w:autoSpaceDE w:val="0"/>
        <w:autoSpaceDN w:val="0"/>
        <w:adjustRightInd w:val="0"/>
        <w:ind w:firstLine="567"/>
        <w:jc w:val="right"/>
      </w:pPr>
      <w:r>
        <w:t>12</w:t>
      </w:r>
      <w:r w:rsidR="00074388" w:rsidRPr="005247C7">
        <w:t xml:space="preserve"> lentelė</w:t>
      </w:r>
    </w:p>
    <w:p w14:paraId="10453D18" w14:textId="77777777" w:rsidR="00074388" w:rsidRPr="005247C7" w:rsidRDefault="00074388" w:rsidP="00074388">
      <w:pPr>
        <w:autoSpaceDE w:val="0"/>
        <w:autoSpaceDN w:val="0"/>
        <w:adjustRightInd w:val="0"/>
        <w:ind w:firstLine="567"/>
        <w:jc w:val="right"/>
      </w:pPr>
    </w:p>
    <w:tbl>
      <w:tblPr>
        <w:tblStyle w:val="Lentelstinklelis"/>
        <w:tblW w:w="0" w:type="auto"/>
        <w:tblInd w:w="-5" w:type="dxa"/>
        <w:tblLook w:val="04A0" w:firstRow="1" w:lastRow="0" w:firstColumn="1" w:lastColumn="0" w:noHBand="0" w:noVBand="1"/>
      </w:tblPr>
      <w:tblGrid>
        <w:gridCol w:w="1605"/>
        <w:gridCol w:w="1606"/>
        <w:gridCol w:w="1605"/>
        <w:gridCol w:w="1606"/>
        <w:gridCol w:w="1605"/>
        <w:gridCol w:w="1606"/>
      </w:tblGrid>
      <w:tr w:rsidR="003B76B6" w:rsidRPr="005247C7" w14:paraId="245DEEC2" w14:textId="77777777" w:rsidTr="003B76B6">
        <w:tc>
          <w:tcPr>
            <w:tcW w:w="3211" w:type="dxa"/>
            <w:gridSpan w:val="2"/>
          </w:tcPr>
          <w:p w14:paraId="4B458A53" w14:textId="346906EB" w:rsidR="003B76B6" w:rsidRPr="005247C7" w:rsidRDefault="003B76B6" w:rsidP="003B76B6">
            <w:pPr>
              <w:autoSpaceDE w:val="0"/>
              <w:autoSpaceDN w:val="0"/>
              <w:adjustRightInd w:val="0"/>
              <w:jc w:val="center"/>
              <w:rPr>
                <w:rStyle w:val="Hipersaitas"/>
                <w:bCs/>
                <w:color w:val="auto"/>
                <w:u w:val="none"/>
              </w:rPr>
            </w:pPr>
            <w:r w:rsidRPr="005247C7">
              <w:rPr>
                <w:rStyle w:val="Hipersaitas"/>
                <w:bCs/>
                <w:color w:val="auto"/>
                <w:u w:val="none"/>
              </w:rPr>
              <w:t>2018 m.</w:t>
            </w:r>
          </w:p>
        </w:tc>
        <w:tc>
          <w:tcPr>
            <w:tcW w:w="3211" w:type="dxa"/>
            <w:gridSpan w:val="2"/>
          </w:tcPr>
          <w:p w14:paraId="45D86C5E" w14:textId="3C3B395E" w:rsidR="003B76B6" w:rsidRPr="005247C7" w:rsidRDefault="003B76B6" w:rsidP="003B76B6">
            <w:pPr>
              <w:autoSpaceDE w:val="0"/>
              <w:autoSpaceDN w:val="0"/>
              <w:adjustRightInd w:val="0"/>
              <w:jc w:val="center"/>
              <w:rPr>
                <w:rStyle w:val="Hipersaitas"/>
                <w:bCs/>
                <w:color w:val="auto"/>
                <w:u w:val="none"/>
              </w:rPr>
            </w:pPr>
            <w:r w:rsidRPr="005247C7">
              <w:rPr>
                <w:rStyle w:val="Hipersaitas"/>
                <w:bCs/>
                <w:color w:val="auto"/>
                <w:u w:val="none"/>
              </w:rPr>
              <w:t>2019 m.</w:t>
            </w:r>
          </w:p>
        </w:tc>
        <w:tc>
          <w:tcPr>
            <w:tcW w:w="3211" w:type="dxa"/>
            <w:gridSpan w:val="2"/>
          </w:tcPr>
          <w:p w14:paraId="1AC2204D" w14:textId="439B5F3F" w:rsidR="003B76B6" w:rsidRPr="008B3291" w:rsidRDefault="008B3291" w:rsidP="003B76B6">
            <w:pPr>
              <w:autoSpaceDE w:val="0"/>
              <w:autoSpaceDN w:val="0"/>
              <w:adjustRightInd w:val="0"/>
              <w:jc w:val="center"/>
              <w:rPr>
                <w:rStyle w:val="Hipersaitas"/>
                <w:bCs/>
                <w:color w:val="auto"/>
                <w:u w:val="none"/>
              </w:rPr>
            </w:pPr>
            <w:r w:rsidRPr="008B3291">
              <w:rPr>
                <w:rStyle w:val="Hipersaitas"/>
                <w:bCs/>
                <w:color w:val="auto"/>
                <w:u w:val="none"/>
              </w:rPr>
              <w:t>2020 m.</w:t>
            </w:r>
          </w:p>
        </w:tc>
      </w:tr>
      <w:tr w:rsidR="003B76B6" w:rsidRPr="005247C7" w14:paraId="3D637C28" w14:textId="77777777" w:rsidTr="003B76B6">
        <w:tc>
          <w:tcPr>
            <w:tcW w:w="1605" w:type="dxa"/>
          </w:tcPr>
          <w:p w14:paraId="6327D24A" w14:textId="0EB1FB2E" w:rsidR="003B76B6" w:rsidRPr="005247C7" w:rsidRDefault="003B76B6" w:rsidP="003B76B6">
            <w:pPr>
              <w:autoSpaceDE w:val="0"/>
              <w:autoSpaceDN w:val="0"/>
              <w:adjustRightInd w:val="0"/>
              <w:jc w:val="center"/>
              <w:rPr>
                <w:rStyle w:val="Hipersaitas"/>
                <w:bCs/>
                <w:color w:val="auto"/>
                <w:u w:val="none"/>
              </w:rPr>
            </w:pPr>
            <w:r w:rsidRPr="005247C7">
              <w:rPr>
                <w:rStyle w:val="Hipersaitas"/>
                <w:bCs/>
                <w:color w:val="auto"/>
                <w:sz w:val="22"/>
                <w:szCs w:val="22"/>
                <w:u w:val="none"/>
              </w:rPr>
              <w:t xml:space="preserve">Šeimų sk. </w:t>
            </w:r>
          </w:p>
        </w:tc>
        <w:tc>
          <w:tcPr>
            <w:tcW w:w="1606" w:type="dxa"/>
          </w:tcPr>
          <w:p w14:paraId="429D5893" w14:textId="5CFDCB28" w:rsidR="003B76B6" w:rsidRPr="005247C7" w:rsidRDefault="003B76B6" w:rsidP="003B76B6">
            <w:pPr>
              <w:autoSpaceDE w:val="0"/>
              <w:autoSpaceDN w:val="0"/>
              <w:adjustRightInd w:val="0"/>
              <w:jc w:val="center"/>
              <w:rPr>
                <w:rStyle w:val="Hipersaitas"/>
                <w:bCs/>
                <w:color w:val="auto"/>
                <w:u w:val="none"/>
              </w:rPr>
            </w:pPr>
            <w:r w:rsidRPr="005247C7">
              <w:rPr>
                <w:rStyle w:val="Hipersaitas"/>
                <w:bCs/>
                <w:color w:val="auto"/>
                <w:sz w:val="22"/>
                <w:szCs w:val="22"/>
                <w:u w:val="none"/>
              </w:rPr>
              <w:t>Vaikų sk. šiose šeimose</w:t>
            </w:r>
          </w:p>
        </w:tc>
        <w:tc>
          <w:tcPr>
            <w:tcW w:w="1605" w:type="dxa"/>
            <w:tcBorders>
              <w:top w:val="single" w:sz="4" w:space="0" w:color="auto"/>
              <w:left w:val="single" w:sz="4" w:space="0" w:color="auto"/>
              <w:bottom w:val="single" w:sz="4" w:space="0" w:color="auto"/>
              <w:right w:val="single" w:sz="4" w:space="0" w:color="auto"/>
            </w:tcBorders>
          </w:tcPr>
          <w:p w14:paraId="295BDFE9" w14:textId="42BD431B" w:rsidR="003B76B6" w:rsidRPr="005247C7" w:rsidRDefault="003B76B6" w:rsidP="003B76B6">
            <w:pPr>
              <w:autoSpaceDE w:val="0"/>
              <w:autoSpaceDN w:val="0"/>
              <w:adjustRightInd w:val="0"/>
              <w:jc w:val="center"/>
              <w:rPr>
                <w:rStyle w:val="Hipersaitas"/>
                <w:bCs/>
                <w:color w:val="auto"/>
                <w:sz w:val="22"/>
                <w:szCs w:val="22"/>
                <w:u w:val="none"/>
              </w:rPr>
            </w:pPr>
            <w:r w:rsidRPr="005247C7">
              <w:rPr>
                <w:rStyle w:val="Hipersaitas"/>
                <w:bCs/>
                <w:color w:val="auto"/>
                <w:sz w:val="22"/>
                <w:szCs w:val="22"/>
                <w:u w:val="none"/>
              </w:rPr>
              <w:t xml:space="preserve">Šeimų sk. </w:t>
            </w:r>
          </w:p>
        </w:tc>
        <w:tc>
          <w:tcPr>
            <w:tcW w:w="1606" w:type="dxa"/>
            <w:tcBorders>
              <w:top w:val="single" w:sz="4" w:space="0" w:color="auto"/>
              <w:left w:val="single" w:sz="4" w:space="0" w:color="auto"/>
              <w:bottom w:val="single" w:sz="4" w:space="0" w:color="auto"/>
              <w:right w:val="single" w:sz="4" w:space="0" w:color="auto"/>
            </w:tcBorders>
          </w:tcPr>
          <w:p w14:paraId="44A9C5AF" w14:textId="71C42857" w:rsidR="003B76B6" w:rsidRPr="005247C7" w:rsidRDefault="003B76B6" w:rsidP="003B76B6">
            <w:pPr>
              <w:autoSpaceDE w:val="0"/>
              <w:autoSpaceDN w:val="0"/>
              <w:adjustRightInd w:val="0"/>
              <w:jc w:val="center"/>
              <w:rPr>
                <w:rStyle w:val="Hipersaitas"/>
                <w:bCs/>
                <w:color w:val="auto"/>
                <w:sz w:val="22"/>
                <w:szCs w:val="22"/>
                <w:u w:val="none"/>
              </w:rPr>
            </w:pPr>
            <w:r w:rsidRPr="005247C7">
              <w:rPr>
                <w:rStyle w:val="Hipersaitas"/>
                <w:bCs/>
                <w:color w:val="auto"/>
                <w:sz w:val="22"/>
                <w:szCs w:val="22"/>
                <w:u w:val="none"/>
              </w:rPr>
              <w:t>Vaikų sk. šiose šeimose</w:t>
            </w:r>
          </w:p>
        </w:tc>
        <w:tc>
          <w:tcPr>
            <w:tcW w:w="1605" w:type="dxa"/>
            <w:tcBorders>
              <w:top w:val="single" w:sz="4" w:space="0" w:color="auto"/>
              <w:left w:val="single" w:sz="4" w:space="0" w:color="auto"/>
              <w:bottom w:val="single" w:sz="4" w:space="0" w:color="auto"/>
              <w:right w:val="single" w:sz="4" w:space="0" w:color="auto"/>
            </w:tcBorders>
          </w:tcPr>
          <w:p w14:paraId="4011B4D3" w14:textId="77777777" w:rsidR="003B76B6" w:rsidRPr="005247C7" w:rsidRDefault="003B76B6" w:rsidP="003B76B6">
            <w:pPr>
              <w:autoSpaceDE w:val="0"/>
              <w:autoSpaceDN w:val="0"/>
              <w:adjustRightInd w:val="0"/>
              <w:jc w:val="center"/>
              <w:rPr>
                <w:rStyle w:val="Hipersaitas"/>
                <w:bCs/>
                <w:color w:val="auto"/>
                <w:sz w:val="22"/>
                <w:szCs w:val="22"/>
                <w:u w:val="none"/>
              </w:rPr>
            </w:pPr>
            <w:r w:rsidRPr="005247C7">
              <w:rPr>
                <w:rStyle w:val="Hipersaitas"/>
                <w:bCs/>
                <w:color w:val="auto"/>
                <w:sz w:val="22"/>
                <w:szCs w:val="22"/>
                <w:u w:val="none"/>
              </w:rPr>
              <w:t xml:space="preserve">Šeimų sk. </w:t>
            </w:r>
          </w:p>
        </w:tc>
        <w:tc>
          <w:tcPr>
            <w:tcW w:w="1606" w:type="dxa"/>
            <w:tcBorders>
              <w:top w:val="single" w:sz="4" w:space="0" w:color="auto"/>
              <w:left w:val="single" w:sz="4" w:space="0" w:color="auto"/>
              <w:bottom w:val="single" w:sz="4" w:space="0" w:color="auto"/>
              <w:right w:val="single" w:sz="4" w:space="0" w:color="auto"/>
            </w:tcBorders>
          </w:tcPr>
          <w:p w14:paraId="0252CBDD" w14:textId="77777777" w:rsidR="003B76B6" w:rsidRPr="005247C7" w:rsidRDefault="003B76B6" w:rsidP="003B76B6">
            <w:pPr>
              <w:autoSpaceDE w:val="0"/>
              <w:autoSpaceDN w:val="0"/>
              <w:adjustRightInd w:val="0"/>
              <w:jc w:val="center"/>
              <w:rPr>
                <w:rStyle w:val="Hipersaitas"/>
                <w:bCs/>
                <w:color w:val="auto"/>
                <w:sz w:val="22"/>
                <w:szCs w:val="22"/>
                <w:u w:val="none"/>
              </w:rPr>
            </w:pPr>
            <w:r w:rsidRPr="005247C7">
              <w:rPr>
                <w:rStyle w:val="Hipersaitas"/>
                <w:bCs/>
                <w:color w:val="auto"/>
                <w:sz w:val="22"/>
                <w:szCs w:val="22"/>
                <w:u w:val="none"/>
              </w:rPr>
              <w:t>Vaikų sk. šiose šeimose</w:t>
            </w:r>
          </w:p>
        </w:tc>
      </w:tr>
      <w:tr w:rsidR="00012C2E" w:rsidRPr="005247C7" w14:paraId="65117718" w14:textId="77777777" w:rsidTr="003B76B6">
        <w:tc>
          <w:tcPr>
            <w:tcW w:w="1605" w:type="dxa"/>
          </w:tcPr>
          <w:p w14:paraId="73E48208" w14:textId="2B0E0604" w:rsidR="00012C2E" w:rsidRPr="005247C7" w:rsidRDefault="00012C2E" w:rsidP="00012C2E">
            <w:pPr>
              <w:autoSpaceDE w:val="0"/>
              <w:autoSpaceDN w:val="0"/>
              <w:adjustRightInd w:val="0"/>
              <w:jc w:val="center"/>
              <w:rPr>
                <w:rStyle w:val="Hipersaitas"/>
                <w:bCs/>
                <w:color w:val="auto"/>
                <w:u w:val="none"/>
              </w:rPr>
            </w:pPr>
            <w:r w:rsidRPr="005247C7">
              <w:rPr>
                <w:rStyle w:val="Hipersaitas"/>
                <w:bCs/>
                <w:color w:val="auto"/>
                <w:sz w:val="22"/>
                <w:szCs w:val="22"/>
                <w:u w:val="none"/>
              </w:rPr>
              <w:t>270</w:t>
            </w:r>
          </w:p>
        </w:tc>
        <w:tc>
          <w:tcPr>
            <w:tcW w:w="1606" w:type="dxa"/>
          </w:tcPr>
          <w:p w14:paraId="2C9EDE15" w14:textId="5409936E" w:rsidR="00012C2E" w:rsidRPr="005247C7" w:rsidRDefault="00012C2E" w:rsidP="00012C2E">
            <w:pPr>
              <w:autoSpaceDE w:val="0"/>
              <w:autoSpaceDN w:val="0"/>
              <w:adjustRightInd w:val="0"/>
              <w:jc w:val="center"/>
              <w:rPr>
                <w:rStyle w:val="Hipersaitas"/>
                <w:bCs/>
                <w:color w:val="auto"/>
                <w:u w:val="none"/>
              </w:rPr>
            </w:pPr>
            <w:r w:rsidRPr="005247C7">
              <w:rPr>
                <w:rStyle w:val="Hipersaitas"/>
                <w:bCs/>
                <w:color w:val="auto"/>
                <w:sz w:val="22"/>
                <w:szCs w:val="22"/>
                <w:u w:val="none"/>
              </w:rPr>
              <w:t>570</w:t>
            </w:r>
          </w:p>
        </w:tc>
        <w:tc>
          <w:tcPr>
            <w:tcW w:w="1605" w:type="dxa"/>
            <w:tcBorders>
              <w:top w:val="single" w:sz="4" w:space="0" w:color="auto"/>
              <w:left w:val="single" w:sz="4" w:space="0" w:color="auto"/>
              <w:bottom w:val="single" w:sz="4" w:space="0" w:color="auto"/>
              <w:right w:val="single" w:sz="4" w:space="0" w:color="auto"/>
            </w:tcBorders>
          </w:tcPr>
          <w:p w14:paraId="65BA840C" w14:textId="0E69C3D9" w:rsidR="00012C2E" w:rsidRPr="005247C7" w:rsidRDefault="00012C2E" w:rsidP="00012C2E">
            <w:pPr>
              <w:autoSpaceDE w:val="0"/>
              <w:autoSpaceDN w:val="0"/>
              <w:adjustRightInd w:val="0"/>
              <w:jc w:val="center"/>
              <w:rPr>
                <w:rStyle w:val="Hipersaitas"/>
                <w:bCs/>
                <w:color w:val="auto"/>
                <w:sz w:val="22"/>
                <w:szCs w:val="22"/>
                <w:u w:val="none"/>
              </w:rPr>
            </w:pPr>
            <w:r w:rsidRPr="005247C7">
              <w:rPr>
                <w:rStyle w:val="Hipersaitas"/>
                <w:bCs/>
                <w:color w:val="auto"/>
                <w:u w:val="none"/>
              </w:rPr>
              <w:t>259</w:t>
            </w:r>
          </w:p>
        </w:tc>
        <w:tc>
          <w:tcPr>
            <w:tcW w:w="1606" w:type="dxa"/>
            <w:tcBorders>
              <w:top w:val="single" w:sz="4" w:space="0" w:color="auto"/>
              <w:left w:val="single" w:sz="4" w:space="0" w:color="auto"/>
              <w:bottom w:val="single" w:sz="4" w:space="0" w:color="auto"/>
              <w:right w:val="single" w:sz="4" w:space="0" w:color="auto"/>
            </w:tcBorders>
          </w:tcPr>
          <w:p w14:paraId="3F68B7F2" w14:textId="0A8B09FE" w:rsidR="00012C2E" w:rsidRPr="005247C7" w:rsidRDefault="00012C2E" w:rsidP="00012C2E">
            <w:pPr>
              <w:autoSpaceDE w:val="0"/>
              <w:autoSpaceDN w:val="0"/>
              <w:adjustRightInd w:val="0"/>
              <w:jc w:val="center"/>
              <w:rPr>
                <w:rStyle w:val="Hipersaitas"/>
                <w:bCs/>
                <w:color w:val="auto"/>
                <w:sz w:val="22"/>
                <w:szCs w:val="22"/>
                <w:u w:val="none"/>
              </w:rPr>
            </w:pPr>
            <w:r w:rsidRPr="005247C7">
              <w:rPr>
                <w:rStyle w:val="Hipersaitas"/>
                <w:bCs/>
                <w:color w:val="auto"/>
                <w:u w:val="none"/>
              </w:rPr>
              <w:t>529</w:t>
            </w:r>
          </w:p>
        </w:tc>
        <w:tc>
          <w:tcPr>
            <w:tcW w:w="1605" w:type="dxa"/>
          </w:tcPr>
          <w:p w14:paraId="2F6594DC" w14:textId="16CD01C0" w:rsidR="00012C2E" w:rsidRPr="005247C7" w:rsidRDefault="00012C2E" w:rsidP="00012C2E">
            <w:pPr>
              <w:autoSpaceDE w:val="0"/>
              <w:autoSpaceDN w:val="0"/>
              <w:adjustRightInd w:val="0"/>
              <w:jc w:val="center"/>
              <w:rPr>
                <w:rStyle w:val="Hipersaitas"/>
                <w:bCs/>
                <w:color w:val="auto"/>
                <w:u w:val="none"/>
              </w:rPr>
            </w:pPr>
            <w:r>
              <w:rPr>
                <w:rStyle w:val="Hipersaitas"/>
                <w:bCs/>
                <w:color w:val="auto"/>
                <w:u w:val="none"/>
              </w:rPr>
              <w:t>262</w:t>
            </w:r>
          </w:p>
        </w:tc>
        <w:tc>
          <w:tcPr>
            <w:tcW w:w="1606" w:type="dxa"/>
          </w:tcPr>
          <w:p w14:paraId="670C7C82" w14:textId="75216BFE" w:rsidR="00012C2E" w:rsidRPr="005247C7" w:rsidRDefault="00012C2E" w:rsidP="00012C2E">
            <w:pPr>
              <w:autoSpaceDE w:val="0"/>
              <w:autoSpaceDN w:val="0"/>
              <w:adjustRightInd w:val="0"/>
              <w:jc w:val="center"/>
              <w:rPr>
                <w:rStyle w:val="Hipersaitas"/>
                <w:bCs/>
                <w:color w:val="auto"/>
                <w:u w:val="none"/>
              </w:rPr>
            </w:pPr>
            <w:r>
              <w:rPr>
                <w:rStyle w:val="Hipersaitas"/>
                <w:bCs/>
                <w:color w:val="auto"/>
                <w:u w:val="none"/>
              </w:rPr>
              <w:t>507</w:t>
            </w:r>
          </w:p>
        </w:tc>
      </w:tr>
    </w:tbl>
    <w:p w14:paraId="6A12B4D3" w14:textId="77777777" w:rsidR="00213487" w:rsidRPr="005247C7" w:rsidRDefault="00213487" w:rsidP="00213487">
      <w:pPr>
        <w:autoSpaceDE w:val="0"/>
        <w:autoSpaceDN w:val="0"/>
        <w:adjustRightInd w:val="0"/>
        <w:rPr>
          <w:rStyle w:val="Hipersaitas"/>
          <w:b/>
          <w:bCs/>
          <w:color w:val="auto"/>
          <w:u w:val="none"/>
        </w:rPr>
      </w:pPr>
    </w:p>
    <w:p w14:paraId="6AAFEC13" w14:textId="0C6C010C" w:rsidR="00A0438C" w:rsidRPr="005247C7" w:rsidRDefault="00A0438C" w:rsidP="002B7A9A">
      <w:pPr>
        <w:autoSpaceDE w:val="0"/>
        <w:autoSpaceDN w:val="0"/>
        <w:adjustRightInd w:val="0"/>
        <w:jc w:val="center"/>
        <w:rPr>
          <w:rStyle w:val="Hipersaitas"/>
          <w:b/>
          <w:bCs/>
          <w:color w:val="auto"/>
          <w:u w:val="none"/>
        </w:rPr>
      </w:pPr>
      <w:r w:rsidRPr="005247C7">
        <w:rPr>
          <w:rStyle w:val="Hipersaitas"/>
          <w:b/>
          <w:bCs/>
          <w:color w:val="auto"/>
          <w:u w:val="none"/>
        </w:rPr>
        <w:t>3.8. ASMENINIO ASIST</w:t>
      </w:r>
      <w:r w:rsidR="00B43207">
        <w:rPr>
          <w:rStyle w:val="Hipersaitas"/>
          <w:b/>
          <w:bCs/>
          <w:color w:val="auto"/>
          <w:u w:val="none"/>
        </w:rPr>
        <w:t>ENT</w:t>
      </w:r>
      <w:r w:rsidRPr="005247C7">
        <w:rPr>
          <w:rStyle w:val="Hipersaitas"/>
          <w:b/>
          <w:bCs/>
          <w:color w:val="auto"/>
          <w:u w:val="none"/>
        </w:rPr>
        <w:t>O PASLAUGA</w:t>
      </w:r>
    </w:p>
    <w:p w14:paraId="7A00848B" w14:textId="77777777" w:rsidR="00702419" w:rsidRPr="005247C7" w:rsidRDefault="00702419" w:rsidP="00213487">
      <w:pPr>
        <w:autoSpaceDE w:val="0"/>
        <w:autoSpaceDN w:val="0"/>
        <w:adjustRightInd w:val="0"/>
        <w:rPr>
          <w:rStyle w:val="Hipersaitas"/>
          <w:b/>
          <w:bCs/>
          <w:color w:val="auto"/>
          <w:u w:val="none"/>
        </w:rPr>
      </w:pPr>
    </w:p>
    <w:p w14:paraId="00E9BB11" w14:textId="6032D327" w:rsidR="00702419" w:rsidRPr="005247C7" w:rsidRDefault="00702419" w:rsidP="0080629C">
      <w:pPr>
        <w:autoSpaceDE w:val="0"/>
        <w:autoSpaceDN w:val="0"/>
        <w:adjustRightInd w:val="0"/>
        <w:jc w:val="both"/>
        <w:rPr>
          <w:bCs/>
        </w:rPr>
      </w:pPr>
      <w:r w:rsidRPr="005247C7">
        <w:rPr>
          <w:rStyle w:val="Hipersaitas"/>
          <w:bCs/>
          <w:color w:val="auto"/>
          <w:u w:val="none"/>
        </w:rPr>
        <w:t xml:space="preserve">        Socialinių paslaugų centras nuo 2019 metų </w:t>
      </w:r>
      <w:r w:rsidR="00760578" w:rsidRPr="005247C7">
        <w:rPr>
          <w:rStyle w:val="Hipersaitas"/>
          <w:bCs/>
          <w:color w:val="auto"/>
          <w:u w:val="none"/>
        </w:rPr>
        <w:t>IV ketvirčio</w:t>
      </w:r>
      <w:r w:rsidR="006A542F">
        <w:rPr>
          <w:rStyle w:val="Hipersaitas"/>
          <w:bCs/>
          <w:color w:val="auto"/>
          <w:u w:val="none"/>
        </w:rPr>
        <w:t xml:space="preserve"> vykdo </w:t>
      </w:r>
      <w:r w:rsidR="00760578" w:rsidRPr="005247C7">
        <w:rPr>
          <w:rStyle w:val="Hipersaitas"/>
          <w:bCs/>
          <w:color w:val="auto"/>
          <w:u w:val="none"/>
        </w:rPr>
        <w:t xml:space="preserve">projektą </w:t>
      </w:r>
      <w:r w:rsidR="009922CB">
        <w:rPr>
          <w:rStyle w:val="Hipersaitas"/>
          <w:bCs/>
          <w:color w:val="auto"/>
          <w:u w:val="none"/>
        </w:rPr>
        <w:t>“</w:t>
      </w:r>
      <w:r w:rsidR="00760578" w:rsidRPr="005247C7">
        <w:rPr>
          <w:rStyle w:val="Hipersaitas"/>
          <w:bCs/>
          <w:color w:val="auto"/>
          <w:u w:val="none"/>
        </w:rPr>
        <w:t>Paslaugų šeimai plėtojimas Šilutės rajone”, kuris suteikė galimybę suteikti daugiau paslaugų asmenims turintiems negalią.</w:t>
      </w:r>
    </w:p>
    <w:p w14:paraId="21BA2450" w14:textId="3539CDA3" w:rsidR="00760578" w:rsidRDefault="00D13A0E" w:rsidP="0080629C">
      <w:pPr>
        <w:pStyle w:val="Betarp"/>
        <w:jc w:val="both"/>
        <w:rPr>
          <w:rFonts w:ascii="Times New Roman" w:hAnsi="Times New Roman"/>
          <w:sz w:val="24"/>
          <w:szCs w:val="24"/>
        </w:rPr>
      </w:pPr>
      <w:r w:rsidRPr="005247C7">
        <w:rPr>
          <w:rFonts w:ascii="Times New Roman" w:hAnsi="Times New Roman"/>
          <w:sz w:val="24"/>
          <w:szCs w:val="24"/>
        </w:rPr>
        <w:t xml:space="preserve">        </w:t>
      </w:r>
      <w:r w:rsidR="00702419" w:rsidRPr="005247C7">
        <w:rPr>
          <w:rFonts w:ascii="Times New Roman" w:hAnsi="Times New Roman"/>
          <w:sz w:val="24"/>
          <w:szCs w:val="24"/>
        </w:rPr>
        <w:t>Teisę į asmeninio asistento paslaugas turi asmenys nuo 16 metų, kuriems Neįgaliųjų socialinės integracijos įstatymo nustatyta tvarka nustatytas neįgalumo lygis arba darbingumo lygis dėl fizinės (judėjimo, regos, klausos, vidaus organų sutrikimai) ir (ar) kompleksinės negalios, kuri visiškai arba vidutiniškai apriboja jų veiklą, dalyv</w:t>
      </w:r>
      <w:r w:rsidR="009922CB">
        <w:rPr>
          <w:rFonts w:ascii="Times New Roman" w:hAnsi="Times New Roman"/>
          <w:sz w:val="24"/>
          <w:szCs w:val="24"/>
        </w:rPr>
        <w:t>avi</w:t>
      </w:r>
      <w:r w:rsidR="00702419" w:rsidRPr="005247C7">
        <w:rPr>
          <w:rFonts w:ascii="Times New Roman" w:hAnsi="Times New Roman"/>
          <w:sz w:val="24"/>
          <w:szCs w:val="24"/>
        </w:rPr>
        <w:t>mą (orientuotis, judėti, dirbti bei savarankiškai tvarkyti asmeninį ir socialinį gyvenimą), ir kuriems reikalinga kitų asmenų pagalba.</w:t>
      </w:r>
    </w:p>
    <w:p w14:paraId="7D0FE02F" w14:textId="1A3CBCA9" w:rsidR="00760578" w:rsidRPr="005247C7" w:rsidRDefault="006A542F" w:rsidP="006A542F">
      <w:pPr>
        <w:pStyle w:val="Betarp"/>
        <w:jc w:val="both"/>
        <w:rPr>
          <w:rFonts w:ascii="Times New Roman" w:hAnsi="Times New Roman"/>
          <w:sz w:val="24"/>
          <w:szCs w:val="24"/>
        </w:rPr>
      </w:pPr>
      <w:r>
        <w:rPr>
          <w:rFonts w:ascii="Times New Roman" w:hAnsi="Times New Roman"/>
          <w:sz w:val="24"/>
          <w:szCs w:val="24"/>
        </w:rPr>
        <w:t xml:space="preserve">         </w:t>
      </w:r>
      <w:r w:rsidR="00760578" w:rsidRPr="005247C7">
        <w:rPr>
          <w:rFonts w:ascii="Times New Roman" w:hAnsi="Times New Roman"/>
          <w:sz w:val="24"/>
          <w:szCs w:val="24"/>
        </w:rPr>
        <w:t>Atsižvelgiant į individualius asmens poreikius, asmeniui suteikiama individuali pagalba namuose ir viešojoje aplinkoje (palydint ir komunikuojant), kuri padėtų gyventi bendruomenėje ir integruotis į ją, neleistų izoliuoti asmens nuo bendruomenės ir skatintų savarankiškumą, būtiną kasdieniame gyvenime.</w:t>
      </w:r>
    </w:p>
    <w:p w14:paraId="65186F95" w14:textId="271E7231" w:rsidR="00D13A0E" w:rsidRPr="00467782" w:rsidRDefault="00D13A0E" w:rsidP="0080629C">
      <w:pPr>
        <w:pStyle w:val="Betarp"/>
        <w:jc w:val="both"/>
        <w:rPr>
          <w:rFonts w:ascii="Times New Roman" w:hAnsi="Times New Roman"/>
          <w:sz w:val="24"/>
          <w:szCs w:val="24"/>
        </w:rPr>
      </w:pPr>
      <w:r w:rsidRPr="00467782">
        <w:rPr>
          <w:rFonts w:ascii="Times New Roman" w:hAnsi="Times New Roman"/>
          <w:sz w:val="24"/>
          <w:szCs w:val="24"/>
        </w:rPr>
        <w:t xml:space="preserve">         Šia paslauga </w:t>
      </w:r>
      <w:r w:rsidR="009C6173">
        <w:rPr>
          <w:rFonts w:ascii="Times New Roman" w:hAnsi="Times New Roman"/>
          <w:sz w:val="24"/>
          <w:szCs w:val="24"/>
        </w:rPr>
        <w:t xml:space="preserve">2020 metais </w:t>
      </w:r>
      <w:r w:rsidRPr="00467782">
        <w:rPr>
          <w:rFonts w:ascii="Times New Roman" w:hAnsi="Times New Roman"/>
          <w:sz w:val="24"/>
          <w:szCs w:val="24"/>
        </w:rPr>
        <w:t xml:space="preserve">pasinaudojo </w:t>
      </w:r>
      <w:r w:rsidR="00467782" w:rsidRPr="00467782">
        <w:rPr>
          <w:rFonts w:ascii="Times New Roman" w:hAnsi="Times New Roman"/>
          <w:sz w:val="24"/>
          <w:szCs w:val="24"/>
        </w:rPr>
        <w:t>11</w:t>
      </w:r>
      <w:r w:rsidRPr="00467782">
        <w:rPr>
          <w:rFonts w:ascii="Times New Roman" w:hAnsi="Times New Roman"/>
          <w:sz w:val="24"/>
          <w:szCs w:val="24"/>
        </w:rPr>
        <w:t xml:space="preserve"> Šilutės rajono gyventoj</w:t>
      </w:r>
      <w:r w:rsidR="00467782" w:rsidRPr="00467782">
        <w:rPr>
          <w:rFonts w:ascii="Times New Roman" w:hAnsi="Times New Roman"/>
          <w:sz w:val="24"/>
          <w:szCs w:val="24"/>
        </w:rPr>
        <w:t>ų</w:t>
      </w:r>
      <w:r w:rsidRPr="00467782">
        <w:rPr>
          <w:rFonts w:ascii="Times New Roman" w:hAnsi="Times New Roman"/>
          <w:sz w:val="24"/>
          <w:szCs w:val="24"/>
        </w:rPr>
        <w:t>.</w:t>
      </w:r>
    </w:p>
    <w:p w14:paraId="72E60C7F" w14:textId="77777777" w:rsidR="00A1372B" w:rsidRPr="00AE39D0" w:rsidRDefault="00A1372B" w:rsidP="00AE39D0">
      <w:pPr>
        <w:tabs>
          <w:tab w:val="left" w:pos="567"/>
        </w:tabs>
        <w:rPr>
          <w:rStyle w:val="Hipersaitas"/>
          <w:b/>
          <w:bCs/>
          <w:color w:val="000000" w:themeColor="text1"/>
          <w:u w:val="none"/>
        </w:rPr>
      </w:pPr>
    </w:p>
    <w:p w14:paraId="7E7A678F" w14:textId="77777777" w:rsidR="00B81CD7" w:rsidRPr="009F545D" w:rsidRDefault="00C83ABB" w:rsidP="00A175D4">
      <w:pPr>
        <w:pStyle w:val="Sraopastraipa"/>
        <w:tabs>
          <w:tab w:val="left" w:pos="567"/>
        </w:tabs>
        <w:jc w:val="center"/>
        <w:rPr>
          <w:rStyle w:val="Hipersaitas"/>
          <w:b/>
          <w:bCs/>
          <w:color w:val="auto"/>
          <w:sz w:val="24"/>
          <w:szCs w:val="24"/>
          <w:u w:val="none"/>
        </w:rPr>
      </w:pPr>
      <w:r w:rsidRPr="009F545D">
        <w:rPr>
          <w:rStyle w:val="Hipersaitas"/>
          <w:b/>
          <w:bCs/>
          <w:color w:val="auto"/>
          <w:sz w:val="24"/>
          <w:szCs w:val="24"/>
          <w:u w:val="none"/>
        </w:rPr>
        <w:t>4</w:t>
      </w:r>
      <w:r w:rsidR="008C00C1" w:rsidRPr="009F545D">
        <w:rPr>
          <w:rStyle w:val="Hipersaitas"/>
          <w:b/>
          <w:bCs/>
          <w:color w:val="auto"/>
          <w:sz w:val="24"/>
          <w:szCs w:val="24"/>
          <w:u w:val="none"/>
        </w:rPr>
        <w:t>. ĮSTAIGOJE VYKDOMOS FUNKCIJOS</w:t>
      </w:r>
    </w:p>
    <w:p w14:paraId="38E3C9DE" w14:textId="277F2BAF" w:rsidR="00396FC1" w:rsidRDefault="00EB1659" w:rsidP="002B7A9A">
      <w:pPr>
        <w:tabs>
          <w:tab w:val="left" w:pos="567"/>
        </w:tabs>
        <w:jc w:val="center"/>
        <w:rPr>
          <w:b/>
        </w:rPr>
      </w:pPr>
      <w:r w:rsidRPr="00BA4168">
        <w:rPr>
          <w:rStyle w:val="Hipersaitas"/>
          <w:b/>
          <w:bCs/>
          <w:color w:val="auto"/>
          <w:u w:val="none"/>
        </w:rPr>
        <w:t>4.1.</w:t>
      </w:r>
      <w:r w:rsidR="00A52E70" w:rsidRPr="00BA4168">
        <w:rPr>
          <w:b/>
        </w:rPr>
        <w:t xml:space="preserve"> </w:t>
      </w:r>
      <w:r w:rsidR="00D13A0E" w:rsidRPr="00BA4168">
        <w:rPr>
          <w:b/>
        </w:rPr>
        <w:t>ASMENS GEBĖJIMO PASIRŪPINTI SAVIMI IR PRIIMTI KASDIENIUS SPRENDIMUS VERTINIMO FUNKCIJA</w:t>
      </w:r>
    </w:p>
    <w:p w14:paraId="54BB91F8" w14:textId="77777777" w:rsidR="00F50FD2" w:rsidRPr="00BA4168" w:rsidRDefault="00F50FD2" w:rsidP="002B7A9A">
      <w:pPr>
        <w:tabs>
          <w:tab w:val="left" w:pos="567"/>
        </w:tabs>
        <w:jc w:val="center"/>
        <w:rPr>
          <w:rStyle w:val="Hipersaitas"/>
          <w:b/>
          <w:bCs/>
          <w:color w:val="auto"/>
          <w:u w:val="none"/>
        </w:rPr>
      </w:pPr>
    </w:p>
    <w:p w14:paraId="4E7907F1" w14:textId="5D0FE1CE" w:rsidR="00AE39D0" w:rsidRDefault="00B81CD7" w:rsidP="00290568">
      <w:pPr>
        <w:tabs>
          <w:tab w:val="left" w:pos="567"/>
        </w:tabs>
        <w:ind w:firstLine="567"/>
        <w:jc w:val="both"/>
      </w:pPr>
      <w:r w:rsidRPr="005247C7">
        <w:t>Asmens gebėjimo pasirūpinti savimi ir priimti kasdienius sprendimus, kurį teismo prašoma pripažinti neveiksniu tam tikroje srityje ar ribotai veiksniu tam tikroje srityje, gebėjimo pasirūpinti savimi ir priimti kasdienius sprendimus savarankiškai ar naudojan</w:t>
      </w:r>
      <w:r w:rsidR="00965B80" w:rsidRPr="005247C7">
        <w:t>tis pagalba konkrečioje srityje.</w:t>
      </w:r>
      <w:r w:rsidRPr="005247C7">
        <w:t xml:space="preserve">, </w:t>
      </w:r>
      <w:r w:rsidR="00965B80" w:rsidRPr="005247C7">
        <w:t>S</w:t>
      </w:r>
      <w:r w:rsidRPr="005247C7">
        <w:t xml:space="preserve">ocialinio darbuotojo </w:t>
      </w:r>
      <w:r w:rsidR="00965B80" w:rsidRPr="005247C7">
        <w:t xml:space="preserve">vertinimas, </w:t>
      </w:r>
      <w:r w:rsidRPr="005247C7">
        <w:t>parengta ir teikiama išvadas apie asmenų, kuriuos prašoma pripažinti neveiksniais arba ribotai veiksniais tam tikroje srityje, gebėjimą pasirūpinti savimi ir priimti kasdienius sprendimus savarankiškai ar naudojantis pagal</w:t>
      </w:r>
      <w:r w:rsidR="00965B80" w:rsidRPr="005247C7">
        <w:t>ba konkrečiose srityse</w:t>
      </w:r>
      <w:r w:rsidRPr="005247C7">
        <w:t>.</w:t>
      </w:r>
    </w:p>
    <w:p w14:paraId="625582FA" w14:textId="77777777" w:rsidR="00F7573E" w:rsidRDefault="00F7573E" w:rsidP="00357BF8">
      <w:pPr>
        <w:tabs>
          <w:tab w:val="left" w:pos="567"/>
        </w:tabs>
        <w:ind w:firstLine="567"/>
        <w:jc w:val="right"/>
      </w:pPr>
    </w:p>
    <w:p w14:paraId="64D78B1F" w14:textId="77777777" w:rsidR="00777E78" w:rsidRDefault="00777E78" w:rsidP="00357BF8">
      <w:pPr>
        <w:tabs>
          <w:tab w:val="left" w:pos="567"/>
        </w:tabs>
        <w:ind w:firstLine="567"/>
        <w:jc w:val="right"/>
      </w:pPr>
    </w:p>
    <w:p w14:paraId="0D911814" w14:textId="77777777" w:rsidR="00777E78" w:rsidRDefault="00777E78" w:rsidP="00357BF8">
      <w:pPr>
        <w:tabs>
          <w:tab w:val="left" w:pos="567"/>
        </w:tabs>
        <w:ind w:firstLine="567"/>
        <w:jc w:val="right"/>
      </w:pPr>
    </w:p>
    <w:p w14:paraId="1F0B55AC" w14:textId="3C010106" w:rsidR="00292C27" w:rsidRPr="005247C7" w:rsidRDefault="00F719F2" w:rsidP="00357BF8">
      <w:pPr>
        <w:tabs>
          <w:tab w:val="left" w:pos="567"/>
        </w:tabs>
        <w:ind w:firstLine="567"/>
        <w:jc w:val="right"/>
      </w:pPr>
      <w:r w:rsidRPr="005247C7">
        <w:t>1</w:t>
      </w:r>
      <w:r w:rsidR="00C60F46">
        <w:t>3</w:t>
      </w:r>
      <w:r w:rsidR="00A21E7E" w:rsidRPr="005247C7">
        <w:t xml:space="preserve"> </w:t>
      </w:r>
      <w:r w:rsidR="00357BF8" w:rsidRPr="005247C7">
        <w:t>lentelė</w:t>
      </w:r>
    </w:p>
    <w:p w14:paraId="10E271E4" w14:textId="77777777" w:rsidR="00357BF8" w:rsidRPr="005247C7" w:rsidRDefault="00357BF8" w:rsidP="00357BF8">
      <w:pPr>
        <w:tabs>
          <w:tab w:val="left" w:pos="567"/>
        </w:tabs>
        <w:ind w:firstLine="567"/>
        <w:jc w:val="right"/>
      </w:pPr>
    </w:p>
    <w:tbl>
      <w:tblPr>
        <w:tblStyle w:val="Lentelstinklelis"/>
        <w:tblW w:w="0" w:type="auto"/>
        <w:tblInd w:w="0" w:type="dxa"/>
        <w:tblLook w:val="04A0" w:firstRow="1" w:lastRow="0" w:firstColumn="1" w:lastColumn="0" w:noHBand="0" w:noVBand="1"/>
      </w:tblPr>
      <w:tblGrid>
        <w:gridCol w:w="2830"/>
        <w:gridCol w:w="3544"/>
        <w:gridCol w:w="3254"/>
      </w:tblGrid>
      <w:tr w:rsidR="005247C7" w:rsidRPr="005247C7" w14:paraId="306A2891" w14:textId="77777777" w:rsidTr="001C7C73">
        <w:tc>
          <w:tcPr>
            <w:tcW w:w="9628" w:type="dxa"/>
            <w:gridSpan w:val="3"/>
          </w:tcPr>
          <w:p w14:paraId="5A37F977" w14:textId="77777777" w:rsidR="00B465EC" w:rsidRPr="005247C7" w:rsidRDefault="008C00C1" w:rsidP="00852C25">
            <w:pPr>
              <w:tabs>
                <w:tab w:val="left" w:pos="567"/>
              </w:tabs>
              <w:jc w:val="center"/>
              <w:rPr>
                <w:rStyle w:val="Hipersaitas"/>
                <w:bCs/>
                <w:color w:val="auto"/>
                <w:u w:val="none"/>
              </w:rPr>
            </w:pPr>
            <w:r w:rsidRPr="005247C7">
              <w:rPr>
                <w:rStyle w:val="Hipersaitas"/>
                <w:bCs/>
                <w:color w:val="auto"/>
                <w:u w:val="none"/>
              </w:rPr>
              <w:t>Parengta</w:t>
            </w:r>
            <w:r w:rsidR="00852C25" w:rsidRPr="005247C7">
              <w:rPr>
                <w:rStyle w:val="Hipersaitas"/>
                <w:bCs/>
                <w:color w:val="auto"/>
                <w:u w:val="none"/>
              </w:rPr>
              <w:t xml:space="preserve"> </w:t>
            </w:r>
            <w:r w:rsidR="00B465EC" w:rsidRPr="005247C7">
              <w:rPr>
                <w:rStyle w:val="Hipersaitas"/>
                <w:bCs/>
                <w:color w:val="auto"/>
                <w:u w:val="none"/>
              </w:rPr>
              <w:t>išvadų</w:t>
            </w:r>
          </w:p>
        </w:tc>
      </w:tr>
      <w:tr w:rsidR="00E73299" w:rsidRPr="005247C7" w14:paraId="24745968" w14:textId="77777777" w:rsidTr="00C3127A">
        <w:tc>
          <w:tcPr>
            <w:tcW w:w="2830" w:type="dxa"/>
          </w:tcPr>
          <w:p w14:paraId="73A31073" w14:textId="2A608906" w:rsidR="00E73299" w:rsidRPr="005247C7" w:rsidRDefault="00E73299" w:rsidP="00E73299">
            <w:pPr>
              <w:tabs>
                <w:tab w:val="left" w:pos="567"/>
              </w:tabs>
              <w:jc w:val="center"/>
              <w:rPr>
                <w:rStyle w:val="Hipersaitas"/>
                <w:bCs/>
                <w:color w:val="auto"/>
                <w:u w:val="none"/>
              </w:rPr>
            </w:pPr>
            <w:r w:rsidRPr="005247C7">
              <w:rPr>
                <w:rStyle w:val="Hipersaitas"/>
                <w:bCs/>
                <w:color w:val="auto"/>
                <w:u w:val="none"/>
              </w:rPr>
              <w:t>2018 m.</w:t>
            </w:r>
          </w:p>
        </w:tc>
        <w:tc>
          <w:tcPr>
            <w:tcW w:w="3544" w:type="dxa"/>
          </w:tcPr>
          <w:p w14:paraId="51BAFA72" w14:textId="6FD380D6" w:rsidR="00E73299" w:rsidRPr="005247C7" w:rsidRDefault="00E73299" w:rsidP="00E73299">
            <w:pPr>
              <w:tabs>
                <w:tab w:val="left" w:pos="567"/>
              </w:tabs>
              <w:jc w:val="center"/>
              <w:rPr>
                <w:rStyle w:val="Hipersaitas"/>
                <w:bCs/>
                <w:color w:val="auto"/>
                <w:u w:val="none"/>
              </w:rPr>
            </w:pPr>
            <w:r w:rsidRPr="005247C7">
              <w:rPr>
                <w:rStyle w:val="Hipersaitas"/>
                <w:bCs/>
                <w:color w:val="auto"/>
                <w:u w:val="none"/>
              </w:rPr>
              <w:t>2019 m.</w:t>
            </w:r>
          </w:p>
        </w:tc>
        <w:tc>
          <w:tcPr>
            <w:tcW w:w="3254" w:type="dxa"/>
          </w:tcPr>
          <w:p w14:paraId="0D26CC32" w14:textId="38D6D3FA" w:rsidR="00E73299" w:rsidRPr="005247C7" w:rsidRDefault="00E73299" w:rsidP="00E73299">
            <w:pPr>
              <w:tabs>
                <w:tab w:val="left" w:pos="567"/>
              </w:tabs>
              <w:jc w:val="center"/>
              <w:rPr>
                <w:rStyle w:val="Hipersaitas"/>
                <w:bCs/>
                <w:color w:val="auto"/>
                <w:u w:val="none"/>
              </w:rPr>
            </w:pPr>
            <w:r>
              <w:rPr>
                <w:rStyle w:val="Hipersaitas"/>
                <w:bCs/>
                <w:color w:val="auto"/>
                <w:u w:val="none"/>
              </w:rPr>
              <w:t>2020 m.</w:t>
            </w:r>
          </w:p>
        </w:tc>
      </w:tr>
      <w:tr w:rsidR="00E73299" w:rsidRPr="005247C7" w14:paraId="25A8C286" w14:textId="77777777" w:rsidTr="00C3127A">
        <w:tc>
          <w:tcPr>
            <w:tcW w:w="2830" w:type="dxa"/>
            <w:tcBorders>
              <w:top w:val="single" w:sz="4" w:space="0" w:color="auto"/>
              <w:left w:val="single" w:sz="4" w:space="0" w:color="auto"/>
              <w:bottom w:val="single" w:sz="4" w:space="0" w:color="auto"/>
              <w:right w:val="single" w:sz="4" w:space="0" w:color="auto"/>
            </w:tcBorders>
          </w:tcPr>
          <w:p w14:paraId="1E96A9F3" w14:textId="54757954" w:rsidR="00E73299" w:rsidRPr="005247C7" w:rsidRDefault="00E73299" w:rsidP="00E73299">
            <w:pPr>
              <w:autoSpaceDE w:val="0"/>
              <w:autoSpaceDN w:val="0"/>
              <w:adjustRightInd w:val="0"/>
              <w:jc w:val="center"/>
              <w:rPr>
                <w:rStyle w:val="Hipersaitas"/>
                <w:bCs/>
                <w:color w:val="auto"/>
                <w:u w:val="none"/>
              </w:rPr>
            </w:pPr>
            <w:r w:rsidRPr="005247C7">
              <w:rPr>
                <w:rStyle w:val="Hipersaitas"/>
                <w:bCs/>
                <w:color w:val="auto"/>
                <w:u w:val="none"/>
              </w:rPr>
              <w:t>55</w:t>
            </w:r>
          </w:p>
        </w:tc>
        <w:tc>
          <w:tcPr>
            <w:tcW w:w="3544" w:type="dxa"/>
            <w:tcBorders>
              <w:top w:val="single" w:sz="4" w:space="0" w:color="auto"/>
              <w:left w:val="single" w:sz="4" w:space="0" w:color="auto"/>
              <w:bottom w:val="single" w:sz="4" w:space="0" w:color="auto"/>
              <w:right w:val="single" w:sz="4" w:space="0" w:color="auto"/>
            </w:tcBorders>
          </w:tcPr>
          <w:p w14:paraId="1502877A" w14:textId="20027F4A" w:rsidR="00E73299" w:rsidRPr="005247C7" w:rsidRDefault="00E73299" w:rsidP="00E73299">
            <w:pPr>
              <w:autoSpaceDE w:val="0"/>
              <w:autoSpaceDN w:val="0"/>
              <w:adjustRightInd w:val="0"/>
              <w:jc w:val="center"/>
              <w:rPr>
                <w:rStyle w:val="Hipersaitas"/>
                <w:bCs/>
                <w:color w:val="auto"/>
                <w:u w:val="none"/>
              </w:rPr>
            </w:pPr>
            <w:r w:rsidRPr="005247C7">
              <w:rPr>
                <w:rStyle w:val="Hipersaitas"/>
                <w:bCs/>
                <w:color w:val="auto"/>
                <w:u w:val="none"/>
              </w:rPr>
              <w:t>70</w:t>
            </w:r>
          </w:p>
        </w:tc>
        <w:tc>
          <w:tcPr>
            <w:tcW w:w="3254" w:type="dxa"/>
            <w:tcBorders>
              <w:top w:val="single" w:sz="4" w:space="0" w:color="auto"/>
              <w:left w:val="single" w:sz="4" w:space="0" w:color="auto"/>
              <w:bottom w:val="single" w:sz="4" w:space="0" w:color="auto"/>
              <w:right w:val="single" w:sz="4" w:space="0" w:color="auto"/>
            </w:tcBorders>
          </w:tcPr>
          <w:p w14:paraId="1D140FA4" w14:textId="4145D272" w:rsidR="00E73299" w:rsidRPr="005247C7" w:rsidRDefault="00E73299" w:rsidP="00E73299">
            <w:pPr>
              <w:autoSpaceDE w:val="0"/>
              <w:autoSpaceDN w:val="0"/>
              <w:adjustRightInd w:val="0"/>
              <w:jc w:val="center"/>
              <w:rPr>
                <w:rStyle w:val="Hipersaitas"/>
                <w:bCs/>
                <w:color w:val="auto"/>
                <w:u w:val="none"/>
              </w:rPr>
            </w:pPr>
            <w:r>
              <w:rPr>
                <w:rStyle w:val="Hipersaitas"/>
                <w:bCs/>
                <w:color w:val="auto"/>
                <w:u w:val="none"/>
              </w:rPr>
              <w:t>154</w:t>
            </w:r>
          </w:p>
        </w:tc>
      </w:tr>
      <w:tr w:rsidR="00E73299" w:rsidRPr="005247C7" w14:paraId="3C31B583" w14:textId="77777777" w:rsidTr="001A1B6F">
        <w:tc>
          <w:tcPr>
            <w:tcW w:w="9628" w:type="dxa"/>
            <w:gridSpan w:val="3"/>
            <w:tcBorders>
              <w:top w:val="single" w:sz="4" w:space="0" w:color="auto"/>
              <w:left w:val="single" w:sz="4" w:space="0" w:color="auto"/>
              <w:bottom w:val="single" w:sz="4" w:space="0" w:color="auto"/>
              <w:right w:val="single" w:sz="4" w:space="0" w:color="auto"/>
            </w:tcBorders>
          </w:tcPr>
          <w:p w14:paraId="563B4E25" w14:textId="77777777" w:rsidR="00E73299" w:rsidRPr="005247C7" w:rsidRDefault="00E73299" w:rsidP="00E73299">
            <w:pPr>
              <w:autoSpaceDE w:val="0"/>
              <w:autoSpaceDN w:val="0"/>
              <w:adjustRightInd w:val="0"/>
              <w:jc w:val="center"/>
              <w:rPr>
                <w:rStyle w:val="Hipersaitas"/>
                <w:bCs/>
                <w:color w:val="auto"/>
                <w:u w:val="none"/>
              </w:rPr>
            </w:pPr>
            <w:r w:rsidRPr="005247C7">
              <w:rPr>
                <w:rStyle w:val="Hipersaitas"/>
                <w:bCs/>
                <w:color w:val="auto"/>
                <w:u w:val="none"/>
              </w:rPr>
              <w:t>Pateikta informacija komisijai dėl gebėjimų pasirūpinti savimi pasikeitimo apie asmenį</w:t>
            </w:r>
          </w:p>
        </w:tc>
      </w:tr>
      <w:tr w:rsidR="00E73299" w:rsidRPr="005247C7" w14:paraId="15E76512" w14:textId="77777777" w:rsidTr="00C3127A">
        <w:tc>
          <w:tcPr>
            <w:tcW w:w="2830" w:type="dxa"/>
            <w:tcBorders>
              <w:top w:val="single" w:sz="4" w:space="0" w:color="auto"/>
              <w:left w:val="single" w:sz="4" w:space="0" w:color="auto"/>
              <w:bottom w:val="single" w:sz="4" w:space="0" w:color="auto"/>
              <w:right w:val="single" w:sz="4" w:space="0" w:color="auto"/>
            </w:tcBorders>
          </w:tcPr>
          <w:p w14:paraId="5A0D34C9" w14:textId="77777777" w:rsidR="00E73299" w:rsidRPr="005247C7" w:rsidRDefault="00E73299" w:rsidP="00E73299">
            <w:pPr>
              <w:autoSpaceDE w:val="0"/>
              <w:autoSpaceDN w:val="0"/>
              <w:adjustRightInd w:val="0"/>
              <w:jc w:val="center"/>
              <w:rPr>
                <w:rStyle w:val="Hipersaitas"/>
                <w:bCs/>
                <w:color w:val="auto"/>
                <w:u w:val="none"/>
              </w:rPr>
            </w:pPr>
            <w:r w:rsidRPr="005247C7">
              <w:rPr>
                <w:rStyle w:val="Hipersaitas"/>
                <w:bCs/>
                <w:color w:val="auto"/>
                <w:u w:val="none"/>
              </w:rPr>
              <w:t>-</w:t>
            </w:r>
          </w:p>
        </w:tc>
        <w:tc>
          <w:tcPr>
            <w:tcW w:w="3544" w:type="dxa"/>
            <w:tcBorders>
              <w:top w:val="single" w:sz="4" w:space="0" w:color="auto"/>
              <w:left w:val="single" w:sz="4" w:space="0" w:color="auto"/>
              <w:bottom w:val="single" w:sz="4" w:space="0" w:color="auto"/>
              <w:right w:val="single" w:sz="4" w:space="0" w:color="auto"/>
            </w:tcBorders>
          </w:tcPr>
          <w:p w14:paraId="47AEE6D3" w14:textId="468CF8CB" w:rsidR="00E73299" w:rsidRPr="005247C7" w:rsidRDefault="00E73299" w:rsidP="00E73299">
            <w:pPr>
              <w:autoSpaceDE w:val="0"/>
              <w:autoSpaceDN w:val="0"/>
              <w:adjustRightInd w:val="0"/>
              <w:jc w:val="center"/>
              <w:rPr>
                <w:rStyle w:val="Hipersaitas"/>
                <w:bCs/>
                <w:color w:val="auto"/>
                <w:u w:val="none"/>
              </w:rPr>
            </w:pPr>
            <w:r>
              <w:rPr>
                <w:rStyle w:val="Hipersaitas"/>
                <w:bCs/>
                <w:color w:val="auto"/>
                <w:u w:val="none"/>
              </w:rPr>
              <w:t>137</w:t>
            </w:r>
          </w:p>
        </w:tc>
        <w:tc>
          <w:tcPr>
            <w:tcW w:w="3254" w:type="dxa"/>
            <w:tcBorders>
              <w:top w:val="single" w:sz="4" w:space="0" w:color="auto"/>
              <w:left w:val="single" w:sz="4" w:space="0" w:color="auto"/>
              <w:bottom w:val="single" w:sz="4" w:space="0" w:color="auto"/>
              <w:right w:val="single" w:sz="4" w:space="0" w:color="auto"/>
            </w:tcBorders>
          </w:tcPr>
          <w:p w14:paraId="1BDA0465" w14:textId="29B293CF" w:rsidR="00E73299" w:rsidRPr="005247C7" w:rsidRDefault="00E73299" w:rsidP="00E73299">
            <w:pPr>
              <w:autoSpaceDE w:val="0"/>
              <w:autoSpaceDN w:val="0"/>
              <w:adjustRightInd w:val="0"/>
              <w:jc w:val="center"/>
              <w:rPr>
                <w:rStyle w:val="Hipersaitas"/>
                <w:bCs/>
                <w:color w:val="auto"/>
                <w:u w:val="none"/>
              </w:rPr>
            </w:pPr>
            <w:r>
              <w:rPr>
                <w:rStyle w:val="Hipersaitas"/>
                <w:bCs/>
                <w:color w:val="auto"/>
                <w:u w:val="none"/>
              </w:rPr>
              <w:t>-</w:t>
            </w:r>
          </w:p>
        </w:tc>
      </w:tr>
    </w:tbl>
    <w:p w14:paraId="691D16DD" w14:textId="77777777" w:rsidR="00A1372B" w:rsidRPr="005247C7" w:rsidRDefault="00A1372B" w:rsidP="00D94B95">
      <w:pPr>
        <w:tabs>
          <w:tab w:val="left" w:pos="567"/>
        </w:tabs>
        <w:rPr>
          <w:b/>
        </w:rPr>
      </w:pPr>
    </w:p>
    <w:p w14:paraId="07C221C6" w14:textId="77777777" w:rsidR="007C5FEB" w:rsidRPr="00995FCA" w:rsidRDefault="00D13A0E" w:rsidP="002B7A9A">
      <w:pPr>
        <w:pStyle w:val="Betarp"/>
        <w:jc w:val="center"/>
        <w:rPr>
          <w:rFonts w:ascii="Times New Roman" w:hAnsi="Times New Roman"/>
          <w:b/>
          <w:sz w:val="24"/>
          <w:szCs w:val="24"/>
        </w:rPr>
      </w:pPr>
      <w:r w:rsidRPr="00995FCA">
        <w:rPr>
          <w:rFonts w:ascii="Times New Roman" w:hAnsi="Times New Roman"/>
          <w:b/>
          <w:sz w:val="24"/>
          <w:szCs w:val="24"/>
        </w:rPr>
        <w:t>4.2. GLOBOS CENTRO VEIKLOS IR VAIKO BUDINČIO GLOBOTOJO ORGANIZAVIMO FUNKCIJA</w:t>
      </w:r>
    </w:p>
    <w:p w14:paraId="4B8C3D27" w14:textId="77777777" w:rsidR="007C5FEB" w:rsidRPr="007C5FEB" w:rsidRDefault="007C5FEB" w:rsidP="002B7A9A">
      <w:pPr>
        <w:pStyle w:val="Betarp"/>
        <w:jc w:val="center"/>
        <w:rPr>
          <w:rFonts w:ascii="Times New Roman" w:hAnsi="Times New Roman"/>
          <w:b/>
          <w:sz w:val="24"/>
          <w:szCs w:val="24"/>
        </w:rPr>
      </w:pPr>
    </w:p>
    <w:p w14:paraId="3B18BF3C" w14:textId="61E36D07" w:rsidR="00A1372B" w:rsidRPr="007C5FEB" w:rsidRDefault="007C5FEB" w:rsidP="007C5FEB">
      <w:pPr>
        <w:pStyle w:val="Betarp"/>
        <w:jc w:val="both"/>
        <w:rPr>
          <w:rFonts w:ascii="Times New Roman" w:hAnsi="Times New Roman"/>
          <w:sz w:val="24"/>
          <w:szCs w:val="24"/>
        </w:rPr>
      </w:pPr>
      <w:r w:rsidRPr="007C5FEB">
        <w:rPr>
          <w:rFonts w:ascii="Times New Roman" w:hAnsi="Times New Roman"/>
          <w:sz w:val="24"/>
          <w:szCs w:val="24"/>
        </w:rPr>
        <w:t xml:space="preserve">          Vadovaujantis </w:t>
      </w:r>
      <w:r w:rsidR="00AE39D0" w:rsidRPr="007C5FEB">
        <w:rPr>
          <w:rFonts w:ascii="Times New Roman" w:hAnsi="Times New Roman"/>
          <w:sz w:val="24"/>
          <w:szCs w:val="24"/>
        </w:rPr>
        <w:t>2020 m gegužės 28 d. Šilutės rajono savivaldybės Tarybos sprendimu Nr. T1-370 „Dėl 2018 m. gegužės 31 d. sprendimo Nr. T1-1048 „Dėl pavedimo vykdyti globos centro funkcijas“ panaikinimo“</w:t>
      </w:r>
      <w:r w:rsidRPr="007C5FEB">
        <w:rPr>
          <w:rFonts w:ascii="Times New Roman" w:hAnsi="Times New Roman"/>
          <w:sz w:val="24"/>
          <w:szCs w:val="24"/>
        </w:rPr>
        <w:t xml:space="preserve"> </w:t>
      </w:r>
      <w:r w:rsidRPr="007C5FEB">
        <w:rPr>
          <w:rFonts w:ascii="Times New Roman" w:hAnsi="Times New Roman"/>
          <w:bCs/>
          <w:sz w:val="24"/>
          <w:szCs w:val="24"/>
        </w:rPr>
        <w:t>Globos centro veiklos ir vaiko budinčio globotojo organizavimo funkcija vykdyta iki 2021-07-31.</w:t>
      </w:r>
    </w:p>
    <w:p w14:paraId="3F6D2E46" w14:textId="77777777" w:rsidR="00245975" w:rsidRPr="005247C7" w:rsidRDefault="00B34B93" w:rsidP="00A1372B">
      <w:pPr>
        <w:tabs>
          <w:tab w:val="left" w:pos="567"/>
        </w:tabs>
        <w:jc w:val="both"/>
      </w:pPr>
      <w:r w:rsidRPr="005247C7">
        <w:t xml:space="preserve">           </w:t>
      </w:r>
      <w:r w:rsidR="000C407A" w:rsidRPr="005247C7">
        <w:t>Pagrindinis globos centro veiklos tikslas – 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ir kita pagalba siekiant tinkamo vaiko, įvaikio ugdymo ir auklėjimo šeimai artimoje aplinkoje.</w:t>
      </w:r>
    </w:p>
    <w:p w14:paraId="5A950639" w14:textId="05DBB8AB" w:rsidR="00B01D60" w:rsidRPr="005247C7" w:rsidRDefault="00F719F2" w:rsidP="00B01D60">
      <w:pPr>
        <w:jc w:val="right"/>
        <w:rPr>
          <w:bCs/>
        </w:rPr>
      </w:pPr>
      <w:r w:rsidRPr="005247C7">
        <w:rPr>
          <w:bCs/>
        </w:rPr>
        <w:t>1</w:t>
      </w:r>
      <w:r w:rsidR="00C60F46">
        <w:rPr>
          <w:bCs/>
        </w:rPr>
        <w:t>4</w:t>
      </w:r>
      <w:r w:rsidR="00B01D60" w:rsidRPr="005247C7">
        <w:rPr>
          <w:bCs/>
        </w:rPr>
        <w:t xml:space="preserve"> lentelė</w:t>
      </w:r>
    </w:p>
    <w:p w14:paraId="221CADE6" w14:textId="77777777" w:rsidR="00B34B93" w:rsidRPr="005247C7" w:rsidRDefault="00B34B93" w:rsidP="00B01D60">
      <w:pPr>
        <w:jc w:val="right"/>
        <w:rPr>
          <w:bCs/>
        </w:rPr>
      </w:pPr>
    </w:p>
    <w:tbl>
      <w:tblPr>
        <w:tblStyle w:val="Lentelstinklelis"/>
        <w:tblW w:w="0" w:type="auto"/>
        <w:tblInd w:w="0" w:type="dxa"/>
        <w:tblLook w:val="04A0" w:firstRow="1" w:lastRow="0" w:firstColumn="1" w:lastColumn="0" w:noHBand="0" w:noVBand="1"/>
      </w:tblPr>
      <w:tblGrid>
        <w:gridCol w:w="1510"/>
        <w:gridCol w:w="2009"/>
        <w:gridCol w:w="1579"/>
        <w:gridCol w:w="1560"/>
        <w:gridCol w:w="1511"/>
        <w:gridCol w:w="1459"/>
      </w:tblGrid>
      <w:tr w:rsidR="005247C7" w:rsidRPr="005247C7" w14:paraId="6A738897" w14:textId="77777777" w:rsidTr="00FB5B6F">
        <w:trPr>
          <w:trHeight w:val="487"/>
        </w:trPr>
        <w:tc>
          <w:tcPr>
            <w:tcW w:w="3519" w:type="dxa"/>
            <w:gridSpan w:val="2"/>
            <w:vMerge w:val="restart"/>
            <w:vAlign w:val="center"/>
          </w:tcPr>
          <w:p w14:paraId="41480754" w14:textId="77777777" w:rsidR="00B01D60" w:rsidRPr="005247C7" w:rsidRDefault="00B01D60" w:rsidP="00AC75E1">
            <w:pPr>
              <w:jc w:val="center"/>
            </w:pPr>
            <w:r w:rsidRPr="005247C7">
              <w:t>Konsultavimo, informavimo ir kitos paslaugos</w:t>
            </w:r>
          </w:p>
        </w:tc>
        <w:tc>
          <w:tcPr>
            <w:tcW w:w="3139" w:type="dxa"/>
            <w:gridSpan w:val="2"/>
          </w:tcPr>
          <w:p w14:paraId="034DF2E4" w14:textId="77777777" w:rsidR="00B01D60" w:rsidRPr="005247C7" w:rsidRDefault="00B01D60" w:rsidP="00B01D60">
            <w:pPr>
              <w:jc w:val="center"/>
            </w:pPr>
            <w:r w:rsidRPr="005247C7">
              <w:t>Konsultavimas</w:t>
            </w:r>
          </w:p>
          <w:p w14:paraId="606BD258" w14:textId="77777777" w:rsidR="00B01D60" w:rsidRPr="005247C7" w:rsidRDefault="00B01D60" w:rsidP="00B01D60">
            <w:pPr>
              <w:jc w:val="center"/>
            </w:pPr>
            <w:r w:rsidRPr="005247C7">
              <w:t>(atvejų skaičius)</w:t>
            </w:r>
          </w:p>
        </w:tc>
        <w:tc>
          <w:tcPr>
            <w:tcW w:w="2970" w:type="dxa"/>
            <w:gridSpan w:val="2"/>
          </w:tcPr>
          <w:p w14:paraId="237158AF" w14:textId="77777777" w:rsidR="00B01D60" w:rsidRPr="005247C7" w:rsidRDefault="00B01D60" w:rsidP="00B01D60">
            <w:pPr>
              <w:jc w:val="center"/>
            </w:pPr>
            <w:r w:rsidRPr="005247C7">
              <w:t>Informavimas</w:t>
            </w:r>
          </w:p>
          <w:p w14:paraId="4E63EC78" w14:textId="77777777" w:rsidR="00B01D60" w:rsidRPr="005247C7" w:rsidRDefault="00B01D60" w:rsidP="00B01D60">
            <w:pPr>
              <w:jc w:val="center"/>
            </w:pPr>
            <w:r w:rsidRPr="005247C7">
              <w:t>(atvejų skaičius)</w:t>
            </w:r>
          </w:p>
        </w:tc>
      </w:tr>
      <w:tr w:rsidR="005247C7" w:rsidRPr="005247C7" w14:paraId="41AD2A10" w14:textId="77777777" w:rsidTr="00FB5B6F">
        <w:trPr>
          <w:trHeight w:val="423"/>
        </w:trPr>
        <w:tc>
          <w:tcPr>
            <w:tcW w:w="3519" w:type="dxa"/>
            <w:gridSpan w:val="2"/>
            <w:vMerge/>
          </w:tcPr>
          <w:p w14:paraId="6D4BF041" w14:textId="77777777" w:rsidR="00B01D60" w:rsidRPr="005247C7" w:rsidRDefault="00B01D60" w:rsidP="00B01D60">
            <w:pPr>
              <w:jc w:val="center"/>
            </w:pPr>
          </w:p>
        </w:tc>
        <w:tc>
          <w:tcPr>
            <w:tcW w:w="1579" w:type="dxa"/>
            <w:vAlign w:val="center"/>
          </w:tcPr>
          <w:p w14:paraId="154CE0EE" w14:textId="77777777" w:rsidR="00B01D60" w:rsidRPr="005247C7" w:rsidRDefault="00B01D60" w:rsidP="00AC75E1">
            <w:pPr>
              <w:jc w:val="center"/>
            </w:pPr>
            <w:r w:rsidRPr="005247C7">
              <w:t>Įstaigoje</w:t>
            </w:r>
          </w:p>
        </w:tc>
        <w:tc>
          <w:tcPr>
            <w:tcW w:w="1560" w:type="dxa"/>
          </w:tcPr>
          <w:p w14:paraId="415DD2EB" w14:textId="77777777" w:rsidR="00B01D60" w:rsidRPr="005247C7" w:rsidRDefault="00B01D60" w:rsidP="00B01D60">
            <w:pPr>
              <w:jc w:val="center"/>
            </w:pPr>
            <w:r w:rsidRPr="005247C7">
              <w:t>Kliento namuose</w:t>
            </w:r>
          </w:p>
        </w:tc>
        <w:tc>
          <w:tcPr>
            <w:tcW w:w="1511" w:type="dxa"/>
            <w:vAlign w:val="center"/>
          </w:tcPr>
          <w:p w14:paraId="47714DA6" w14:textId="77777777" w:rsidR="00B01D60" w:rsidRPr="005247C7" w:rsidRDefault="00B01D60" w:rsidP="00AC75E1">
            <w:pPr>
              <w:jc w:val="center"/>
            </w:pPr>
            <w:r w:rsidRPr="005247C7">
              <w:t>Telefonu</w:t>
            </w:r>
          </w:p>
        </w:tc>
        <w:tc>
          <w:tcPr>
            <w:tcW w:w="1459" w:type="dxa"/>
          </w:tcPr>
          <w:p w14:paraId="60BCAFB2" w14:textId="77777777" w:rsidR="00B01D60" w:rsidRPr="005247C7" w:rsidRDefault="00B01D60" w:rsidP="00B01D60">
            <w:r w:rsidRPr="005247C7">
              <w:t>Elektroniniu paštu</w:t>
            </w:r>
          </w:p>
        </w:tc>
      </w:tr>
      <w:tr w:rsidR="005247C7" w:rsidRPr="005247C7" w14:paraId="75A8A1DE" w14:textId="77777777" w:rsidTr="00FB5B6F">
        <w:tc>
          <w:tcPr>
            <w:tcW w:w="3519" w:type="dxa"/>
            <w:gridSpan w:val="2"/>
          </w:tcPr>
          <w:p w14:paraId="2B337EF5" w14:textId="77777777" w:rsidR="00B01D60" w:rsidRPr="005247C7" w:rsidRDefault="00B01D60" w:rsidP="00FA140D">
            <w:r w:rsidRPr="005247C7">
              <w:t>Norintiems įvaikinti</w:t>
            </w:r>
          </w:p>
        </w:tc>
        <w:tc>
          <w:tcPr>
            <w:tcW w:w="1579" w:type="dxa"/>
          </w:tcPr>
          <w:p w14:paraId="719A39FE" w14:textId="76B65810" w:rsidR="00B01D60" w:rsidRPr="005247C7" w:rsidRDefault="00FA140D" w:rsidP="00B01D60">
            <w:pPr>
              <w:jc w:val="center"/>
            </w:pPr>
            <w:r>
              <w:t>2</w:t>
            </w:r>
          </w:p>
        </w:tc>
        <w:tc>
          <w:tcPr>
            <w:tcW w:w="1560" w:type="dxa"/>
            <w:vAlign w:val="center"/>
          </w:tcPr>
          <w:p w14:paraId="44AFBFEE" w14:textId="4C5D5EC3" w:rsidR="00B01D60" w:rsidRPr="005247C7" w:rsidRDefault="00FA140D" w:rsidP="00FB5B6F">
            <w:pPr>
              <w:jc w:val="center"/>
            </w:pPr>
            <w:r>
              <w:t>2</w:t>
            </w:r>
          </w:p>
        </w:tc>
        <w:tc>
          <w:tcPr>
            <w:tcW w:w="1511" w:type="dxa"/>
          </w:tcPr>
          <w:p w14:paraId="2562F4A4" w14:textId="35094FE8" w:rsidR="00B01D60" w:rsidRPr="005247C7" w:rsidRDefault="00FA140D" w:rsidP="00B01D60">
            <w:pPr>
              <w:jc w:val="center"/>
            </w:pPr>
            <w:r>
              <w:t>6</w:t>
            </w:r>
          </w:p>
        </w:tc>
        <w:tc>
          <w:tcPr>
            <w:tcW w:w="1459" w:type="dxa"/>
          </w:tcPr>
          <w:p w14:paraId="604FEF9F" w14:textId="414B54CB" w:rsidR="00B01D60" w:rsidRPr="005247C7" w:rsidRDefault="00FA140D" w:rsidP="00B01D60">
            <w:pPr>
              <w:jc w:val="center"/>
            </w:pPr>
            <w:r>
              <w:t>2</w:t>
            </w:r>
          </w:p>
        </w:tc>
      </w:tr>
      <w:tr w:rsidR="005247C7" w:rsidRPr="005247C7" w14:paraId="1F05AA9B" w14:textId="77777777" w:rsidTr="00FB5B6F">
        <w:tc>
          <w:tcPr>
            <w:tcW w:w="3519" w:type="dxa"/>
            <w:gridSpan w:val="2"/>
          </w:tcPr>
          <w:p w14:paraId="6156AC32" w14:textId="0200BD9A" w:rsidR="00B01D60" w:rsidRPr="005247C7" w:rsidRDefault="00B01D60" w:rsidP="00FA140D">
            <w:r w:rsidRPr="005247C7">
              <w:t>Norintiems globoti</w:t>
            </w:r>
            <w:r w:rsidR="00FA140D">
              <w:t xml:space="preserve"> </w:t>
            </w:r>
            <w:r w:rsidRPr="005247C7">
              <w:t>(rūpintis)</w:t>
            </w:r>
          </w:p>
        </w:tc>
        <w:tc>
          <w:tcPr>
            <w:tcW w:w="1579" w:type="dxa"/>
          </w:tcPr>
          <w:p w14:paraId="5518DF64" w14:textId="662E6324" w:rsidR="00B01D60" w:rsidRPr="005247C7" w:rsidRDefault="00FA140D" w:rsidP="00B01D60">
            <w:pPr>
              <w:jc w:val="center"/>
            </w:pPr>
            <w:r>
              <w:t>10</w:t>
            </w:r>
          </w:p>
        </w:tc>
        <w:tc>
          <w:tcPr>
            <w:tcW w:w="1560" w:type="dxa"/>
          </w:tcPr>
          <w:p w14:paraId="363EE861" w14:textId="1C9E5218" w:rsidR="00B01D60" w:rsidRPr="005247C7" w:rsidRDefault="00FA140D" w:rsidP="00B01D60">
            <w:pPr>
              <w:jc w:val="center"/>
            </w:pPr>
            <w:r>
              <w:t>6</w:t>
            </w:r>
          </w:p>
        </w:tc>
        <w:tc>
          <w:tcPr>
            <w:tcW w:w="1511" w:type="dxa"/>
          </w:tcPr>
          <w:p w14:paraId="26659E0B" w14:textId="649BE846" w:rsidR="00B01D60" w:rsidRPr="005247C7" w:rsidRDefault="00FA140D" w:rsidP="00B01D60">
            <w:pPr>
              <w:jc w:val="center"/>
            </w:pPr>
            <w:r>
              <w:t>10</w:t>
            </w:r>
          </w:p>
        </w:tc>
        <w:tc>
          <w:tcPr>
            <w:tcW w:w="1459" w:type="dxa"/>
          </w:tcPr>
          <w:p w14:paraId="236CC671" w14:textId="34108499" w:rsidR="00B01D60" w:rsidRPr="005247C7" w:rsidRDefault="00FA140D" w:rsidP="00B01D60">
            <w:pPr>
              <w:jc w:val="center"/>
            </w:pPr>
            <w:r>
              <w:t>2</w:t>
            </w:r>
          </w:p>
        </w:tc>
      </w:tr>
      <w:tr w:rsidR="005247C7" w:rsidRPr="005247C7" w14:paraId="33240B2E" w14:textId="77777777" w:rsidTr="00FB5B6F">
        <w:tc>
          <w:tcPr>
            <w:tcW w:w="3519" w:type="dxa"/>
            <w:gridSpan w:val="2"/>
          </w:tcPr>
          <w:p w14:paraId="376EAFB6" w14:textId="77777777" w:rsidR="00B01D60" w:rsidRPr="005247C7" w:rsidRDefault="00B01D60" w:rsidP="00B01D60">
            <w:r w:rsidRPr="005247C7">
              <w:t>Įtėviams</w:t>
            </w:r>
          </w:p>
        </w:tc>
        <w:tc>
          <w:tcPr>
            <w:tcW w:w="1579" w:type="dxa"/>
          </w:tcPr>
          <w:p w14:paraId="2C57A3D2" w14:textId="78BBBF8A" w:rsidR="00B01D60" w:rsidRPr="005247C7" w:rsidRDefault="00FA140D" w:rsidP="00B01D60">
            <w:pPr>
              <w:jc w:val="center"/>
            </w:pPr>
            <w:r>
              <w:t>-</w:t>
            </w:r>
          </w:p>
        </w:tc>
        <w:tc>
          <w:tcPr>
            <w:tcW w:w="1560" w:type="dxa"/>
          </w:tcPr>
          <w:p w14:paraId="39348CCD" w14:textId="55B008CB" w:rsidR="00B01D60" w:rsidRPr="005247C7" w:rsidRDefault="00FA140D" w:rsidP="00B01D60">
            <w:pPr>
              <w:jc w:val="center"/>
            </w:pPr>
            <w:r>
              <w:t>-</w:t>
            </w:r>
          </w:p>
        </w:tc>
        <w:tc>
          <w:tcPr>
            <w:tcW w:w="1511" w:type="dxa"/>
          </w:tcPr>
          <w:p w14:paraId="300A6253" w14:textId="5D4E30BB" w:rsidR="00B01D60" w:rsidRPr="005247C7" w:rsidRDefault="00FA140D" w:rsidP="00B01D60">
            <w:pPr>
              <w:jc w:val="center"/>
            </w:pPr>
            <w:r>
              <w:t>-</w:t>
            </w:r>
          </w:p>
        </w:tc>
        <w:tc>
          <w:tcPr>
            <w:tcW w:w="1459" w:type="dxa"/>
          </w:tcPr>
          <w:p w14:paraId="196AD96E" w14:textId="1BB05FBC" w:rsidR="00B01D60" w:rsidRPr="005247C7" w:rsidRDefault="00FA140D" w:rsidP="00B01D60">
            <w:pPr>
              <w:jc w:val="center"/>
            </w:pPr>
            <w:r>
              <w:t>-</w:t>
            </w:r>
          </w:p>
        </w:tc>
      </w:tr>
      <w:tr w:rsidR="005247C7" w:rsidRPr="005247C7" w14:paraId="416E0516" w14:textId="77777777" w:rsidTr="00FB5B6F">
        <w:tc>
          <w:tcPr>
            <w:tcW w:w="3519" w:type="dxa"/>
            <w:gridSpan w:val="2"/>
          </w:tcPr>
          <w:p w14:paraId="08CDC2B9" w14:textId="77777777" w:rsidR="00B01D60" w:rsidRPr="005247C7" w:rsidRDefault="00B01D60" w:rsidP="00B01D60">
            <w:r w:rsidRPr="005247C7">
              <w:t>Globėjams (rūpintojams)</w:t>
            </w:r>
          </w:p>
        </w:tc>
        <w:tc>
          <w:tcPr>
            <w:tcW w:w="1579" w:type="dxa"/>
          </w:tcPr>
          <w:p w14:paraId="58B3F2F8" w14:textId="6178780B" w:rsidR="00B01D60" w:rsidRPr="005247C7" w:rsidRDefault="00FA140D" w:rsidP="00B01D60">
            <w:pPr>
              <w:jc w:val="center"/>
            </w:pPr>
            <w:r>
              <w:t>18</w:t>
            </w:r>
          </w:p>
        </w:tc>
        <w:tc>
          <w:tcPr>
            <w:tcW w:w="1560" w:type="dxa"/>
          </w:tcPr>
          <w:p w14:paraId="0A7D040A" w14:textId="1AF14AF2" w:rsidR="00B01D60" w:rsidRPr="005247C7" w:rsidRDefault="00FA140D" w:rsidP="00B01D60">
            <w:pPr>
              <w:jc w:val="center"/>
            </w:pPr>
            <w:r>
              <w:t>43</w:t>
            </w:r>
          </w:p>
        </w:tc>
        <w:tc>
          <w:tcPr>
            <w:tcW w:w="1511" w:type="dxa"/>
          </w:tcPr>
          <w:p w14:paraId="7910B557" w14:textId="42FD937B" w:rsidR="00B01D60" w:rsidRPr="005247C7" w:rsidRDefault="00FA140D" w:rsidP="00B01D60">
            <w:pPr>
              <w:jc w:val="center"/>
            </w:pPr>
            <w:r>
              <w:t>60</w:t>
            </w:r>
          </w:p>
        </w:tc>
        <w:tc>
          <w:tcPr>
            <w:tcW w:w="1459" w:type="dxa"/>
          </w:tcPr>
          <w:p w14:paraId="1109D646" w14:textId="150FB346" w:rsidR="00B01D60" w:rsidRPr="005247C7" w:rsidRDefault="00FA140D" w:rsidP="00B01D60">
            <w:pPr>
              <w:jc w:val="center"/>
            </w:pPr>
            <w:r>
              <w:t>-</w:t>
            </w:r>
          </w:p>
        </w:tc>
      </w:tr>
      <w:tr w:rsidR="005247C7" w:rsidRPr="005247C7" w14:paraId="30320AA0" w14:textId="77777777" w:rsidTr="00FB5B6F">
        <w:tc>
          <w:tcPr>
            <w:tcW w:w="3519" w:type="dxa"/>
            <w:gridSpan w:val="2"/>
          </w:tcPr>
          <w:p w14:paraId="34C5E5AC" w14:textId="77777777" w:rsidR="00B01D60" w:rsidRPr="005247C7" w:rsidRDefault="00B01D60" w:rsidP="00B01D60">
            <w:r w:rsidRPr="005247C7">
              <w:t>Budintiems (globotojams)</w:t>
            </w:r>
          </w:p>
        </w:tc>
        <w:tc>
          <w:tcPr>
            <w:tcW w:w="1579" w:type="dxa"/>
          </w:tcPr>
          <w:p w14:paraId="2708D8AB" w14:textId="1075F99F" w:rsidR="00B01D60" w:rsidRPr="005247C7" w:rsidRDefault="00FA140D" w:rsidP="00B01D60">
            <w:pPr>
              <w:jc w:val="center"/>
            </w:pPr>
            <w:r>
              <w:t>10</w:t>
            </w:r>
          </w:p>
        </w:tc>
        <w:tc>
          <w:tcPr>
            <w:tcW w:w="1560" w:type="dxa"/>
          </w:tcPr>
          <w:p w14:paraId="196CE227" w14:textId="18F6035C" w:rsidR="00B01D60" w:rsidRPr="005247C7" w:rsidRDefault="00FA140D" w:rsidP="00B01D60">
            <w:pPr>
              <w:jc w:val="center"/>
            </w:pPr>
            <w:r>
              <w:t>-</w:t>
            </w:r>
          </w:p>
        </w:tc>
        <w:tc>
          <w:tcPr>
            <w:tcW w:w="1511" w:type="dxa"/>
          </w:tcPr>
          <w:p w14:paraId="012CB755" w14:textId="30EB958C" w:rsidR="00B01D60" w:rsidRPr="005247C7" w:rsidRDefault="00FA140D" w:rsidP="00B01D60">
            <w:pPr>
              <w:jc w:val="center"/>
            </w:pPr>
            <w:r>
              <w:t>5</w:t>
            </w:r>
          </w:p>
        </w:tc>
        <w:tc>
          <w:tcPr>
            <w:tcW w:w="1459" w:type="dxa"/>
          </w:tcPr>
          <w:p w14:paraId="2B81DE18" w14:textId="58D4ED61" w:rsidR="00B01D60" w:rsidRPr="005247C7" w:rsidRDefault="00FA140D" w:rsidP="00B01D60">
            <w:pPr>
              <w:jc w:val="center"/>
            </w:pPr>
            <w:r>
              <w:t>-</w:t>
            </w:r>
          </w:p>
        </w:tc>
      </w:tr>
      <w:tr w:rsidR="005247C7" w:rsidRPr="005247C7" w14:paraId="35AC7637" w14:textId="77777777" w:rsidTr="00FB5B6F">
        <w:trPr>
          <w:trHeight w:val="255"/>
        </w:trPr>
        <w:tc>
          <w:tcPr>
            <w:tcW w:w="1510" w:type="dxa"/>
            <w:vMerge w:val="restart"/>
          </w:tcPr>
          <w:p w14:paraId="0ACE5B2E" w14:textId="77777777" w:rsidR="00B01D60" w:rsidRPr="005247C7" w:rsidRDefault="00B01D60" w:rsidP="00B01D60">
            <w:r w:rsidRPr="005247C7">
              <w:t>Globėjams giminaičiams</w:t>
            </w:r>
          </w:p>
        </w:tc>
        <w:tc>
          <w:tcPr>
            <w:tcW w:w="2009" w:type="dxa"/>
          </w:tcPr>
          <w:p w14:paraId="298CB4A3" w14:textId="77777777" w:rsidR="00B01D60" w:rsidRPr="005247C7" w:rsidRDefault="00B01D60" w:rsidP="00B01D60">
            <w:r w:rsidRPr="005247C7">
              <w:t>Artimiesiems giminaičiams</w:t>
            </w:r>
          </w:p>
        </w:tc>
        <w:tc>
          <w:tcPr>
            <w:tcW w:w="1579" w:type="dxa"/>
          </w:tcPr>
          <w:p w14:paraId="15FAA6E6" w14:textId="4D73B38D" w:rsidR="00B01D60" w:rsidRPr="005247C7" w:rsidRDefault="00FA140D" w:rsidP="00B01D60">
            <w:pPr>
              <w:jc w:val="center"/>
            </w:pPr>
            <w:r>
              <w:t>18</w:t>
            </w:r>
          </w:p>
        </w:tc>
        <w:tc>
          <w:tcPr>
            <w:tcW w:w="1560" w:type="dxa"/>
          </w:tcPr>
          <w:p w14:paraId="4BE180EF" w14:textId="4D34489E" w:rsidR="00B01D60" w:rsidRPr="005247C7" w:rsidRDefault="00FA140D" w:rsidP="00B01D60">
            <w:pPr>
              <w:jc w:val="center"/>
            </w:pPr>
            <w:r>
              <w:t>40</w:t>
            </w:r>
          </w:p>
        </w:tc>
        <w:tc>
          <w:tcPr>
            <w:tcW w:w="1511" w:type="dxa"/>
          </w:tcPr>
          <w:p w14:paraId="251C3BF0" w14:textId="52D8C5FC" w:rsidR="00B01D60" w:rsidRPr="005247C7" w:rsidRDefault="00FA140D" w:rsidP="00B01D60">
            <w:pPr>
              <w:jc w:val="center"/>
            </w:pPr>
            <w:r>
              <w:t>80</w:t>
            </w:r>
          </w:p>
        </w:tc>
        <w:tc>
          <w:tcPr>
            <w:tcW w:w="1459" w:type="dxa"/>
          </w:tcPr>
          <w:p w14:paraId="47341F95" w14:textId="6130465C" w:rsidR="00B01D60" w:rsidRPr="005247C7" w:rsidRDefault="00FA140D" w:rsidP="00B01D60">
            <w:pPr>
              <w:jc w:val="center"/>
            </w:pPr>
            <w:r>
              <w:t>-</w:t>
            </w:r>
          </w:p>
        </w:tc>
      </w:tr>
      <w:tr w:rsidR="005247C7" w:rsidRPr="005247C7" w14:paraId="323B425E" w14:textId="77777777" w:rsidTr="00FB5B6F">
        <w:trPr>
          <w:trHeight w:val="840"/>
        </w:trPr>
        <w:tc>
          <w:tcPr>
            <w:tcW w:w="1510" w:type="dxa"/>
            <w:vMerge/>
          </w:tcPr>
          <w:p w14:paraId="343FE2B7" w14:textId="77777777" w:rsidR="00B01D60" w:rsidRPr="005247C7" w:rsidRDefault="00B01D60" w:rsidP="00B01D60"/>
        </w:tc>
        <w:tc>
          <w:tcPr>
            <w:tcW w:w="2009" w:type="dxa"/>
          </w:tcPr>
          <w:p w14:paraId="11E94BF1" w14:textId="19C96C9F" w:rsidR="00B01D60" w:rsidRPr="005247C7" w:rsidRDefault="00B01D60" w:rsidP="00B01D60">
            <w:r w:rsidRPr="005247C7">
              <w:t>Asmenims, susijusiems giminystės ryšiais su globojamu (rūpinamu</w:t>
            </w:r>
            <w:r w:rsidR="00FA140D">
              <w:t>)</w:t>
            </w:r>
            <w:r w:rsidRPr="005247C7">
              <w:t xml:space="preserve"> vaiku</w:t>
            </w:r>
          </w:p>
        </w:tc>
        <w:tc>
          <w:tcPr>
            <w:tcW w:w="1579" w:type="dxa"/>
          </w:tcPr>
          <w:p w14:paraId="3E131EA3" w14:textId="6A413899" w:rsidR="00B01D60" w:rsidRPr="005247C7" w:rsidRDefault="00FA140D" w:rsidP="00B01D60">
            <w:pPr>
              <w:jc w:val="center"/>
            </w:pPr>
            <w:r>
              <w:t>16</w:t>
            </w:r>
          </w:p>
        </w:tc>
        <w:tc>
          <w:tcPr>
            <w:tcW w:w="1560" w:type="dxa"/>
          </w:tcPr>
          <w:p w14:paraId="7E8B34FE" w14:textId="26973157" w:rsidR="00B01D60" w:rsidRPr="005247C7" w:rsidRDefault="00FA140D" w:rsidP="00B01D60">
            <w:pPr>
              <w:jc w:val="center"/>
            </w:pPr>
            <w:r>
              <w:t>15</w:t>
            </w:r>
          </w:p>
        </w:tc>
        <w:tc>
          <w:tcPr>
            <w:tcW w:w="1511" w:type="dxa"/>
          </w:tcPr>
          <w:p w14:paraId="3D7CF60D" w14:textId="4605B7FE" w:rsidR="00B01D60" w:rsidRPr="005247C7" w:rsidRDefault="00FA140D" w:rsidP="00B01D60">
            <w:pPr>
              <w:jc w:val="center"/>
            </w:pPr>
            <w:r>
              <w:t>12</w:t>
            </w:r>
          </w:p>
        </w:tc>
        <w:tc>
          <w:tcPr>
            <w:tcW w:w="1459" w:type="dxa"/>
          </w:tcPr>
          <w:p w14:paraId="7DF81B46" w14:textId="64705B25" w:rsidR="00B01D60" w:rsidRPr="005247C7" w:rsidRDefault="00FA140D" w:rsidP="00B01D60">
            <w:pPr>
              <w:jc w:val="center"/>
            </w:pPr>
            <w:r>
              <w:t>-</w:t>
            </w:r>
          </w:p>
        </w:tc>
      </w:tr>
      <w:tr w:rsidR="005247C7" w:rsidRPr="005247C7" w14:paraId="5CBCD4B7" w14:textId="77777777" w:rsidTr="00FB5B6F">
        <w:tc>
          <w:tcPr>
            <w:tcW w:w="3519" w:type="dxa"/>
            <w:gridSpan w:val="2"/>
          </w:tcPr>
          <w:p w14:paraId="266DE665" w14:textId="77777777" w:rsidR="00B01D60" w:rsidRPr="005247C7" w:rsidRDefault="00B01D60" w:rsidP="00B01D60">
            <w:r w:rsidRPr="005247C7">
              <w:t>Globojamiems (rūpinamiems), įvaikintiems vaikams</w:t>
            </w:r>
          </w:p>
        </w:tc>
        <w:tc>
          <w:tcPr>
            <w:tcW w:w="1579" w:type="dxa"/>
          </w:tcPr>
          <w:p w14:paraId="612C66CA" w14:textId="63C8562F" w:rsidR="00B01D60" w:rsidRPr="005247C7" w:rsidRDefault="00FA140D" w:rsidP="00B01D60">
            <w:pPr>
              <w:jc w:val="center"/>
            </w:pPr>
            <w:r>
              <w:t>20</w:t>
            </w:r>
          </w:p>
        </w:tc>
        <w:tc>
          <w:tcPr>
            <w:tcW w:w="1560" w:type="dxa"/>
          </w:tcPr>
          <w:p w14:paraId="7F7032C3" w14:textId="7F3DA388" w:rsidR="00B01D60" w:rsidRPr="005247C7" w:rsidRDefault="00FA140D" w:rsidP="00B01D60">
            <w:pPr>
              <w:jc w:val="center"/>
            </w:pPr>
            <w:r>
              <w:t>32</w:t>
            </w:r>
          </w:p>
        </w:tc>
        <w:tc>
          <w:tcPr>
            <w:tcW w:w="1511" w:type="dxa"/>
          </w:tcPr>
          <w:p w14:paraId="0E586BD0" w14:textId="7AB79502" w:rsidR="00B01D60" w:rsidRPr="005247C7" w:rsidRDefault="00FA140D" w:rsidP="00B01D60">
            <w:pPr>
              <w:jc w:val="center"/>
            </w:pPr>
            <w:r>
              <w:t>6</w:t>
            </w:r>
          </w:p>
        </w:tc>
        <w:tc>
          <w:tcPr>
            <w:tcW w:w="1459" w:type="dxa"/>
          </w:tcPr>
          <w:p w14:paraId="712CBF89" w14:textId="6FDC70A0" w:rsidR="00B01D60" w:rsidRPr="005247C7" w:rsidRDefault="00FA140D" w:rsidP="00B01D60">
            <w:pPr>
              <w:jc w:val="center"/>
            </w:pPr>
            <w:r>
              <w:t>-</w:t>
            </w:r>
          </w:p>
        </w:tc>
      </w:tr>
      <w:tr w:rsidR="00BA1CA7" w:rsidRPr="005247C7" w14:paraId="7E46E27F" w14:textId="77777777" w:rsidTr="00FB5B6F">
        <w:tc>
          <w:tcPr>
            <w:tcW w:w="3519" w:type="dxa"/>
            <w:gridSpan w:val="2"/>
          </w:tcPr>
          <w:p w14:paraId="53396AB0" w14:textId="77777777" w:rsidR="00B01D60" w:rsidRPr="005247C7" w:rsidRDefault="00B01D60" w:rsidP="00B01D60">
            <w:pPr>
              <w:rPr>
                <w:b/>
                <w:bCs/>
              </w:rPr>
            </w:pPr>
            <w:r w:rsidRPr="005247C7">
              <w:rPr>
                <w:b/>
                <w:bCs/>
              </w:rPr>
              <w:t>Iš viso:</w:t>
            </w:r>
          </w:p>
        </w:tc>
        <w:tc>
          <w:tcPr>
            <w:tcW w:w="1579" w:type="dxa"/>
          </w:tcPr>
          <w:p w14:paraId="5CBEC597" w14:textId="138B56C1" w:rsidR="00B01D60" w:rsidRPr="005247C7" w:rsidRDefault="00FA140D" w:rsidP="00B01D60">
            <w:pPr>
              <w:jc w:val="center"/>
              <w:rPr>
                <w:b/>
                <w:bCs/>
              </w:rPr>
            </w:pPr>
            <w:r>
              <w:rPr>
                <w:b/>
                <w:bCs/>
              </w:rPr>
              <w:t>94</w:t>
            </w:r>
          </w:p>
        </w:tc>
        <w:tc>
          <w:tcPr>
            <w:tcW w:w="1560" w:type="dxa"/>
          </w:tcPr>
          <w:p w14:paraId="1DAF2207" w14:textId="19817C70" w:rsidR="00B01D60" w:rsidRPr="005247C7" w:rsidRDefault="00FA140D" w:rsidP="00B01D60">
            <w:pPr>
              <w:jc w:val="center"/>
              <w:rPr>
                <w:b/>
                <w:bCs/>
              </w:rPr>
            </w:pPr>
            <w:r>
              <w:rPr>
                <w:b/>
                <w:bCs/>
              </w:rPr>
              <w:t>138</w:t>
            </w:r>
          </w:p>
        </w:tc>
        <w:tc>
          <w:tcPr>
            <w:tcW w:w="1511" w:type="dxa"/>
          </w:tcPr>
          <w:p w14:paraId="62B916CC" w14:textId="49C5B7CF" w:rsidR="00B01D60" w:rsidRPr="005247C7" w:rsidRDefault="00FA140D" w:rsidP="00B01D60">
            <w:pPr>
              <w:jc w:val="center"/>
              <w:rPr>
                <w:b/>
                <w:bCs/>
              </w:rPr>
            </w:pPr>
            <w:r>
              <w:rPr>
                <w:b/>
                <w:bCs/>
              </w:rPr>
              <w:t>179</w:t>
            </w:r>
          </w:p>
        </w:tc>
        <w:tc>
          <w:tcPr>
            <w:tcW w:w="1459" w:type="dxa"/>
          </w:tcPr>
          <w:p w14:paraId="71AC690C" w14:textId="41296607" w:rsidR="00B01D60" w:rsidRPr="005247C7" w:rsidRDefault="00FA140D" w:rsidP="00B01D60">
            <w:pPr>
              <w:jc w:val="center"/>
              <w:rPr>
                <w:b/>
                <w:bCs/>
              </w:rPr>
            </w:pPr>
            <w:r>
              <w:rPr>
                <w:b/>
                <w:bCs/>
              </w:rPr>
              <w:t>4</w:t>
            </w:r>
          </w:p>
        </w:tc>
      </w:tr>
    </w:tbl>
    <w:p w14:paraId="5EE7CB3E" w14:textId="77777777" w:rsidR="00DD4F4A" w:rsidRDefault="00DD4F4A" w:rsidP="00477A23">
      <w:pPr>
        <w:jc w:val="right"/>
      </w:pPr>
    </w:p>
    <w:p w14:paraId="599D2E4F" w14:textId="3FC0B4E0" w:rsidR="00B34B93" w:rsidRPr="005247C7" w:rsidRDefault="00F719F2" w:rsidP="00477A23">
      <w:pPr>
        <w:jc w:val="right"/>
      </w:pPr>
      <w:r w:rsidRPr="005247C7">
        <w:t>1</w:t>
      </w:r>
      <w:r w:rsidR="00C60F46">
        <w:t>5</w:t>
      </w:r>
      <w:r w:rsidR="00B01D60" w:rsidRPr="005247C7">
        <w:t xml:space="preserve"> lentelė</w:t>
      </w:r>
    </w:p>
    <w:p w14:paraId="23B1ABDF" w14:textId="77777777" w:rsidR="00B34B93" w:rsidRPr="005247C7" w:rsidRDefault="00B34B93" w:rsidP="00E457DB"/>
    <w:tbl>
      <w:tblPr>
        <w:tblStyle w:val="Lentelstinklelis"/>
        <w:tblW w:w="9634" w:type="dxa"/>
        <w:tblInd w:w="0" w:type="dxa"/>
        <w:tblLook w:val="04A0" w:firstRow="1" w:lastRow="0" w:firstColumn="1" w:lastColumn="0" w:noHBand="0" w:noVBand="1"/>
      </w:tblPr>
      <w:tblGrid>
        <w:gridCol w:w="2547"/>
        <w:gridCol w:w="2693"/>
        <w:gridCol w:w="2268"/>
        <w:gridCol w:w="2126"/>
      </w:tblGrid>
      <w:tr w:rsidR="005247C7" w:rsidRPr="005247C7" w14:paraId="1EB407AA" w14:textId="77777777" w:rsidTr="00477A23">
        <w:trPr>
          <w:trHeight w:val="573"/>
        </w:trPr>
        <w:tc>
          <w:tcPr>
            <w:tcW w:w="2547" w:type="dxa"/>
            <w:vAlign w:val="center"/>
          </w:tcPr>
          <w:p w14:paraId="721B5CBB" w14:textId="77777777" w:rsidR="00B01D60" w:rsidRPr="005247C7" w:rsidRDefault="00B01D60" w:rsidP="00477A23">
            <w:pPr>
              <w:jc w:val="center"/>
            </w:pPr>
            <w:r w:rsidRPr="005247C7">
              <w:t>Viešinimo priemonės</w:t>
            </w:r>
          </w:p>
        </w:tc>
        <w:tc>
          <w:tcPr>
            <w:tcW w:w="2693" w:type="dxa"/>
          </w:tcPr>
          <w:p w14:paraId="3649CE20" w14:textId="77777777" w:rsidR="00477A23" w:rsidRDefault="00B01D60" w:rsidP="00B01D60">
            <w:pPr>
              <w:jc w:val="center"/>
            </w:pPr>
            <w:r w:rsidRPr="005247C7">
              <w:t xml:space="preserve">Viešinimo data, </w:t>
            </w:r>
          </w:p>
          <w:p w14:paraId="1EC16028" w14:textId="1DAAA35C" w:rsidR="00B01D60" w:rsidRPr="005247C7" w:rsidRDefault="00B01D60" w:rsidP="00B01D60">
            <w:pPr>
              <w:jc w:val="center"/>
            </w:pPr>
            <w:proofErr w:type="gramStart"/>
            <w:r w:rsidRPr="005247C7">
              <w:t>renginių</w:t>
            </w:r>
            <w:proofErr w:type="gramEnd"/>
            <w:r w:rsidRPr="005247C7">
              <w:t xml:space="preserve"> ak. val. sk.</w:t>
            </w:r>
          </w:p>
        </w:tc>
        <w:tc>
          <w:tcPr>
            <w:tcW w:w="2268" w:type="dxa"/>
            <w:vAlign w:val="center"/>
          </w:tcPr>
          <w:p w14:paraId="7B92997F" w14:textId="77777777" w:rsidR="00B01D60" w:rsidRPr="005247C7" w:rsidRDefault="00B01D60" w:rsidP="00477A23">
            <w:pPr>
              <w:jc w:val="center"/>
            </w:pPr>
            <w:r w:rsidRPr="005247C7">
              <w:t>Viešinimo vieta</w:t>
            </w:r>
          </w:p>
        </w:tc>
        <w:tc>
          <w:tcPr>
            <w:tcW w:w="2126" w:type="dxa"/>
            <w:vAlign w:val="center"/>
          </w:tcPr>
          <w:p w14:paraId="42179B77" w14:textId="77777777" w:rsidR="00B01D60" w:rsidRPr="005247C7" w:rsidRDefault="00B01D60" w:rsidP="00477A23">
            <w:pPr>
              <w:jc w:val="center"/>
            </w:pPr>
            <w:r w:rsidRPr="005247C7">
              <w:t>Pasiekti rezultatai</w:t>
            </w:r>
          </w:p>
        </w:tc>
      </w:tr>
      <w:tr w:rsidR="005247C7" w:rsidRPr="005247C7" w14:paraId="4EDBDBFA" w14:textId="77777777" w:rsidTr="00477A23">
        <w:tc>
          <w:tcPr>
            <w:tcW w:w="2547" w:type="dxa"/>
            <w:vAlign w:val="center"/>
          </w:tcPr>
          <w:p w14:paraId="7B96B9A7" w14:textId="77777777" w:rsidR="00B01D60" w:rsidRPr="005247C7" w:rsidRDefault="00B01D60" w:rsidP="00477A23">
            <w:r w:rsidRPr="005247C7">
              <w:t>Straipsnis</w:t>
            </w:r>
          </w:p>
        </w:tc>
        <w:tc>
          <w:tcPr>
            <w:tcW w:w="2693" w:type="dxa"/>
          </w:tcPr>
          <w:p w14:paraId="752D5BFA" w14:textId="2D2FCBD0" w:rsidR="00DD15CF" w:rsidRPr="005247C7" w:rsidRDefault="00B01D60" w:rsidP="00477A23">
            <w:pPr>
              <w:jc w:val="center"/>
            </w:pPr>
            <w:r w:rsidRPr="005247C7">
              <w:t>20</w:t>
            </w:r>
            <w:r w:rsidR="00BC4EC7">
              <w:t xml:space="preserve">20-07-10, straipsnis </w:t>
            </w:r>
            <w:r w:rsidR="00347D81" w:rsidRPr="00AE39D0">
              <w:t>„</w:t>
            </w:r>
            <w:r w:rsidR="00BC4EC7">
              <w:t>Šilutės Naujienose”</w:t>
            </w:r>
          </w:p>
        </w:tc>
        <w:tc>
          <w:tcPr>
            <w:tcW w:w="2268" w:type="dxa"/>
          </w:tcPr>
          <w:p w14:paraId="682E887E" w14:textId="77777777" w:rsidR="00B01D60" w:rsidRPr="005247C7" w:rsidRDefault="00B01D60" w:rsidP="00B01D60">
            <w:pPr>
              <w:jc w:val="center"/>
            </w:pPr>
            <w:r w:rsidRPr="005247C7">
              <w:t>„Pamarys“</w:t>
            </w:r>
          </w:p>
        </w:tc>
        <w:tc>
          <w:tcPr>
            <w:tcW w:w="2126" w:type="dxa"/>
          </w:tcPr>
          <w:p w14:paraId="5C374195" w14:textId="77777777" w:rsidR="00B01D60" w:rsidRPr="005247C7" w:rsidRDefault="00B01D60" w:rsidP="00B01D60">
            <w:pPr>
              <w:jc w:val="center"/>
            </w:pPr>
          </w:p>
        </w:tc>
      </w:tr>
      <w:tr w:rsidR="00BC4EC7" w:rsidRPr="005247C7" w14:paraId="20D10FBA" w14:textId="77777777" w:rsidTr="00B01D60">
        <w:tc>
          <w:tcPr>
            <w:tcW w:w="2547" w:type="dxa"/>
          </w:tcPr>
          <w:p w14:paraId="2FD36E1F" w14:textId="77777777" w:rsidR="00347D81" w:rsidRDefault="00BC4EC7" w:rsidP="00BC4EC7">
            <w:r>
              <w:t xml:space="preserve">Fotonuotraukų tema </w:t>
            </w:r>
          </w:p>
          <w:p w14:paraId="16D7632E" w14:textId="5D3477DF" w:rsidR="00BC4EC7" w:rsidRPr="005247C7" w:rsidRDefault="00347D81" w:rsidP="00BC4EC7">
            <w:r w:rsidRPr="00AE39D0">
              <w:t>„</w:t>
            </w:r>
            <w:r w:rsidR="00BC4EC7">
              <w:t>Aš ir mano globėjas” įkėlimas</w:t>
            </w:r>
          </w:p>
        </w:tc>
        <w:tc>
          <w:tcPr>
            <w:tcW w:w="2693" w:type="dxa"/>
          </w:tcPr>
          <w:p w14:paraId="1E20565D" w14:textId="77777777" w:rsidR="003B7BC1" w:rsidRDefault="003B7BC1" w:rsidP="00B01D60">
            <w:pPr>
              <w:jc w:val="center"/>
            </w:pPr>
            <w:r>
              <w:t xml:space="preserve">Nuo </w:t>
            </w:r>
            <w:r w:rsidR="00BC4EC7">
              <w:t xml:space="preserve">2020-06-10 </w:t>
            </w:r>
          </w:p>
          <w:p w14:paraId="6004A9DC" w14:textId="599DE7C7" w:rsidR="00BC4EC7" w:rsidRPr="005247C7" w:rsidRDefault="00BC4EC7" w:rsidP="003B7BC1">
            <w:pPr>
              <w:jc w:val="center"/>
            </w:pPr>
            <w:r>
              <w:t>iki 2020-07-05</w:t>
            </w:r>
          </w:p>
        </w:tc>
        <w:tc>
          <w:tcPr>
            <w:tcW w:w="2268" w:type="dxa"/>
          </w:tcPr>
          <w:p w14:paraId="0F857633" w14:textId="77777777" w:rsidR="00DD15CF" w:rsidRDefault="00BC4EC7" w:rsidP="00B01D60">
            <w:pPr>
              <w:jc w:val="center"/>
            </w:pPr>
            <w:r w:rsidRPr="005247C7">
              <w:t>Facebook paskyra</w:t>
            </w:r>
            <w:r>
              <w:t xml:space="preserve"> </w:t>
            </w:r>
          </w:p>
          <w:p w14:paraId="2DF54812" w14:textId="0E142D77" w:rsidR="00BC4EC7" w:rsidRPr="005247C7" w:rsidRDefault="00347D81" w:rsidP="00B01D60">
            <w:pPr>
              <w:jc w:val="center"/>
            </w:pPr>
            <w:r w:rsidRPr="00AE39D0">
              <w:t>„</w:t>
            </w:r>
            <w:r w:rsidR="00DD15CF" w:rsidRPr="005247C7">
              <w:t>GIMK</w:t>
            </w:r>
            <w:r w:rsidR="00DD15CF">
              <w:t xml:space="preserve"> Š</w:t>
            </w:r>
            <w:r w:rsidR="00BC4EC7">
              <w:t>ilutė”</w:t>
            </w:r>
          </w:p>
        </w:tc>
        <w:tc>
          <w:tcPr>
            <w:tcW w:w="2126" w:type="dxa"/>
          </w:tcPr>
          <w:p w14:paraId="35DAAAA3" w14:textId="77777777" w:rsidR="00BC4EC7" w:rsidRPr="005247C7" w:rsidRDefault="00BC4EC7" w:rsidP="00B01D60">
            <w:pPr>
              <w:jc w:val="center"/>
            </w:pPr>
          </w:p>
        </w:tc>
      </w:tr>
      <w:tr w:rsidR="003B7BC1" w:rsidRPr="005247C7" w14:paraId="5C79EA96" w14:textId="77777777" w:rsidTr="00B01D60">
        <w:tc>
          <w:tcPr>
            <w:tcW w:w="2547" w:type="dxa"/>
          </w:tcPr>
          <w:p w14:paraId="0B92F1DA" w14:textId="3A5D1EBD" w:rsidR="003B7BC1" w:rsidRDefault="00C566C3" w:rsidP="00BC4EC7">
            <w:r>
              <w:t xml:space="preserve">Šilutės teatro spektaklis </w:t>
            </w:r>
            <w:r w:rsidRPr="00AE39D0">
              <w:t>„</w:t>
            </w:r>
            <w:r>
              <w:t>Stebuklinga knyga”</w:t>
            </w:r>
          </w:p>
        </w:tc>
        <w:tc>
          <w:tcPr>
            <w:tcW w:w="2693" w:type="dxa"/>
          </w:tcPr>
          <w:p w14:paraId="1F54E18F" w14:textId="708AC873" w:rsidR="003B7BC1" w:rsidRDefault="00E457DB" w:rsidP="00B01D60">
            <w:pPr>
              <w:jc w:val="center"/>
            </w:pPr>
            <w:r>
              <w:t>2020-06-13</w:t>
            </w:r>
          </w:p>
        </w:tc>
        <w:tc>
          <w:tcPr>
            <w:tcW w:w="2268" w:type="dxa"/>
          </w:tcPr>
          <w:p w14:paraId="165DE89E" w14:textId="470CDC76" w:rsidR="003B7BC1" w:rsidRPr="005247C7" w:rsidRDefault="00E457DB" w:rsidP="00B01D60">
            <w:pPr>
              <w:jc w:val="center"/>
            </w:pPr>
            <w:r>
              <w:t>Liepų g. 16A, Šilutė</w:t>
            </w:r>
          </w:p>
        </w:tc>
        <w:tc>
          <w:tcPr>
            <w:tcW w:w="2126" w:type="dxa"/>
          </w:tcPr>
          <w:p w14:paraId="2BB1BBAF" w14:textId="77777777" w:rsidR="003B7BC1" w:rsidRPr="005247C7" w:rsidRDefault="003B7BC1" w:rsidP="00B01D60">
            <w:pPr>
              <w:jc w:val="center"/>
            </w:pPr>
          </w:p>
        </w:tc>
      </w:tr>
      <w:tr w:rsidR="00E457DB" w:rsidRPr="005247C7" w14:paraId="272F7964" w14:textId="77777777" w:rsidTr="00B01D60">
        <w:tc>
          <w:tcPr>
            <w:tcW w:w="2547" w:type="dxa"/>
          </w:tcPr>
          <w:p w14:paraId="01CC642E" w14:textId="60BFED41" w:rsidR="00E457DB" w:rsidRDefault="00E457DB" w:rsidP="00E457DB">
            <w:r>
              <w:t xml:space="preserve">Šilutės teatro spektaklis </w:t>
            </w:r>
            <w:r w:rsidRPr="00AE39D0">
              <w:t>„</w:t>
            </w:r>
            <w:r>
              <w:t>Stebuklinga knyga”</w:t>
            </w:r>
          </w:p>
        </w:tc>
        <w:tc>
          <w:tcPr>
            <w:tcW w:w="2693" w:type="dxa"/>
          </w:tcPr>
          <w:p w14:paraId="192BFB2D" w14:textId="78DBBC83" w:rsidR="00E457DB" w:rsidRDefault="00E457DB" w:rsidP="00E457DB">
            <w:pPr>
              <w:jc w:val="center"/>
            </w:pPr>
            <w:r>
              <w:t>2020-06-27</w:t>
            </w:r>
          </w:p>
        </w:tc>
        <w:tc>
          <w:tcPr>
            <w:tcW w:w="2268" w:type="dxa"/>
          </w:tcPr>
          <w:p w14:paraId="474FA53F" w14:textId="53728843" w:rsidR="00E457DB" w:rsidRDefault="00E457DB" w:rsidP="00E457DB">
            <w:pPr>
              <w:jc w:val="center"/>
            </w:pPr>
            <w:r>
              <w:t>Liepų g. 16A, Šilutė</w:t>
            </w:r>
          </w:p>
        </w:tc>
        <w:tc>
          <w:tcPr>
            <w:tcW w:w="2126" w:type="dxa"/>
          </w:tcPr>
          <w:p w14:paraId="55833FB2" w14:textId="77777777" w:rsidR="00E457DB" w:rsidRPr="005247C7" w:rsidRDefault="00E457DB" w:rsidP="00E457DB">
            <w:pPr>
              <w:jc w:val="center"/>
            </w:pPr>
          </w:p>
        </w:tc>
      </w:tr>
      <w:tr w:rsidR="00622294" w:rsidRPr="005247C7" w14:paraId="30654A11" w14:textId="77777777" w:rsidTr="00B01D60">
        <w:tc>
          <w:tcPr>
            <w:tcW w:w="2547" w:type="dxa"/>
          </w:tcPr>
          <w:p w14:paraId="4144F923" w14:textId="7FC51431" w:rsidR="00622294" w:rsidRDefault="00622294" w:rsidP="00E457DB">
            <w:r>
              <w:t xml:space="preserve">Informacija tema </w:t>
            </w:r>
            <w:r w:rsidRPr="00AE39D0">
              <w:t>„</w:t>
            </w:r>
            <w:r>
              <w:t>Globos (rūpybos) aktualijos”</w:t>
            </w:r>
          </w:p>
        </w:tc>
        <w:tc>
          <w:tcPr>
            <w:tcW w:w="2693" w:type="dxa"/>
          </w:tcPr>
          <w:p w14:paraId="0E167FC5" w14:textId="1B0E5D4C" w:rsidR="00622294" w:rsidRDefault="00622294" w:rsidP="00E457DB">
            <w:pPr>
              <w:jc w:val="center"/>
            </w:pPr>
            <w:r>
              <w:t>2020-07-01</w:t>
            </w:r>
          </w:p>
        </w:tc>
        <w:tc>
          <w:tcPr>
            <w:tcW w:w="2268" w:type="dxa"/>
          </w:tcPr>
          <w:p w14:paraId="10306A0F" w14:textId="089C05C0" w:rsidR="00622294" w:rsidRDefault="00622294" w:rsidP="00E457DB">
            <w:pPr>
              <w:jc w:val="center"/>
            </w:pPr>
            <w:r>
              <w:t>Informacija skirta globėjams (rūpintojams)</w:t>
            </w:r>
          </w:p>
        </w:tc>
        <w:tc>
          <w:tcPr>
            <w:tcW w:w="2126" w:type="dxa"/>
          </w:tcPr>
          <w:p w14:paraId="2C616B7C" w14:textId="77777777" w:rsidR="00622294" w:rsidRPr="005247C7" w:rsidRDefault="00622294" w:rsidP="00E457DB">
            <w:pPr>
              <w:jc w:val="center"/>
            </w:pPr>
          </w:p>
        </w:tc>
      </w:tr>
      <w:tr w:rsidR="00E457DB" w:rsidRPr="005247C7" w14:paraId="67225082" w14:textId="77777777" w:rsidTr="00B01D60">
        <w:tc>
          <w:tcPr>
            <w:tcW w:w="2547" w:type="dxa"/>
          </w:tcPr>
          <w:p w14:paraId="6392E068" w14:textId="495CA8BA" w:rsidR="00E457DB" w:rsidRPr="005247C7" w:rsidRDefault="0063444D" w:rsidP="0063444D">
            <w:r>
              <w:t>Šventinis Globėjo dienos minėjimas Šilutės rajone</w:t>
            </w:r>
          </w:p>
        </w:tc>
        <w:tc>
          <w:tcPr>
            <w:tcW w:w="2693" w:type="dxa"/>
          </w:tcPr>
          <w:p w14:paraId="14B7E6C7" w14:textId="5B4ECDAE" w:rsidR="00E457DB" w:rsidRPr="005247C7" w:rsidRDefault="0063444D" w:rsidP="00E457DB">
            <w:pPr>
              <w:jc w:val="center"/>
            </w:pPr>
            <w:r>
              <w:t>2020-07-03</w:t>
            </w:r>
          </w:p>
        </w:tc>
        <w:tc>
          <w:tcPr>
            <w:tcW w:w="2268" w:type="dxa"/>
          </w:tcPr>
          <w:p w14:paraId="6E1D1078" w14:textId="745422FD" w:rsidR="00E457DB" w:rsidRPr="005247C7" w:rsidRDefault="00E457DB" w:rsidP="00E457DB">
            <w:pPr>
              <w:jc w:val="center"/>
            </w:pPr>
            <w:r w:rsidRPr="005247C7">
              <w:t>Šilutė</w:t>
            </w:r>
            <w:r w:rsidR="0063444D">
              <w:t>s F. Bajoraičio viešoji biblioteka, Tilžės g. 10, Šilutė</w:t>
            </w:r>
          </w:p>
        </w:tc>
        <w:tc>
          <w:tcPr>
            <w:tcW w:w="2126" w:type="dxa"/>
          </w:tcPr>
          <w:p w14:paraId="6C0DC3ED" w14:textId="77777777" w:rsidR="00E457DB" w:rsidRPr="005247C7" w:rsidRDefault="00E457DB" w:rsidP="00E457DB">
            <w:pPr>
              <w:jc w:val="center"/>
            </w:pPr>
          </w:p>
        </w:tc>
      </w:tr>
    </w:tbl>
    <w:p w14:paraId="0DD2C23F" w14:textId="77777777" w:rsidR="00B01D60" w:rsidRPr="005247C7" w:rsidRDefault="00B01D60" w:rsidP="00B01D60">
      <w:pPr>
        <w:jc w:val="center"/>
      </w:pPr>
    </w:p>
    <w:p w14:paraId="596E9AD5" w14:textId="20A0F196" w:rsidR="00252E3A" w:rsidRPr="0057640A" w:rsidRDefault="00252E3A" w:rsidP="0057640A">
      <w:pPr>
        <w:tabs>
          <w:tab w:val="left" w:pos="567"/>
        </w:tabs>
        <w:jc w:val="both"/>
      </w:pPr>
    </w:p>
    <w:p w14:paraId="1A00C6FB" w14:textId="77777777" w:rsidR="002B7A9A" w:rsidRDefault="00F565A0" w:rsidP="002B7A9A">
      <w:pPr>
        <w:tabs>
          <w:tab w:val="left" w:pos="567"/>
        </w:tabs>
        <w:jc w:val="center"/>
        <w:rPr>
          <w:b/>
        </w:rPr>
      </w:pPr>
      <w:r w:rsidRPr="005247C7">
        <w:rPr>
          <w:b/>
        </w:rPr>
        <w:t>4.3. NEĮGALIŲJŲ APRŪPINIMO JUDĖJIMO TECHNINĖS PAGALBOS</w:t>
      </w:r>
    </w:p>
    <w:p w14:paraId="0336CE26" w14:textId="2D6F1837" w:rsidR="00245975" w:rsidRPr="005247C7" w:rsidRDefault="00F565A0" w:rsidP="002B7A9A">
      <w:pPr>
        <w:tabs>
          <w:tab w:val="left" w:pos="567"/>
        </w:tabs>
        <w:jc w:val="center"/>
        <w:rPr>
          <w:b/>
        </w:rPr>
      </w:pPr>
      <w:r w:rsidRPr="005247C7">
        <w:rPr>
          <w:b/>
        </w:rPr>
        <w:t xml:space="preserve"> PRIEMONĖMIS FUNKCIJA</w:t>
      </w:r>
    </w:p>
    <w:p w14:paraId="688F4971" w14:textId="77777777" w:rsidR="00252E3A" w:rsidRPr="005247C7" w:rsidRDefault="00252E3A" w:rsidP="00965B80">
      <w:pPr>
        <w:tabs>
          <w:tab w:val="left" w:pos="567"/>
        </w:tabs>
        <w:ind w:firstLine="567"/>
        <w:jc w:val="both"/>
        <w:rPr>
          <w:rStyle w:val="Hipersaitas"/>
          <w:bCs/>
          <w:color w:val="auto"/>
        </w:rPr>
      </w:pPr>
    </w:p>
    <w:p w14:paraId="5C015263" w14:textId="68BCF4BA" w:rsidR="00252E3A" w:rsidRPr="005247C7" w:rsidRDefault="00252E3A" w:rsidP="00CD1A2E">
      <w:pPr>
        <w:tabs>
          <w:tab w:val="left" w:pos="567"/>
        </w:tabs>
        <w:ind w:firstLine="567"/>
        <w:jc w:val="both"/>
      </w:pPr>
      <w:r w:rsidRPr="005247C7">
        <w:t>Teisės į techninės pagalbos priemonių gavimą nustatymą reglamentuoja Lietuvos Respublikos socialinės apsaugos ir darbo ministro 2010-10-07 įsakymas Nr. A1-474 „Dėl Lietuvos Respublikos socialinės apsaugos ir darbo ministro 2006 m. gruodžio 19 d. įsakymo Nr. A1-338 „Dėl neįgaliųjų aprūpinimo techninės pagalbos priemonėmis ir šių priemonių įsigijimo išlaidų kompensavimo tvarkos aprašo patvirtinimo</w:t>
      </w:r>
      <w:r w:rsidR="001D3623" w:rsidRPr="005247C7">
        <w:t>”</w:t>
      </w:r>
      <w:r w:rsidRPr="005247C7">
        <w:t xml:space="preserve">. Teisę nuolat ar laikinai naudoti techninės pagalbos priemones ir teisę į techninės pagalbos priemonių kompensavimą turi asmenys, kuriems nustatyti specialieji poreikiai: </w:t>
      </w:r>
    </w:p>
    <w:p w14:paraId="39C284BE" w14:textId="77777777" w:rsidR="00252E3A" w:rsidRPr="005247C7" w:rsidRDefault="00252E3A" w:rsidP="004214B4">
      <w:pPr>
        <w:tabs>
          <w:tab w:val="left" w:pos="567"/>
        </w:tabs>
        <w:ind w:firstLine="567"/>
        <w:jc w:val="both"/>
      </w:pPr>
      <w:r w:rsidRPr="005247C7">
        <w:sym w:font="Symbol" w:char="F0B7"/>
      </w:r>
      <w:r w:rsidRPr="005247C7">
        <w:t xml:space="preserve"> </w:t>
      </w:r>
      <w:proofErr w:type="gramStart"/>
      <w:r w:rsidRPr="005247C7">
        <w:t>asmenys</w:t>
      </w:r>
      <w:proofErr w:type="gramEnd"/>
      <w:r w:rsidRPr="005247C7">
        <w:t xml:space="preserve"> iki 18 metų, kuriems nustatytas neįgalumo lygis; </w:t>
      </w:r>
    </w:p>
    <w:p w14:paraId="766B52A0" w14:textId="77777777" w:rsidR="00252E3A" w:rsidRPr="005247C7" w:rsidRDefault="00252E3A" w:rsidP="004214B4">
      <w:pPr>
        <w:tabs>
          <w:tab w:val="left" w:pos="567"/>
        </w:tabs>
        <w:ind w:firstLine="567"/>
        <w:jc w:val="both"/>
      </w:pPr>
      <w:r w:rsidRPr="005247C7">
        <w:sym w:font="Symbol" w:char="F0B7"/>
      </w:r>
      <w:r w:rsidRPr="005247C7">
        <w:t xml:space="preserve"> </w:t>
      </w:r>
      <w:proofErr w:type="gramStart"/>
      <w:r w:rsidRPr="005247C7">
        <w:t>asmenys</w:t>
      </w:r>
      <w:proofErr w:type="gramEnd"/>
      <w:r w:rsidRPr="005247C7">
        <w:t xml:space="preserve"> iki 18 metų, turintys judesio raidos sutrikimų (kol jiems neįgalumas dar nenustatytas); </w:t>
      </w:r>
    </w:p>
    <w:p w14:paraId="0E4DA9A8" w14:textId="77777777" w:rsidR="00252E3A" w:rsidRPr="005247C7" w:rsidRDefault="00252E3A" w:rsidP="004214B4">
      <w:pPr>
        <w:tabs>
          <w:tab w:val="left" w:pos="567"/>
        </w:tabs>
        <w:ind w:firstLine="567"/>
        <w:jc w:val="both"/>
      </w:pPr>
      <w:r w:rsidRPr="005247C7">
        <w:sym w:font="Symbol" w:char="F0B7"/>
      </w:r>
      <w:r w:rsidRPr="005247C7">
        <w:t xml:space="preserve"> </w:t>
      </w:r>
      <w:proofErr w:type="gramStart"/>
      <w:r w:rsidRPr="005247C7">
        <w:t>asmenys</w:t>
      </w:r>
      <w:proofErr w:type="gramEnd"/>
      <w:r w:rsidRPr="005247C7">
        <w:t>, kuriems nustatytas darbingumo lygis;</w:t>
      </w:r>
    </w:p>
    <w:p w14:paraId="54724A4D" w14:textId="77777777" w:rsidR="00DC4437" w:rsidRPr="005247C7" w:rsidRDefault="00252E3A" w:rsidP="004214B4">
      <w:pPr>
        <w:tabs>
          <w:tab w:val="left" w:pos="567"/>
        </w:tabs>
        <w:ind w:firstLine="567"/>
        <w:jc w:val="both"/>
      </w:pPr>
      <w:r w:rsidRPr="005247C7">
        <w:sym w:font="Symbol" w:char="F0B7"/>
      </w:r>
      <w:r w:rsidRPr="005247C7">
        <w:t xml:space="preserve"> </w:t>
      </w:r>
      <w:proofErr w:type="gramStart"/>
      <w:r w:rsidRPr="005247C7">
        <w:t>asmenys</w:t>
      </w:r>
      <w:proofErr w:type="gramEnd"/>
      <w:r w:rsidRPr="005247C7">
        <w:t xml:space="preserve">, sukakę senatvės pensijos amžių; </w:t>
      </w:r>
    </w:p>
    <w:p w14:paraId="3F99559F" w14:textId="77777777" w:rsidR="00357BF8" w:rsidRPr="005247C7" w:rsidRDefault="00252E3A" w:rsidP="00B34B93">
      <w:pPr>
        <w:tabs>
          <w:tab w:val="left" w:pos="567"/>
        </w:tabs>
        <w:ind w:firstLine="567"/>
        <w:jc w:val="both"/>
      </w:pPr>
      <w:r w:rsidRPr="005247C7">
        <w:sym w:font="Symbol" w:char="F0B7"/>
      </w:r>
      <w:r w:rsidRPr="005247C7">
        <w:t xml:space="preserve"> </w:t>
      </w:r>
      <w:proofErr w:type="gramStart"/>
      <w:r w:rsidRPr="005247C7">
        <w:t>asmenys</w:t>
      </w:r>
      <w:proofErr w:type="gramEnd"/>
      <w:r w:rsidRPr="005247C7">
        <w:t xml:space="preserve"> po ūmių traumų, sužeidimų ar ligų ir turintys akivaizdžių neįgalumo požymių, kurie laikui bėgant nepasikeis (kol jiems neįgalumo ar darbingumo ly</w:t>
      </w:r>
      <w:r w:rsidR="00B34B93" w:rsidRPr="005247C7">
        <w:t>gis dar nenustatytas).</w:t>
      </w:r>
    </w:p>
    <w:p w14:paraId="316B2A1E" w14:textId="77777777" w:rsidR="008D7D83" w:rsidRDefault="008D7D83" w:rsidP="008D7D83">
      <w:pPr>
        <w:tabs>
          <w:tab w:val="left" w:pos="567"/>
        </w:tabs>
        <w:ind w:firstLine="567"/>
        <w:jc w:val="center"/>
      </w:pPr>
    </w:p>
    <w:p w14:paraId="6E79208D" w14:textId="51D2F792" w:rsidR="003156FA" w:rsidRPr="00727C97" w:rsidRDefault="00A175D4" w:rsidP="008D7D83">
      <w:pPr>
        <w:tabs>
          <w:tab w:val="left" w:pos="567"/>
        </w:tabs>
        <w:ind w:firstLine="567"/>
        <w:jc w:val="center"/>
        <w:rPr>
          <w:b/>
          <w:bCs/>
        </w:rPr>
      </w:pPr>
      <w:r w:rsidRPr="00727C97">
        <w:rPr>
          <w:b/>
          <w:bCs/>
        </w:rPr>
        <w:t>Šilutės r</w:t>
      </w:r>
      <w:r w:rsidR="00BA1CA7" w:rsidRPr="00727C97">
        <w:rPr>
          <w:b/>
          <w:bCs/>
        </w:rPr>
        <w:t>ajono</w:t>
      </w:r>
      <w:r w:rsidR="003156FA" w:rsidRPr="00727C97">
        <w:rPr>
          <w:b/>
          <w:bCs/>
        </w:rPr>
        <w:t xml:space="preserve"> gyventojų aprūpinimas judėjimo techninės pagalbos</w:t>
      </w:r>
      <w:r w:rsidR="00BA1CA7" w:rsidRPr="00727C97">
        <w:rPr>
          <w:b/>
          <w:bCs/>
        </w:rPr>
        <w:t xml:space="preserve"> priemonė</w:t>
      </w:r>
      <w:r w:rsidR="003156FA" w:rsidRPr="00727C97">
        <w:rPr>
          <w:b/>
          <w:bCs/>
        </w:rPr>
        <w:t xml:space="preserve">mis </w:t>
      </w:r>
      <w:r w:rsidR="00BA1CA7" w:rsidRPr="00727C97">
        <w:rPr>
          <w:b/>
          <w:bCs/>
        </w:rPr>
        <w:t xml:space="preserve"> </w:t>
      </w:r>
    </w:p>
    <w:p w14:paraId="787692F2" w14:textId="06B87BFC" w:rsidR="00357BF8" w:rsidRPr="00727C97" w:rsidRDefault="003156FA" w:rsidP="008D7D83">
      <w:pPr>
        <w:tabs>
          <w:tab w:val="left" w:pos="567"/>
        </w:tabs>
        <w:ind w:firstLine="567"/>
        <w:jc w:val="center"/>
        <w:rPr>
          <w:b/>
          <w:bCs/>
        </w:rPr>
      </w:pPr>
      <w:r w:rsidRPr="00727C97">
        <w:rPr>
          <w:b/>
          <w:bCs/>
        </w:rPr>
        <w:t>2020 metais</w:t>
      </w:r>
    </w:p>
    <w:p w14:paraId="77F0341D" w14:textId="223E2E9B" w:rsidR="00B34B93" w:rsidRPr="005247C7" w:rsidRDefault="00F719F2" w:rsidP="00B34B93">
      <w:pPr>
        <w:tabs>
          <w:tab w:val="left" w:pos="567"/>
        </w:tabs>
        <w:ind w:firstLine="567"/>
        <w:jc w:val="right"/>
      </w:pPr>
      <w:r w:rsidRPr="005247C7">
        <w:t>1</w:t>
      </w:r>
      <w:r w:rsidR="00C60F46">
        <w:t>6</w:t>
      </w:r>
      <w:r w:rsidR="00B34B93" w:rsidRPr="005247C7">
        <w:t xml:space="preserve"> lentelė</w:t>
      </w:r>
    </w:p>
    <w:p w14:paraId="550C3372" w14:textId="77777777" w:rsidR="00F565A0" w:rsidRPr="005247C7" w:rsidRDefault="00F565A0" w:rsidP="00B34B93">
      <w:pPr>
        <w:tabs>
          <w:tab w:val="left" w:pos="567"/>
        </w:tabs>
        <w:ind w:firstLine="567"/>
        <w:jc w:val="right"/>
      </w:pPr>
    </w:p>
    <w:tbl>
      <w:tblPr>
        <w:tblStyle w:val="Lentelstinklelis"/>
        <w:tblW w:w="0" w:type="auto"/>
        <w:tblInd w:w="0" w:type="dxa"/>
        <w:tblLook w:val="04A0" w:firstRow="1" w:lastRow="0" w:firstColumn="1" w:lastColumn="0" w:noHBand="0" w:noVBand="1"/>
      </w:tblPr>
      <w:tblGrid>
        <w:gridCol w:w="560"/>
        <w:gridCol w:w="5105"/>
        <w:gridCol w:w="1560"/>
        <w:gridCol w:w="1275"/>
        <w:gridCol w:w="1128"/>
      </w:tblGrid>
      <w:tr w:rsidR="0057640A" w:rsidRPr="005247C7" w14:paraId="50D96AF2" w14:textId="529F0F26" w:rsidTr="00BA4168">
        <w:trPr>
          <w:trHeight w:val="504"/>
        </w:trPr>
        <w:tc>
          <w:tcPr>
            <w:tcW w:w="560" w:type="dxa"/>
            <w:vMerge w:val="restart"/>
          </w:tcPr>
          <w:p w14:paraId="501E8071" w14:textId="77777777" w:rsidR="0057640A" w:rsidRPr="005247C7" w:rsidRDefault="0057640A" w:rsidP="00CD1A2E">
            <w:pPr>
              <w:tabs>
                <w:tab w:val="left" w:pos="567"/>
              </w:tabs>
              <w:jc w:val="both"/>
            </w:pPr>
            <w:r w:rsidRPr="005247C7">
              <w:t xml:space="preserve">Eil. </w:t>
            </w:r>
          </w:p>
          <w:p w14:paraId="3D325BB3" w14:textId="77777777" w:rsidR="0057640A" w:rsidRPr="005247C7" w:rsidRDefault="0057640A" w:rsidP="00CD1A2E">
            <w:pPr>
              <w:tabs>
                <w:tab w:val="left" w:pos="567"/>
              </w:tabs>
              <w:jc w:val="both"/>
            </w:pPr>
            <w:r w:rsidRPr="005247C7">
              <w:t>Nr.</w:t>
            </w:r>
          </w:p>
        </w:tc>
        <w:tc>
          <w:tcPr>
            <w:tcW w:w="5105" w:type="dxa"/>
            <w:vMerge w:val="restart"/>
            <w:vAlign w:val="center"/>
          </w:tcPr>
          <w:p w14:paraId="4FF4A40A" w14:textId="77777777" w:rsidR="0057640A" w:rsidRPr="005247C7" w:rsidRDefault="0057640A" w:rsidP="0057640A">
            <w:pPr>
              <w:tabs>
                <w:tab w:val="left" w:pos="567"/>
              </w:tabs>
              <w:jc w:val="center"/>
            </w:pPr>
            <w:r w:rsidRPr="005247C7">
              <w:t>Techninės pagalbos priemonės pavadinimas</w:t>
            </w:r>
          </w:p>
        </w:tc>
        <w:tc>
          <w:tcPr>
            <w:tcW w:w="3963" w:type="dxa"/>
            <w:gridSpan w:val="3"/>
            <w:vAlign w:val="center"/>
          </w:tcPr>
          <w:p w14:paraId="3B150371" w14:textId="78E05304" w:rsidR="0057640A" w:rsidRPr="005247C7" w:rsidRDefault="0057640A" w:rsidP="0057640A">
            <w:pPr>
              <w:tabs>
                <w:tab w:val="left" w:pos="567"/>
              </w:tabs>
              <w:jc w:val="center"/>
            </w:pPr>
            <w:r w:rsidRPr="005247C7">
              <w:t>Techninės pagalbos priemonės kiekis vnt.</w:t>
            </w:r>
          </w:p>
        </w:tc>
      </w:tr>
      <w:tr w:rsidR="0057640A" w:rsidRPr="005247C7" w14:paraId="35252271" w14:textId="3031C956" w:rsidTr="00BA4168">
        <w:trPr>
          <w:trHeight w:val="324"/>
        </w:trPr>
        <w:tc>
          <w:tcPr>
            <w:tcW w:w="560" w:type="dxa"/>
            <w:vMerge/>
          </w:tcPr>
          <w:p w14:paraId="3FE8B688" w14:textId="77777777" w:rsidR="0057640A" w:rsidRPr="005247C7" w:rsidRDefault="0057640A" w:rsidP="00CD1A2E">
            <w:pPr>
              <w:tabs>
                <w:tab w:val="left" w:pos="567"/>
              </w:tabs>
              <w:jc w:val="both"/>
            </w:pPr>
          </w:p>
        </w:tc>
        <w:tc>
          <w:tcPr>
            <w:tcW w:w="5105" w:type="dxa"/>
            <w:vMerge/>
          </w:tcPr>
          <w:p w14:paraId="5DAF5978" w14:textId="77777777" w:rsidR="0057640A" w:rsidRPr="005247C7" w:rsidRDefault="0057640A" w:rsidP="00CD1A2E">
            <w:pPr>
              <w:tabs>
                <w:tab w:val="left" w:pos="567"/>
              </w:tabs>
              <w:jc w:val="center"/>
            </w:pPr>
          </w:p>
        </w:tc>
        <w:tc>
          <w:tcPr>
            <w:tcW w:w="1560" w:type="dxa"/>
          </w:tcPr>
          <w:p w14:paraId="2B08372C" w14:textId="77777777" w:rsidR="0057640A" w:rsidRPr="005247C7" w:rsidRDefault="0057640A" w:rsidP="00CD1A2E">
            <w:pPr>
              <w:tabs>
                <w:tab w:val="left" w:pos="567"/>
              </w:tabs>
              <w:jc w:val="center"/>
            </w:pPr>
            <w:r w:rsidRPr="005247C7">
              <w:t>2018 m.</w:t>
            </w:r>
          </w:p>
        </w:tc>
        <w:tc>
          <w:tcPr>
            <w:tcW w:w="1275" w:type="dxa"/>
          </w:tcPr>
          <w:p w14:paraId="75396002" w14:textId="77777777" w:rsidR="0057640A" w:rsidRPr="005247C7" w:rsidRDefault="0057640A" w:rsidP="00CD1A2E">
            <w:pPr>
              <w:tabs>
                <w:tab w:val="left" w:pos="567"/>
              </w:tabs>
              <w:jc w:val="center"/>
            </w:pPr>
            <w:r w:rsidRPr="005247C7">
              <w:t>2019 m.</w:t>
            </w:r>
          </w:p>
        </w:tc>
        <w:tc>
          <w:tcPr>
            <w:tcW w:w="1128" w:type="dxa"/>
          </w:tcPr>
          <w:p w14:paraId="0105C66E" w14:textId="34D7B6FE" w:rsidR="0057640A" w:rsidRPr="005247C7" w:rsidRDefault="0057640A" w:rsidP="00CD1A2E">
            <w:pPr>
              <w:tabs>
                <w:tab w:val="left" w:pos="567"/>
              </w:tabs>
              <w:jc w:val="center"/>
            </w:pPr>
            <w:r>
              <w:t>2020 m.</w:t>
            </w:r>
          </w:p>
        </w:tc>
      </w:tr>
      <w:tr w:rsidR="0057640A" w:rsidRPr="005247C7" w14:paraId="20CA6997" w14:textId="559A29CD" w:rsidTr="00BA4168">
        <w:tc>
          <w:tcPr>
            <w:tcW w:w="560" w:type="dxa"/>
          </w:tcPr>
          <w:p w14:paraId="6CA70A50" w14:textId="77777777" w:rsidR="0057640A" w:rsidRPr="005247C7" w:rsidRDefault="0057640A" w:rsidP="00151E50">
            <w:pPr>
              <w:tabs>
                <w:tab w:val="left" w:pos="567"/>
              </w:tabs>
              <w:jc w:val="center"/>
            </w:pPr>
            <w:r w:rsidRPr="005247C7">
              <w:t>1.</w:t>
            </w:r>
          </w:p>
        </w:tc>
        <w:tc>
          <w:tcPr>
            <w:tcW w:w="5105" w:type="dxa"/>
          </w:tcPr>
          <w:p w14:paraId="5F4380EB" w14:textId="77777777" w:rsidR="0057640A" w:rsidRPr="005247C7" w:rsidRDefault="0057640A" w:rsidP="00CD1A2E">
            <w:pPr>
              <w:tabs>
                <w:tab w:val="left" w:pos="567"/>
              </w:tabs>
              <w:jc w:val="both"/>
            </w:pPr>
            <w:r w:rsidRPr="005247C7">
              <w:t>Neįgaliųjų vežimėliai</w:t>
            </w:r>
          </w:p>
        </w:tc>
        <w:tc>
          <w:tcPr>
            <w:tcW w:w="1560" w:type="dxa"/>
          </w:tcPr>
          <w:p w14:paraId="3BB599E7" w14:textId="77777777" w:rsidR="0057640A" w:rsidRPr="005247C7" w:rsidRDefault="0057640A" w:rsidP="008C00C1">
            <w:pPr>
              <w:tabs>
                <w:tab w:val="left" w:pos="567"/>
              </w:tabs>
              <w:jc w:val="center"/>
            </w:pPr>
            <w:r w:rsidRPr="005247C7">
              <w:t>43</w:t>
            </w:r>
          </w:p>
        </w:tc>
        <w:tc>
          <w:tcPr>
            <w:tcW w:w="1275" w:type="dxa"/>
          </w:tcPr>
          <w:p w14:paraId="40DE074A" w14:textId="77777777" w:rsidR="0057640A" w:rsidRPr="005247C7" w:rsidRDefault="0057640A" w:rsidP="00B34B93">
            <w:pPr>
              <w:tabs>
                <w:tab w:val="left" w:pos="567"/>
              </w:tabs>
              <w:jc w:val="center"/>
            </w:pPr>
            <w:r w:rsidRPr="005247C7">
              <w:t>61</w:t>
            </w:r>
          </w:p>
        </w:tc>
        <w:tc>
          <w:tcPr>
            <w:tcW w:w="1128" w:type="dxa"/>
          </w:tcPr>
          <w:p w14:paraId="16426E06" w14:textId="02CCA169" w:rsidR="0057640A" w:rsidRPr="005247C7" w:rsidRDefault="00C96F9B" w:rsidP="00B34B93">
            <w:pPr>
              <w:tabs>
                <w:tab w:val="left" w:pos="567"/>
              </w:tabs>
              <w:jc w:val="center"/>
            </w:pPr>
            <w:r>
              <w:t>47</w:t>
            </w:r>
          </w:p>
        </w:tc>
      </w:tr>
      <w:tr w:rsidR="0057640A" w:rsidRPr="005247C7" w14:paraId="0BBF1BEB" w14:textId="0D83A53D" w:rsidTr="00BA4168">
        <w:tc>
          <w:tcPr>
            <w:tcW w:w="560" w:type="dxa"/>
          </w:tcPr>
          <w:p w14:paraId="1041992E" w14:textId="77777777" w:rsidR="0057640A" w:rsidRPr="005247C7" w:rsidRDefault="0057640A" w:rsidP="00151E50">
            <w:pPr>
              <w:tabs>
                <w:tab w:val="left" w:pos="567"/>
              </w:tabs>
              <w:jc w:val="center"/>
            </w:pPr>
            <w:r w:rsidRPr="005247C7">
              <w:t>2.</w:t>
            </w:r>
          </w:p>
        </w:tc>
        <w:tc>
          <w:tcPr>
            <w:tcW w:w="5105" w:type="dxa"/>
          </w:tcPr>
          <w:p w14:paraId="3F9E2C96" w14:textId="77777777" w:rsidR="0057640A" w:rsidRPr="005247C7" w:rsidRDefault="0057640A" w:rsidP="00CD1A2E">
            <w:pPr>
              <w:tabs>
                <w:tab w:val="left" w:pos="567"/>
              </w:tabs>
              <w:jc w:val="both"/>
            </w:pPr>
            <w:r w:rsidRPr="005247C7">
              <w:t>Per(si)kėlimo priemonės</w:t>
            </w:r>
          </w:p>
        </w:tc>
        <w:tc>
          <w:tcPr>
            <w:tcW w:w="1560" w:type="dxa"/>
          </w:tcPr>
          <w:p w14:paraId="32215D25" w14:textId="77777777" w:rsidR="0057640A" w:rsidRPr="005247C7" w:rsidRDefault="0057640A" w:rsidP="008C00C1">
            <w:pPr>
              <w:tabs>
                <w:tab w:val="left" w:pos="567"/>
              </w:tabs>
              <w:jc w:val="center"/>
            </w:pPr>
            <w:r w:rsidRPr="005247C7">
              <w:t>1</w:t>
            </w:r>
          </w:p>
        </w:tc>
        <w:tc>
          <w:tcPr>
            <w:tcW w:w="1275" w:type="dxa"/>
          </w:tcPr>
          <w:p w14:paraId="44FF2870" w14:textId="77777777" w:rsidR="0057640A" w:rsidRPr="005247C7" w:rsidRDefault="0057640A" w:rsidP="00B34B93">
            <w:pPr>
              <w:tabs>
                <w:tab w:val="left" w:pos="567"/>
              </w:tabs>
              <w:jc w:val="center"/>
            </w:pPr>
            <w:r w:rsidRPr="005247C7">
              <w:t>1</w:t>
            </w:r>
          </w:p>
        </w:tc>
        <w:tc>
          <w:tcPr>
            <w:tcW w:w="1128" w:type="dxa"/>
          </w:tcPr>
          <w:p w14:paraId="0E66CC76" w14:textId="7F58DAA2" w:rsidR="0057640A" w:rsidRPr="005247C7" w:rsidRDefault="00C96F9B" w:rsidP="00B34B93">
            <w:pPr>
              <w:tabs>
                <w:tab w:val="left" w:pos="567"/>
              </w:tabs>
              <w:jc w:val="center"/>
            </w:pPr>
            <w:r>
              <w:t>0</w:t>
            </w:r>
          </w:p>
        </w:tc>
      </w:tr>
      <w:tr w:rsidR="0057640A" w:rsidRPr="005247C7" w14:paraId="296E813B" w14:textId="18BE804B" w:rsidTr="00BA4168">
        <w:tc>
          <w:tcPr>
            <w:tcW w:w="560" w:type="dxa"/>
          </w:tcPr>
          <w:p w14:paraId="3D9EC7EF" w14:textId="77777777" w:rsidR="0057640A" w:rsidRPr="005247C7" w:rsidRDefault="0057640A" w:rsidP="00151E50">
            <w:pPr>
              <w:tabs>
                <w:tab w:val="left" w:pos="567"/>
              </w:tabs>
              <w:jc w:val="center"/>
            </w:pPr>
            <w:r w:rsidRPr="005247C7">
              <w:t>3.</w:t>
            </w:r>
          </w:p>
        </w:tc>
        <w:tc>
          <w:tcPr>
            <w:tcW w:w="5105" w:type="dxa"/>
          </w:tcPr>
          <w:p w14:paraId="0F68F332" w14:textId="77777777" w:rsidR="0057640A" w:rsidRPr="005247C7" w:rsidRDefault="0057640A" w:rsidP="0057640A">
            <w:pPr>
              <w:tabs>
                <w:tab w:val="left" w:pos="567"/>
              </w:tabs>
            </w:pPr>
            <w:r w:rsidRPr="005247C7">
              <w:t>Viena ranka valdomos vaikščiojimo priemonės</w:t>
            </w:r>
          </w:p>
        </w:tc>
        <w:tc>
          <w:tcPr>
            <w:tcW w:w="1560" w:type="dxa"/>
          </w:tcPr>
          <w:p w14:paraId="484670B2" w14:textId="77777777" w:rsidR="0057640A" w:rsidRPr="005247C7" w:rsidRDefault="0057640A" w:rsidP="008C00C1">
            <w:pPr>
              <w:tabs>
                <w:tab w:val="left" w:pos="567"/>
              </w:tabs>
              <w:jc w:val="center"/>
            </w:pPr>
            <w:r w:rsidRPr="005247C7">
              <w:t>26</w:t>
            </w:r>
          </w:p>
        </w:tc>
        <w:tc>
          <w:tcPr>
            <w:tcW w:w="1275" w:type="dxa"/>
          </w:tcPr>
          <w:p w14:paraId="515E4AF5" w14:textId="77777777" w:rsidR="0057640A" w:rsidRPr="005247C7" w:rsidRDefault="0057640A" w:rsidP="00B34B93">
            <w:pPr>
              <w:tabs>
                <w:tab w:val="left" w:pos="567"/>
              </w:tabs>
              <w:jc w:val="center"/>
            </w:pPr>
            <w:r w:rsidRPr="005247C7">
              <w:t>33</w:t>
            </w:r>
          </w:p>
        </w:tc>
        <w:tc>
          <w:tcPr>
            <w:tcW w:w="1128" w:type="dxa"/>
          </w:tcPr>
          <w:p w14:paraId="5F4C8447" w14:textId="3CF58A08" w:rsidR="0057640A" w:rsidRPr="005247C7" w:rsidRDefault="00C96F9B" w:rsidP="00B34B93">
            <w:pPr>
              <w:tabs>
                <w:tab w:val="left" w:pos="567"/>
              </w:tabs>
              <w:jc w:val="center"/>
            </w:pPr>
            <w:r>
              <w:t>19</w:t>
            </w:r>
          </w:p>
        </w:tc>
      </w:tr>
      <w:tr w:rsidR="0057640A" w:rsidRPr="005247C7" w14:paraId="08751504" w14:textId="157B7921" w:rsidTr="00BA4168">
        <w:tc>
          <w:tcPr>
            <w:tcW w:w="560" w:type="dxa"/>
          </w:tcPr>
          <w:p w14:paraId="0F608150" w14:textId="77777777" w:rsidR="0057640A" w:rsidRPr="005247C7" w:rsidRDefault="0057640A" w:rsidP="00151E50">
            <w:pPr>
              <w:tabs>
                <w:tab w:val="left" w:pos="567"/>
              </w:tabs>
              <w:jc w:val="center"/>
            </w:pPr>
            <w:r w:rsidRPr="005247C7">
              <w:t>4.</w:t>
            </w:r>
          </w:p>
        </w:tc>
        <w:tc>
          <w:tcPr>
            <w:tcW w:w="5105" w:type="dxa"/>
          </w:tcPr>
          <w:p w14:paraId="044D9B7B" w14:textId="77777777" w:rsidR="0057640A" w:rsidRPr="005247C7" w:rsidRDefault="0057640A" w:rsidP="0057640A">
            <w:pPr>
              <w:tabs>
                <w:tab w:val="left" w:pos="567"/>
              </w:tabs>
            </w:pPr>
            <w:r w:rsidRPr="005247C7">
              <w:t>Abiem rankom valdomos vaikščiojimo priemonės</w:t>
            </w:r>
          </w:p>
        </w:tc>
        <w:tc>
          <w:tcPr>
            <w:tcW w:w="1560" w:type="dxa"/>
          </w:tcPr>
          <w:p w14:paraId="305260C0" w14:textId="77777777" w:rsidR="0057640A" w:rsidRPr="005247C7" w:rsidRDefault="0057640A" w:rsidP="008C00C1">
            <w:pPr>
              <w:tabs>
                <w:tab w:val="left" w:pos="567"/>
              </w:tabs>
              <w:jc w:val="center"/>
            </w:pPr>
            <w:r w:rsidRPr="005247C7">
              <w:t>29</w:t>
            </w:r>
          </w:p>
        </w:tc>
        <w:tc>
          <w:tcPr>
            <w:tcW w:w="1275" w:type="dxa"/>
          </w:tcPr>
          <w:p w14:paraId="63567FE3" w14:textId="77777777" w:rsidR="0057640A" w:rsidRPr="005247C7" w:rsidRDefault="0057640A" w:rsidP="00B34B93">
            <w:pPr>
              <w:tabs>
                <w:tab w:val="left" w:pos="567"/>
              </w:tabs>
              <w:jc w:val="center"/>
            </w:pPr>
            <w:r w:rsidRPr="005247C7">
              <w:t>24</w:t>
            </w:r>
          </w:p>
        </w:tc>
        <w:tc>
          <w:tcPr>
            <w:tcW w:w="1128" w:type="dxa"/>
          </w:tcPr>
          <w:p w14:paraId="3CE29897" w14:textId="206EF346" w:rsidR="0057640A" w:rsidRPr="005247C7" w:rsidRDefault="00C96F9B" w:rsidP="00B34B93">
            <w:pPr>
              <w:tabs>
                <w:tab w:val="left" w:pos="567"/>
              </w:tabs>
              <w:jc w:val="center"/>
            </w:pPr>
            <w:r>
              <w:t>31</w:t>
            </w:r>
          </w:p>
        </w:tc>
      </w:tr>
      <w:tr w:rsidR="0057640A" w:rsidRPr="005247C7" w14:paraId="30B62E9C" w14:textId="5C04BC22" w:rsidTr="00BA4168">
        <w:tc>
          <w:tcPr>
            <w:tcW w:w="560" w:type="dxa"/>
          </w:tcPr>
          <w:p w14:paraId="0EB3DD00" w14:textId="77777777" w:rsidR="0057640A" w:rsidRPr="005247C7" w:rsidRDefault="0057640A" w:rsidP="00151E50">
            <w:pPr>
              <w:tabs>
                <w:tab w:val="left" w:pos="567"/>
              </w:tabs>
              <w:jc w:val="center"/>
            </w:pPr>
            <w:r w:rsidRPr="005247C7">
              <w:t>5.</w:t>
            </w:r>
          </w:p>
        </w:tc>
        <w:tc>
          <w:tcPr>
            <w:tcW w:w="5105" w:type="dxa"/>
          </w:tcPr>
          <w:p w14:paraId="2531F25D" w14:textId="77777777" w:rsidR="0057640A" w:rsidRPr="005247C7" w:rsidRDefault="0057640A" w:rsidP="0057640A">
            <w:pPr>
              <w:tabs>
                <w:tab w:val="left" w:pos="567"/>
              </w:tabs>
            </w:pPr>
            <w:r w:rsidRPr="005247C7">
              <w:t>Tualeto reikmenys</w:t>
            </w:r>
          </w:p>
        </w:tc>
        <w:tc>
          <w:tcPr>
            <w:tcW w:w="1560" w:type="dxa"/>
          </w:tcPr>
          <w:p w14:paraId="082B9774" w14:textId="77777777" w:rsidR="0057640A" w:rsidRPr="005247C7" w:rsidRDefault="0057640A" w:rsidP="008C00C1">
            <w:pPr>
              <w:tabs>
                <w:tab w:val="left" w:pos="567"/>
              </w:tabs>
              <w:jc w:val="center"/>
            </w:pPr>
            <w:r w:rsidRPr="005247C7">
              <w:t>51</w:t>
            </w:r>
          </w:p>
        </w:tc>
        <w:tc>
          <w:tcPr>
            <w:tcW w:w="1275" w:type="dxa"/>
          </w:tcPr>
          <w:p w14:paraId="0B5E036D" w14:textId="77777777" w:rsidR="0057640A" w:rsidRPr="005247C7" w:rsidRDefault="0057640A" w:rsidP="00B34B93">
            <w:pPr>
              <w:tabs>
                <w:tab w:val="left" w:pos="567"/>
              </w:tabs>
              <w:jc w:val="center"/>
            </w:pPr>
            <w:r w:rsidRPr="005247C7">
              <w:t>51</w:t>
            </w:r>
          </w:p>
        </w:tc>
        <w:tc>
          <w:tcPr>
            <w:tcW w:w="1128" w:type="dxa"/>
          </w:tcPr>
          <w:p w14:paraId="3CB2580B" w14:textId="146D4C5B" w:rsidR="0057640A" w:rsidRPr="005247C7" w:rsidRDefault="00C96F9B" w:rsidP="00B34B93">
            <w:pPr>
              <w:tabs>
                <w:tab w:val="left" w:pos="567"/>
              </w:tabs>
              <w:jc w:val="center"/>
            </w:pPr>
            <w:r>
              <w:t>41</w:t>
            </w:r>
          </w:p>
        </w:tc>
      </w:tr>
      <w:tr w:rsidR="0057640A" w:rsidRPr="005247C7" w14:paraId="32EE4E72" w14:textId="20E862DB" w:rsidTr="00BA4168">
        <w:tc>
          <w:tcPr>
            <w:tcW w:w="560" w:type="dxa"/>
          </w:tcPr>
          <w:p w14:paraId="5826F17C" w14:textId="77777777" w:rsidR="0057640A" w:rsidRPr="005247C7" w:rsidRDefault="0057640A" w:rsidP="00151E50">
            <w:pPr>
              <w:tabs>
                <w:tab w:val="left" w:pos="567"/>
              </w:tabs>
              <w:jc w:val="center"/>
            </w:pPr>
            <w:r w:rsidRPr="005247C7">
              <w:t>6.</w:t>
            </w:r>
          </w:p>
        </w:tc>
        <w:tc>
          <w:tcPr>
            <w:tcW w:w="5105" w:type="dxa"/>
          </w:tcPr>
          <w:p w14:paraId="690B0194" w14:textId="77777777" w:rsidR="0057640A" w:rsidRPr="005247C7" w:rsidRDefault="0057640A" w:rsidP="0057640A">
            <w:pPr>
              <w:tabs>
                <w:tab w:val="left" w:pos="567"/>
              </w:tabs>
            </w:pPr>
            <w:r w:rsidRPr="005247C7">
              <w:t>Prausimosi, maudymosi, vonioje, duše priemonės</w:t>
            </w:r>
          </w:p>
        </w:tc>
        <w:tc>
          <w:tcPr>
            <w:tcW w:w="1560" w:type="dxa"/>
          </w:tcPr>
          <w:p w14:paraId="66487B4E" w14:textId="77777777" w:rsidR="0057640A" w:rsidRPr="005247C7" w:rsidRDefault="0057640A" w:rsidP="008C00C1">
            <w:pPr>
              <w:tabs>
                <w:tab w:val="left" w:pos="567"/>
              </w:tabs>
              <w:jc w:val="center"/>
            </w:pPr>
            <w:r w:rsidRPr="005247C7">
              <w:t>17</w:t>
            </w:r>
          </w:p>
        </w:tc>
        <w:tc>
          <w:tcPr>
            <w:tcW w:w="1275" w:type="dxa"/>
          </w:tcPr>
          <w:p w14:paraId="05AF58CC" w14:textId="77777777" w:rsidR="0057640A" w:rsidRPr="005247C7" w:rsidRDefault="0057640A" w:rsidP="00B34B93">
            <w:pPr>
              <w:tabs>
                <w:tab w:val="left" w:pos="567"/>
              </w:tabs>
              <w:jc w:val="center"/>
            </w:pPr>
            <w:r w:rsidRPr="005247C7">
              <w:t>11</w:t>
            </w:r>
          </w:p>
        </w:tc>
        <w:tc>
          <w:tcPr>
            <w:tcW w:w="1128" w:type="dxa"/>
          </w:tcPr>
          <w:p w14:paraId="0E2542A1" w14:textId="4EC47C84" w:rsidR="0057640A" w:rsidRPr="005247C7" w:rsidRDefault="00C96F9B" w:rsidP="00B34B93">
            <w:pPr>
              <w:tabs>
                <w:tab w:val="left" w:pos="567"/>
              </w:tabs>
              <w:jc w:val="center"/>
            </w:pPr>
            <w:r>
              <w:t>10</w:t>
            </w:r>
          </w:p>
        </w:tc>
      </w:tr>
      <w:tr w:rsidR="0057640A" w:rsidRPr="005247C7" w14:paraId="6986D99A" w14:textId="4679D083" w:rsidTr="00BA4168">
        <w:tc>
          <w:tcPr>
            <w:tcW w:w="560" w:type="dxa"/>
          </w:tcPr>
          <w:p w14:paraId="7B443810" w14:textId="77777777" w:rsidR="0057640A" w:rsidRPr="005247C7" w:rsidRDefault="0057640A" w:rsidP="00151E50">
            <w:pPr>
              <w:tabs>
                <w:tab w:val="left" w:pos="567"/>
              </w:tabs>
              <w:jc w:val="center"/>
            </w:pPr>
            <w:r w:rsidRPr="005247C7">
              <w:t>7.</w:t>
            </w:r>
          </w:p>
        </w:tc>
        <w:tc>
          <w:tcPr>
            <w:tcW w:w="5105" w:type="dxa"/>
          </w:tcPr>
          <w:p w14:paraId="0327B70D" w14:textId="77777777" w:rsidR="0057640A" w:rsidRPr="005247C7" w:rsidRDefault="0057640A" w:rsidP="0057640A">
            <w:pPr>
              <w:tabs>
                <w:tab w:val="left" w:pos="567"/>
              </w:tabs>
            </w:pPr>
            <w:r w:rsidRPr="005247C7">
              <w:t>Stalai</w:t>
            </w:r>
          </w:p>
        </w:tc>
        <w:tc>
          <w:tcPr>
            <w:tcW w:w="1560" w:type="dxa"/>
          </w:tcPr>
          <w:p w14:paraId="25A61D4E" w14:textId="77777777" w:rsidR="0057640A" w:rsidRPr="005247C7" w:rsidRDefault="0057640A" w:rsidP="008C00C1">
            <w:pPr>
              <w:tabs>
                <w:tab w:val="left" w:pos="567"/>
              </w:tabs>
              <w:jc w:val="center"/>
            </w:pPr>
            <w:r w:rsidRPr="005247C7">
              <w:t>3</w:t>
            </w:r>
          </w:p>
        </w:tc>
        <w:tc>
          <w:tcPr>
            <w:tcW w:w="1275" w:type="dxa"/>
          </w:tcPr>
          <w:p w14:paraId="70BEF9EC" w14:textId="77777777" w:rsidR="0057640A" w:rsidRPr="005247C7" w:rsidRDefault="0057640A" w:rsidP="00B34B93">
            <w:pPr>
              <w:tabs>
                <w:tab w:val="left" w:pos="567"/>
              </w:tabs>
              <w:jc w:val="center"/>
            </w:pPr>
            <w:r w:rsidRPr="005247C7">
              <w:t>5</w:t>
            </w:r>
          </w:p>
        </w:tc>
        <w:tc>
          <w:tcPr>
            <w:tcW w:w="1128" w:type="dxa"/>
          </w:tcPr>
          <w:p w14:paraId="4A410A01" w14:textId="62E9A087" w:rsidR="0057640A" w:rsidRPr="005247C7" w:rsidRDefault="00C96F9B" w:rsidP="00B34B93">
            <w:pPr>
              <w:tabs>
                <w:tab w:val="left" w:pos="567"/>
              </w:tabs>
              <w:jc w:val="center"/>
            </w:pPr>
            <w:r>
              <w:t>6</w:t>
            </w:r>
          </w:p>
        </w:tc>
      </w:tr>
      <w:tr w:rsidR="0057640A" w:rsidRPr="005247C7" w14:paraId="694F93CB" w14:textId="3C29AF17" w:rsidTr="00BA4168">
        <w:tc>
          <w:tcPr>
            <w:tcW w:w="560" w:type="dxa"/>
          </w:tcPr>
          <w:p w14:paraId="7556E759" w14:textId="77777777" w:rsidR="0057640A" w:rsidRPr="005247C7" w:rsidRDefault="0057640A" w:rsidP="00151E50">
            <w:pPr>
              <w:tabs>
                <w:tab w:val="left" w:pos="567"/>
              </w:tabs>
              <w:jc w:val="center"/>
            </w:pPr>
            <w:r w:rsidRPr="005247C7">
              <w:t>8.</w:t>
            </w:r>
          </w:p>
        </w:tc>
        <w:tc>
          <w:tcPr>
            <w:tcW w:w="5105" w:type="dxa"/>
          </w:tcPr>
          <w:p w14:paraId="21F62B95" w14:textId="77777777" w:rsidR="0057640A" w:rsidRPr="005247C7" w:rsidRDefault="0057640A" w:rsidP="0057640A">
            <w:pPr>
              <w:tabs>
                <w:tab w:val="left" w:pos="567"/>
              </w:tabs>
            </w:pPr>
            <w:r w:rsidRPr="005247C7">
              <w:t>Priemonės praguloms išvengti</w:t>
            </w:r>
          </w:p>
        </w:tc>
        <w:tc>
          <w:tcPr>
            <w:tcW w:w="1560" w:type="dxa"/>
          </w:tcPr>
          <w:p w14:paraId="7BF2BC7B" w14:textId="77777777" w:rsidR="0057640A" w:rsidRPr="005247C7" w:rsidRDefault="0057640A" w:rsidP="008C00C1">
            <w:pPr>
              <w:tabs>
                <w:tab w:val="left" w:pos="567"/>
              </w:tabs>
              <w:jc w:val="center"/>
            </w:pPr>
            <w:r w:rsidRPr="005247C7">
              <w:t>63</w:t>
            </w:r>
          </w:p>
        </w:tc>
        <w:tc>
          <w:tcPr>
            <w:tcW w:w="1275" w:type="dxa"/>
          </w:tcPr>
          <w:p w14:paraId="2A35B438" w14:textId="77777777" w:rsidR="0057640A" w:rsidRPr="005247C7" w:rsidRDefault="0057640A" w:rsidP="00B34B93">
            <w:pPr>
              <w:tabs>
                <w:tab w:val="left" w:pos="567"/>
              </w:tabs>
              <w:jc w:val="center"/>
            </w:pPr>
            <w:r w:rsidRPr="005247C7">
              <w:t>71</w:t>
            </w:r>
          </w:p>
        </w:tc>
        <w:tc>
          <w:tcPr>
            <w:tcW w:w="1128" w:type="dxa"/>
          </w:tcPr>
          <w:p w14:paraId="262EE052" w14:textId="6762A99C" w:rsidR="0057640A" w:rsidRPr="005247C7" w:rsidRDefault="00C96F9B" w:rsidP="00B34B93">
            <w:pPr>
              <w:tabs>
                <w:tab w:val="left" w:pos="567"/>
              </w:tabs>
              <w:jc w:val="center"/>
            </w:pPr>
            <w:r>
              <w:t>69</w:t>
            </w:r>
          </w:p>
        </w:tc>
      </w:tr>
      <w:tr w:rsidR="0057640A" w:rsidRPr="005247C7" w14:paraId="356F707C" w14:textId="6F6070E5" w:rsidTr="00BA4168">
        <w:tc>
          <w:tcPr>
            <w:tcW w:w="560" w:type="dxa"/>
          </w:tcPr>
          <w:p w14:paraId="2CE5CF94" w14:textId="77777777" w:rsidR="0057640A" w:rsidRPr="005247C7" w:rsidRDefault="0057640A" w:rsidP="00151E50">
            <w:pPr>
              <w:tabs>
                <w:tab w:val="left" w:pos="567"/>
              </w:tabs>
              <w:jc w:val="center"/>
            </w:pPr>
            <w:r w:rsidRPr="005247C7">
              <w:t>9.</w:t>
            </w:r>
          </w:p>
        </w:tc>
        <w:tc>
          <w:tcPr>
            <w:tcW w:w="5105" w:type="dxa"/>
          </w:tcPr>
          <w:p w14:paraId="07592BC6" w14:textId="77777777" w:rsidR="0057640A" w:rsidRPr="005247C7" w:rsidRDefault="0057640A" w:rsidP="0057640A">
            <w:pPr>
              <w:tabs>
                <w:tab w:val="left" w:pos="567"/>
              </w:tabs>
            </w:pPr>
            <w:r w:rsidRPr="005247C7">
              <w:t>Priemonės, padedančios atlikti ir (arba) pakeičiančios rankos ir (arba) plaštakos ir (arba) piršto formą</w:t>
            </w:r>
          </w:p>
        </w:tc>
        <w:tc>
          <w:tcPr>
            <w:tcW w:w="1560" w:type="dxa"/>
          </w:tcPr>
          <w:p w14:paraId="02F0F797" w14:textId="77777777" w:rsidR="0057640A" w:rsidRPr="005247C7" w:rsidRDefault="0057640A" w:rsidP="008C00C1">
            <w:pPr>
              <w:tabs>
                <w:tab w:val="left" w:pos="567"/>
              </w:tabs>
              <w:jc w:val="center"/>
            </w:pPr>
            <w:r w:rsidRPr="005247C7">
              <w:t>1</w:t>
            </w:r>
          </w:p>
        </w:tc>
        <w:tc>
          <w:tcPr>
            <w:tcW w:w="1275" w:type="dxa"/>
          </w:tcPr>
          <w:p w14:paraId="71571938" w14:textId="77777777" w:rsidR="0057640A" w:rsidRPr="005247C7" w:rsidRDefault="0057640A" w:rsidP="00B34B93">
            <w:pPr>
              <w:tabs>
                <w:tab w:val="left" w:pos="567"/>
              </w:tabs>
              <w:jc w:val="center"/>
            </w:pPr>
            <w:r w:rsidRPr="005247C7">
              <w:t>1</w:t>
            </w:r>
          </w:p>
        </w:tc>
        <w:tc>
          <w:tcPr>
            <w:tcW w:w="1128" w:type="dxa"/>
          </w:tcPr>
          <w:p w14:paraId="61D7E97D" w14:textId="4F11C4AD" w:rsidR="0057640A" w:rsidRPr="005247C7" w:rsidRDefault="00C96F9B" w:rsidP="00B34B93">
            <w:pPr>
              <w:tabs>
                <w:tab w:val="left" w:pos="567"/>
              </w:tabs>
              <w:jc w:val="center"/>
            </w:pPr>
            <w:r>
              <w:t>0</w:t>
            </w:r>
          </w:p>
        </w:tc>
      </w:tr>
      <w:tr w:rsidR="0057640A" w:rsidRPr="005247C7" w14:paraId="1D27C996" w14:textId="33255A9F" w:rsidTr="00BA4168">
        <w:tc>
          <w:tcPr>
            <w:tcW w:w="560" w:type="dxa"/>
          </w:tcPr>
          <w:p w14:paraId="0F3B0843" w14:textId="77777777" w:rsidR="0057640A" w:rsidRPr="005247C7" w:rsidRDefault="0057640A" w:rsidP="00151E50">
            <w:pPr>
              <w:tabs>
                <w:tab w:val="left" w:pos="567"/>
              </w:tabs>
              <w:jc w:val="center"/>
            </w:pPr>
            <w:r w:rsidRPr="005247C7">
              <w:t>10.</w:t>
            </w:r>
          </w:p>
        </w:tc>
        <w:tc>
          <w:tcPr>
            <w:tcW w:w="5105" w:type="dxa"/>
          </w:tcPr>
          <w:p w14:paraId="66B8A331" w14:textId="77777777" w:rsidR="0057640A" w:rsidRPr="005247C7" w:rsidRDefault="0057640A" w:rsidP="0057640A">
            <w:pPr>
              <w:tabs>
                <w:tab w:val="left" w:pos="567"/>
              </w:tabs>
            </w:pPr>
            <w:r w:rsidRPr="005247C7">
              <w:t>Rengimąsi palengvinančios priemonės</w:t>
            </w:r>
          </w:p>
        </w:tc>
        <w:tc>
          <w:tcPr>
            <w:tcW w:w="1560" w:type="dxa"/>
          </w:tcPr>
          <w:p w14:paraId="54597920" w14:textId="77777777" w:rsidR="0057640A" w:rsidRPr="005247C7" w:rsidRDefault="0057640A" w:rsidP="008C00C1">
            <w:pPr>
              <w:tabs>
                <w:tab w:val="left" w:pos="567"/>
              </w:tabs>
              <w:jc w:val="center"/>
            </w:pPr>
            <w:r w:rsidRPr="005247C7">
              <w:t>1</w:t>
            </w:r>
          </w:p>
        </w:tc>
        <w:tc>
          <w:tcPr>
            <w:tcW w:w="1275" w:type="dxa"/>
          </w:tcPr>
          <w:p w14:paraId="078890CD" w14:textId="77777777" w:rsidR="0057640A" w:rsidRPr="005247C7" w:rsidRDefault="0057640A" w:rsidP="00B34B93">
            <w:pPr>
              <w:tabs>
                <w:tab w:val="left" w:pos="567"/>
              </w:tabs>
              <w:jc w:val="center"/>
            </w:pPr>
            <w:r w:rsidRPr="005247C7">
              <w:t>1</w:t>
            </w:r>
          </w:p>
        </w:tc>
        <w:tc>
          <w:tcPr>
            <w:tcW w:w="1128" w:type="dxa"/>
          </w:tcPr>
          <w:p w14:paraId="3B12430E" w14:textId="77B2F61D" w:rsidR="0057640A" w:rsidRPr="005247C7" w:rsidRDefault="00C96F9B" w:rsidP="00B34B93">
            <w:pPr>
              <w:tabs>
                <w:tab w:val="left" w:pos="567"/>
              </w:tabs>
              <w:jc w:val="center"/>
            </w:pPr>
            <w:r>
              <w:t>0</w:t>
            </w:r>
          </w:p>
        </w:tc>
      </w:tr>
      <w:tr w:rsidR="0057640A" w:rsidRPr="005247C7" w14:paraId="740EB9AE" w14:textId="46A339E4" w:rsidTr="00BA4168">
        <w:tc>
          <w:tcPr>
            <w:tcW w:w="560" w:type="dxa"/>
          </w:tcPr>
          <w:p w14:paraId="1A6D536A" w14:textId="77777777" w:rsidR="0057640A" w:rsidRPr="005247C7" w:rsidRDefault="0057640A" w:rsidP="00CD1A2E">
            <w:pPr>
              <w:tabs>
                <w:tab w:val="left" w:pos="567"/>
              </w:tabs>
              <w:jc w:val="both"/>
            </w:pPr>
          </w:p>
        </w:tc>
        <w:tc>
          <w:tcPr>
            <w:tcW w:w="5105" w:type="dxa"/>
          </w:tcPr>
          <w:p w14:paraId="6F25CDC4" w14:textId="77777777" w:rsidR="0057640A" w:rsidRPr="005247C7" w:rsidRDefault="0057640A" w:rsidP="008C00C1">
            <w:pPr>
              <w:tabs>
                <w:tab w:val="left" w:pos="567"/>
              </w:tabs>
              <w:jc w:val="right"/>
            </w:pPr>
            <w:r w:rsidRPr="005247C7">
              <w:t>Iš viso:</w:t>
            </w:r>
          </w:p>
        </w:tc>
        <w:tc>
          <w:tcPr>
            <w:tcW w:w="1560" w:type="dxa"/>
          </w:tcPr>
          <w:p w14:paraId="1853C441" w14:textId="77777777" w:rsidR="0057640A" w:rsidRPr="005247C7" w:rsidRDefault="0057640A" w:rsidP="008C00C1">
            <w:pPr>
              <w:tabs>
                <w:tab w:val="left" w:pos="567"/>
              </w:tabs>
              <w:jc w:val="center"/>
            </w:pPr>
            <w:r w:rsidRPr="005247C7">
              <w:t>235</w:t>
            </w:r>
          </w:p>
        </w:tc>
        <w:tc>
          <w:tcPr>
            <w:tcW w:w="1275" w:type="dxa"/>
          </w:tcPr>
          <w:p w14:paraId="609CA264" w14:textId="77777777" w:rsidR="0057640A" w:rsidRPr="005247C7" w:rsidRDefault="0057640A" w:rsidP="00B34B93">
            <w:pPr>
              <w:tabs>
                <w:tab w:val="left" w:pos="567"/>
              </w:tabs>
              <w:jc w:val="center"/>
            </w:pPr>
            <w:r w:rsidRPr="005247C7">
              <w:t>259</w:t>
            </w:r>
          </w:p>
        </w:tc>
        <w:tc>
          <w:tcPr>
            <w:tcW w:w="1128" w:type="dxa"/>
          </w:tcPr>
          <w:p w14:paraId="7EF0B671" w14:textId="1669648B" w:rsidR="0057640A" w:rsidRPr="005247C7" w:rsidRDefault="00C96F9B" w:rsidP="00B34B93">
            <w:pPr>
              <w:tabs>
                <w:tab w:val="left" w:pos="567"/>
              </w:tabs>
              <w:jc w:val="center"/>
            </w:pPr>
            <w:r>
              <w:t>223</w:t>
            </w:r>
          </w:p>
        </w:tc>
      </w:tr>
    </w:tbl>
    <w:p w14:paraId="4688D5C9" w14:textId="772D7412" w:rsidR="00A1372B" w:rsidRPr="00FF33B6" w:rsidRDefault="00A1372B" w:rsidP="00FF33B6">
      <w:pPr>
        <w:autoSpaceDE w:val="0"/>
        <w:autoSpaceDN w:val="0"/>
        <w:adjustRightInd w:val="0"/>
        <w:rPr>
          <w:b/>
          <w:color w:val="000000" w:themeColor="text1"/>
          <w:lang w:val="lt-LT" w:eastAsia="lt-LT"/>
        </w:rPr>
      </w:pPr>
    </w:p>
    <w:p w14:paraId="0A7E536B" w14:textId="77777777" w:rsidR="008C00C1" w:rsidRPr="005F6647" w:rsidRDefault="00C83ABB" w:rsidP="00C83ABB">
      <w:pPr>
        <w:contextualSpacing/>
        <w:jc w:val="center"/>
        <w:rPr>
          <w:b/>
          <w:lang w:val="lt-LT" w:eastAsia="lt-LT"/>
        </w:rPr>
      </w:pPr>
      <w:r w:rsidRPr="005F6647">
        <w:rPr>
          <w:b/>
          <w:lang w:val="lt-LT" w:eastAsia="lt-LT"/>
        </w:rPr>
        <w:t>5</w:t>
      </w:r>
      <w:r w:rsidR="008C00C1" w:rsidRPr="005F6647">
        <w:rPr>
          <w:b/>
          <w:lang w:val="lt-LT" w:eastAsia="lt-LT"/>
        </w:rPr>
        <w:t>. ĮSTAIGOJE VYKDYTA KONTROLĖ</w:t>
      </w:r>
    </w:p>
    <w:p w14:paraId="2B52E9B8" w14:textId="77777777" w:rsidR="00624AAD" w:rsidRPr="000810F1" w:rsidRDefault="00624AAD" w:rsidP="00C83ABB">
      <w:pPr>
        <w:contextualSpacing/>
        <w:jc w:val="center"/>
        <w:rPr>
          <w:b/>
          <w:sz w:val="32"/>
          <w:szCs w:val="32"/>
          <w:lang w:val="lt-LT" w:eastAsia="lt-LT"/>
        </w:rPr>
      </w:pPr>
    </w:p>
    <w:p w14:paraId="26DCF403" w14:textId="72518C98" w:rsidR="00A87B25" w:rsidRPr="000810F1" w:rsidRDefault="00A87B25" w:rsidP="00D8099C">
      <w:pPr>
        <w:contextualSpacing/>
        <w:jc w:val="both"/>
        <w:rPr>
          <w:lang w:val="lt-LT" w:eastAsia="lt-LT"/>
        </w:rPr>
      </w:pPr>
      <w:r w:rsidRPr="000810F1">
        <w:rPr>
          <w:lang w:val="lt-LT" w:eastAsia="lt-LT"/>
        </w:rPr>
        <w:t xml:space="preserve">   </w:t>
      </w:r>
      <w:r w:rsidR="00624AAD" w:rsidRPr="000810F1">
        <w:rPr>
          <w:lang w:val="lt-LT" w:eastAsia="lt-LT"/>
        </w:rPr>
        <w:t xml:space="preserve">        20</w:t>
      </w:r>
      <w:r w:rsidR="00B365A0" w:rsidRPr="000810F1">
        <w:rPr>
          <w:lang w:val="lt-LT" w:eastAsia="lt-LT"/>
        </w:rPr>
        <w:t>20-02-27</w:t>
      </w:r>
      <w:r w:rsidR="00624AAD" w:rsidRPr="000810F1">
        <w:rPr>
          <w:lang w:val="lt-LT" w:eastAsia="lt-LT"/>
        </w:rPr>
        <w:t xml:space="preserve"> vykdytas </w:t>
      </w:r>
      <w:r w:rsidR="00514608" w:rsidRPr="000810F1">
        <w:rPr>
          <w:lang w:val="lt-LT" w:eastAsia="lt-LT"/>
        </w:rPr>
        <w:t xml:space="preserve">Šilutės socialinių paslaugų centro </w:t>
      </w:r>
      <w:r w:rsidR="004E2387" w:rsidRPr="000810F1">
        <w:rPr>
          <w:lang w:val="lt-LT" w:eastAsia="lt-LT"/>
        </w:rPr>
        <w:t xml:space="preserve">Vidaus kontrolės sistemos bei ūkinės ir finansinės veiklos vertinimas, kurį atliko Šilutės r. sav. administracijos centralizuotas vidaus auditas. </w:t>
      </w:r>
      <w:r w:rsidR="00514608" w:rsidRPr="000810F1">
        <w:rPr>
          <w:lang w:val="lt-LT" w:eastAsia="lt-LT"/>
        </w:rPr>
        <w:t>Patikrinimo metu nustatyt</w:t>
      </w:r>
      <w:r w:rsidR="00907911">
        <w:rPr>
          <w:lang w:val="lt-LT" w:eastAsia="lt-LT"/>
        </w:rPr>
        <w:t>i</w:t>
      </w:r>
      <w:r w:rsidR="00514608" w:rsidRPr="000810F1">
        <w:rPr>
          <w:lang w:val="lt-LT" w:eastAsia="lt-LT"/>
        </w:rPr>
        <w:t xml:space="preserve"> neatitikim</w:t>
      </w:r>
      <w:r w:rsidR="00907911">
        <w:rPr>
          <w:lang w:val="lt-LT" w:eastAsia="lt-LT"/>
        </w:rPr>
        <w:t>ai ištaisyti.</w:t>
      </w:r>
    </w:p>
    <w:p w14:paraId="12279FEF" w14:textId="25CAD339" w:rsidR="00016E7E" w:rsidRPr="00EA1473" w:rsidRDefault="00624AAD" w:rsidP="00EA1473">
      <w:pPr>
        <w:contextualSpacing/>
        <w:jc w:val="both"/>
        <w:rPr>
          <w:color w:val="FF0000"/>
          <w:lang w:val="lt-LT" w:eastAsia="lt-LT"/>
        </w:rPr>
      </w:pPr>
      <w:r w:rsidRPr="00016E7E">
        <w:rPr>
          <w:color w:val="FF0000"/>
          <w:lang w:val="lt-LT" w:eastAsia="lt-LT"/>
        </w:rPr>
        <w:t xml:space="preserve">           </w:t>
      </w:r>
    </w:p>
    <w:p w14:paraId="152F5863" w14:textId="77777777" w:rsidR="00396FC1" w:rsidRPr="005F6647" w:rsidRDefault="00C83ABB" w:rsidP="00396FC1">
      <w:pPr>
        <w:ind w:left="1077" w:hanging="226"/>
        <w:contextualSpacing/>
        <w:jc w:val="center"/>
        <w:rPr>
          <w:b/>
          <w:lang w:val="lt-LT" w:eastAsia="lt-LT"/>
        </w:rPr>
      </w:pPr>
      <w:r w:rsidRPr="005F6647">
        <w:rPr>
          <w:b/>
          <w:lang w:val="lt-LT" w:eastAsia="lt-LT"/>
        </w:rPr>
        <w:t>6</w:t>
      </w:r>
      <w:r w:rsidR="00396FC1" w:rsidRPr="005F6647">
        <w:rPr>
          <w:b/>
          <w:lang w:val="lt-LT" w:eastAsia="lt-LT"/>
        </w:rPr>
        <w:t xml:space="preserve">. </w:t>
      </w:r>
      <w:r w:rsidR="00A1372B" w:rsidRPr="005F6647">
        <w:rPr>
          <w:b/>
          <w:lang w:val="lt-LT" w:eastAsia="lt-LT"/>
        </w:rPr>
        <w:t xml:space="preserve"> PROJEKTINĖ VEIKLA</w:t>
      </w:r>
    </w:p>
    <w:p w14:paraId="545E8928" w14:textId="77777777" w:rsidR="00396FC1" w:rsidRPr="005247C7" w:rsidRDefault="00396FC1" w:rsidP="00396FC1">
      <w:pPr>
        <w:ind w:left="1211"/>
        <w:contextualSpacing/>
        <w:rPr>
          <w:b/>
          <w:sz w:val="32"/>
          <w:szCs w:val="32"/>
          <w:lang w:val="lt-LT" w:eastAsia="lt-LT"/>
        </w:rPr>
      </w:pPr>
    </w:p>
    <w:p w14:paraId="49C0B067" w14:textId="0A50495F" w:rsidR="00396FC1" w:rsidRPr="00CD6D99" w:rsidRDefault="00410136" w:rsidP="00396FC1">
      <w:pPr>
        <w:ind w:left="567"/>
        <w:jc w:val="both"/>
        <w:rPr>
          <w:lang w:val="lt-LT" w:eastAsia="lt-LT"/>
        </w:rPr>
      </w:pPr>
      <w:r w:rsidRPr="00CD6D99">
        <w:rPr>
          <w:lang w:val="lt-LT" w:eastAsia="lt-LT"/>
        </w:rPr>
        <w:t>20</w:t>
      </w:r>
      <w:r w:rsidR="00F83ADE" w:rsidRPr="00CD6D99">
        <w:rPr>
          <w:lang w:val="lt-LT" w:eastAsia="lt-LT"/>
        </w:rPr>
        <w:t>20</w:t>
      </w:r>
      <w:r w:rsidR="00396FC1" w:rsidRPr="00CD6D99">
        <w:rPr>
          <w:lang w:val="lt-LT" w:eastAsia="lt-LT"/>
        </w:rPr>
        <w:t xml:space="preserve"> metais Socialinių paslaugų centre buvo vykdomi projektai:</w:t>
      </w:r>
    </w:p>
    <w:p w14:paraId="003C3657" w14:textId="77777777" w:rsidR="00396FC1" w:rsidRPr="00CD6D99" w:rsidRDefault="00396FC1" w:rsidP="00396FC1">
      <w:pPr>
        <w:tabs>
          <w:tab w:val="left" w:pos="993"/>
        </w:tabs>
        <w:ind w:firstLine="567"/>
        <w:jc w:val="both"/>
        <w:rPr>
          <w:lang w:val="lt-LT" w:eastAsia="lt-LT"/>
        </w:rPr>
      </w:pPr>
      <w:r w:rsidRPr="00CD6D99">
        <w:rPr>
          <w:lang w:val="lt-LT" w:eastAsia="lt-LT"/>
        </w:rPr>
        <w:t>4.1.</w:t>
      </w:r>
      <w:r w:rsidR="00097AE0" w:rsidRPr="00CD6D99">
        <w:rPr>
          <w:lang w:val="lt-LT" w:eastAsia="lt-LT"/>
        </w:rPr>
        <w:t xml:space="preserve"> </w:t>
      </w:r>
      <w:r w:rsidRPr="00CD6D99">
        <w:rPr>
          <w:lang w:val="lt-LT" w:eastAsia="lt-LT"/>
        </w:rPr>
        <w:t>,,Dienos socialinė globa ir slauga asme</w:t>
      </w:r>
      <w:r w:rsidR="003707F4" w:rsidRPr="00CD6D99">
        <w:rPr>
          <w:lang w:val="lt-LT" w:eastAsia="lt-LT"/>
        </w:rPr>
        <w:t>ns namuose“ projekto tęstinumas</w:t>
      </w:r>
      <w:r w:rsidRPr="00CD6D99">
        <w:rPr>
          <w:lang w:val="lt-LT" w:eastAsia="lt-LT"/>
        </w:rPr>
        <w:t xml:space="preserve">: integralios pagalbos plėtra: 08.4.1.ESFA-V-418-01-0003. </w:t>
      </w:r>
    </w:p>
    <w:p w14:paraId="20FD4FB2" w14:textId="515A231B" w:rsidR="00396FC1" w:rsidRPr="00CD6D99" w:rsidRDefault="00396FC1" w:rsidP="00396FC1">
      <w:pPr>
        <w:tabs>
          <w:tab w:val="left" w:pos="993"/>
        </w:tabs>
        <w:ind w:firstLine="567"/>
        <w:jc w:val="both"/>
        <w:rPr>
          <w:lang w:val="lt-LT" w:eastAsia="lt-LT"/>
        </w:rPr>
      </w:pPr>
      <w:r w:rsidRPr="00CD6D99">
        <w:rPr>
          <w:lang w:val="lt-LT" w:eastAsia="lt-LT"/>
        </w:rPr>
        <w:t xml:space="preserve">4.2. </w:t>
      </w:r>
      <w:r w:rsidR="00AD336F" w:rsidRPr="00CD6D99">
        <w:rPr>
          <w:spacing w:val="7"/>
        </w:rPr>
        <w:t>„Vaikų gerovės ir saugumo didinimas, paslaugų šeimai, globėjams (rūpintojams)    kokybės didinimas bei prieinamumo plėtra“</w:t>
      </w:r>
      <w:r w:rsidR="00B94A04">
        <w:rPr>
          <w:spacing w:val="7"/>
        </w:rPr>
        <w:t xml:space="preserve">. Vykdytas iki 2020-07-31 </w:t>
      </w:r>
      <w:r w:rsidR="00B94A04">
        <w:rPr>
          <w:bCs/>
        </w:rPr>
        <w:t>(</w:t>
      </w:r>
      <w:r w:rsidR="00B94A04" w:rsidRPr="00AE39D0">
        <w:t>2020 m gegužės 28 d. Šilutės rajono savivaldybės Tarybos sprendimu Nr. T1-370 „Dėl 2018 m. gegužės 31 d. sprendimo Nr. T1-1048 „Dėl pavedimo vykdyti globos centro funkcijas“ panaikinimo“</w:t>
      </w:r>
      <w:r w:rsidR="00B94A04">
        <w:t>).</w:t>
      </w:r>
    </w:p>
    <w:p w14:paraId="056FB35D" w14:textId="721FB773" w:rsidR="001C7C73" w:rsidRPr="00CD6D99" w:rsidRDefault="00396FC1" w:rsidP="00F83ADE">
      <w:pPr>
        <w:tabs>
          <w:tab w:val="left" w:pos="993"/>
        </w:tabs>
        <w:ind w:firstLine="567"/>
        <w:jc w:val="both"/>
        <w:rPr>
          <w:lang w:val="lt-LT" w:eastAsia="lt-LT"/>
        </w:rPr>
      </w:pPr>
      <w:r w:rsidRPr="00CD6D99">
        <w:rPr>
          <w:lang w:val="lt-LT" w:eastAsia="lt-LT"/>
        </w:rPr>
        <w:t>4.3.</w:t>
      </w:r>
      <w:r w:rsidR="00097AE0" w:rsidRPr="00CD6D99">
        <w:rPr>
          <w:lang w:val="lt-LT" w:eastAsia="lt-LT"/>
        </w:rPr>
        <w:t xml:space="preserve"> </w:t>
      </w:r>
      <w:r w:rsidRPr="00CD6D99">
        <w:rPr>
          <w:bCs/>
          <w:lang w:val="lt-LT" w:eastAsia="lt-LT"/>
        </w:rPr>
        <w:t>Projektas „Mes visi kar</w:t>
      </w:r>
      <w:r w:rsidR="00393D21" w:rsidRPr="00CD6D99">
        <w:rPr>
          <w:bCs/>
          <w:lang w:val="lt-LT" w:eastAsia="lt-LT"/>
        </w:rPr>
        <w:t>t</w:t>
      </w:r>
      <w:r w:rsidRPr="00CD6D99">
        <w:rPr>
          <w:bCs/>
          <w:lang w:val="lt-LT" w:eastAsia="lt-LT"/>
        </w:rPr>
        <w:t>u“</w:t>
      </w:r>
      <w:r w:rsidR="00410136" w:rsidRPr="00CD6D99">
        <w:rPr>
          <w:rStyle w:val="Hipersaitas"/>
          <w:bCs/>
          <w:color w:val="auto"/>
          <w:u w:val="none"/>
        </w:rPr>
        <w:t xml:space="preserve"> (socialinę riziką</w:t>
      </w:r>
      <w:r w:rsidRPr="00CD6D99">
        <w:rPr>
          <w:rStyle w:val="Hipersaitas"/>
          <w:bCs/>
          <w:color w:val="auto"/>
          <w:u w:val="none"/>
        </w:rPr>
        <w:t xml:space="preserve"> </w:t>
      </w:r>
      <w:r w:rsidR="00410136" w:rsidRPr="00CD6D99">
        <w:rPr>
          <w:rStyle w:val="Hipersaitas"/>
          <w:bCs/>
          <w:color w:val="auto"/>
          <w:u w:val="none"/>
        </w:rPr>
        <w:t xml:space="preserve">patiriančių </w:t>
      </w:r>
      <w:r w:rsidRPr="00CD6D99">
        <w:rPr>
          <w:rStyle w:val="Hipersaitas"/>
          <w:bCs/>
          <w:color w:val="auto"/>
          <w:u w:val="none"/>
        </w:rPr>
        <w:t>šeimų vaikams, vaikų dienos centras)</w:t>
      </w:r>
      <w:r w:rsidRPr="00CD6D99">
        <w:rPr>
          <w:bCs/>
          <w:lang w:val="lt-LT" w:eastAsia="lt-LT"/>
        </w:rPr>
        <w:t>.</w:t>
      </w:r>
      <w:r w:rsidR="00B94A04" w:rsidRPr="00B94A04">
        <w:rPr>
          <w:bCs/>
        </w:rPr>
        <w:t xml:space="preserve"> </w:t>
      </w:r>
      <w:r w:rsidR="00B94A04">
        <w:rPr>
          <w:spacing w:val="7"/>
        </w:rPr>
        <w:t xml:space="preserve">Vykdytas iki 2020-07-31 </w:t>
      </w:r>
      <w:r w:rsidR="00B94A04">
        <w:rPr>
          <w:bCs/>
        </w:rPr>
        <w:t>(</w:t>
      </w:r>
      <w:r w:rsidR="00B94A04" w:rsidRPr="00AE39D0">
        <w:t>2020 m gegužės 28 d. Šilutės rajono savivaldybės Tarybos sprendimu Nr. T1-370 „Dėl 2018 m. gegužės 31 d. sprendimo Nr. T1-1048 „Dėl pavedimo vykdyti globos centro funkcijas“ panaikinimo“</w:t>
      </w:r>
      <w:r w:rsidR="00B94A04">
        <w:t>).</w:t>
      </w:r>
    </w:p>
    <w:p w14:paraId="2940A8C4" w14:textId="7420A6BA" w:rsidR="00B77A52" w:rsidRPr="00CD6D99" w:rsidRDefault="00B77A52" w:rsidP="00410136">
      <w:pPr>
        <w:autoSpaceDE w:val="0"/>
        <w:autoSpaceDN w:val="0"/>
        <w:adjustRightInd w:val="0"/>
        <w:ind w:firstLine="567"/>
        <w:rPr>
          <w:lang w:val="lt-LT" w:eastAsia="lt-LT"/>
        </w:rPr>
      </w:pPr>
      <w:r w:rsidRPr="00CD6D99">
        <w:rPr>
          <w:lang w:val="lt-LT" w:eastAsia="lt-LT"/>
        </w:rPr>
        <w:t>4.</w:t>
      </w:r>
      <w:r w:rsidR="00F83ADE" w:rsidRPr="00CD6D99">
        <w:rPr>
          <w:lang w:val="lt-LT" w:eastAsia="lt-LT"/>
        </w:rPr>
        <w:t>4.</w:t>
      </w:r>
      <w:r w:rsidRPr="00CD6D99">
        <w:rPr>
          <w:lang w:val="lt-LT" w:eastAsia="lt-LT"/>
        </w:rPr>
        <w:t xml:space="preserve"> </w:t>
      </w:r>
      <w:r w:rsidR="00393D21" w:rsidRPr="00CD6D99">
        <w:rPr>
          <w:lang w:val="lt-LT" w:eastAsia="lt-LT"/>
        </w:rPr>
        <w:t>„</w:t>
      </w:r>
      <w:r w:rsidR="00393D21" w:rsidRPr="00CD6D99">
        <w:rPr>
          <w:rStyle w:val="Hipersaitas"/>
          <w:bCs/>
          <w:color w:val="auto"/>
          <w:u w:val="none"/>
        </w:rPr>
        <w:t>Paslaugų šeimai plėtojimas Šilutės rajone</w:t>
      </w:r>
      <w:r w:rsidR="00393D21" w:rsidRPr="00CD6D99">
        <w:rPr>
          <w:lang w:val="lt-LT" w:eastAsia="lt-LT"/>
        </w:rPr>
        <w:t>“ (asmeninio asistento paslauga)</w:t>
      </w:r>
      <w:r w:rsidR="000B636C">
        <w:rPr>
          <w:lang w:val="lt-LT" w:eastAsia="lt-LT"/>
        </w:rPr>
        <w:t>.</w:t>
      </w:r>
    </w:p>
    <w:p w14:paraId="30972099" w14:textId="77777777" w:rsidR="00396FC1" w:rsidRPr="00AD336F" w:rsidRDefault="00396FC1" w:rsidP="00396FC1">
      <w:pPr>
        <w:autoSpaceDE w:val="0"/>
        <w:autoSpaceDN w:val="0"/>
        <w:adjustRightInd w:val="0"/>
        <w:ind w:firstLine="567"/>
        <w:jc w:val="center"/>
        <w:rPr>
          <w:sz w:val="32"/>
          <w:szCs w:val="32"/>
          <w:lang w:val="lt-LT" w:eastAsia="lt-LT"/>
        </w:rPr>
      </w:pPr>
    </w:p>
    <w:p w14:paraId="30CA6CAB" w14:textId="77777777" w:rsidR="00396FC1" w:rsidRPr="005F6647" w:rsidRDefault="00C83ABB" w:rsidP="00396FC1">
      <w:pPr>
        <w:autoSpaceDE w:val="0"/>
        <w:autoSpaceDN w:val="0"/>
        <w:adjustRightInd w:val="0"/>
        <w:ind w:firstLine="567"/>
        <w:jc w:val="center"/>
        <w:rPr>
          <w:b/>
          <w:lang w:val="lt-LT" w:eastAsia="lt-LT"/>
        </w:rPr>
      </w:pPr>
      <w:r w:rsidRPr="005F6647">
        <w:rPr>
          <w:b/>
          <w:lang w:val="lt-LT" w:eastAsia="lt-LT"/>
        </w:rPr>
        <w:t>7</w:t>
      </w:r>
      <w:r w:rsidR="00396FC1" w:rsidRPr="005F6647">
        <w:rPr>
          <w:b/>
          <w:lang w:val="lt-LT" w:eastAsia="lt-LT"/>
        </w:rPr>
        <w:t>. PARAMA</w:t>
      </w:r>
    </w:p>
    <w:p w14:paraId="60B7A2DA" w14:textId="77777777" w:rsidR="00396FC1" w:rsidRPr="00455DE1" w:rsidRDefault="00396FC1" w:rsidP="00396FC1">
      <w:pPr>
        <w:autoSpaceDE w:val="0"/>
        <w:autoSpaceDN w:val="0"/>
        <w:adjustRightInd w:val="0"/>
        <w:ind w:firstLine="567"/>
        <w:jc w:val="center"/>
        <w:rPr>
          <w:b/>
          <w:sz w:val="32"/>
          <w:szCs w:val="32"/>
          <w:lang w:val="lt-LT" w:eastAsia="lt-LT"/>
        </w:rPr>
      </w:pPr>
    </w:p>
    <w:p w14:paraId="7FEF7103" w14:textId="25707E46" w:rsidR="00396FC1" w:rsidRPr="00A7103F" w:rsidRDefault="00410136" w:rsidP="00A7103F">
      <w:pPr>
        <w:autoSpaceDE w:val="0"/>
        <w:autoSpaceDN w:val="0"/>
        <w:adjustRightInd w:val="0"/>
        <w:ind w:firstLine="567"/>
        <w:jc w:val="center"/>
        <w:rPr>
          <w:b/>
          <w:bCs/>
          <w:lang w:val="lt-LT" w:eastAsia="lt-LT"/>
        </w:rPr>
      </w:pPr>
      <w:r w:rsidRPr="00A7103F">
        <w:rPr>
          <w:b/>
          <w:bCs/>
          <w:lang w:val="lt-LT" w:eastAsia="lt-LT"/>
        </w:rPr>
        <w:t>Paslaugų centro klientai 20</w:t>
      </w:r>
      <w:r w:rsidR="00F83ADE" w:rsidRPr="00A7103F">
        <w:rPr>
          <w:b/>
          <w:bCs/>
          <w:lang w:val="lt-LT" w:eastAsia="lt-LT"/>
        </w:rPr>
        <w:t>20</w:t>
      </w:r>
      <w:r w:rsidR="00396FC1" w:rsidRPr="00A7103F">
        <w:rPr>
          <w:b/>
          <w:bCs/>
          <w:lang w:val="lt-LT" w:eastAsia="lt-LT"/>
        </w:rPr>
        <w:t xml:space="preserve"> m. gavo neatlygintiną paramą maisto produktais iš labdaros organizacijos „Maisto bankas“</w:t>
      </w:r>
    </w:p>
    <w:p w14:paraId="1FCF8EE8" w14:textId="64B55167" w:rsidR="00396FC1" w:rsidRPr="00455DE1" w:rsidRDefault="00F719F2" w:rsidP="00396FC1">
      <w:pPr>
        <w:autoSpaceDE w:val="0"/>
        <w:autoSpaceDN w:val="0"/>
        <w:adjustRightInd w:val="0"/>
        <w:ind w:firstLine="567"/>
        <w:jc w:val="right"/>
        <w:rPr>
          <w:lang w:val="lt-LT" w:eastAsia="lt-LT"/>
        </w:rPr>
      </w:pPr>
      <w:r w:rsidRPr="00455DE1">
        <w:rPr>
          <w:lang w:val="lt-LT" w:eastAsia="lt-LT"/>
        </w:rPr>
        <w:t>1</w:t>
      </w:r>
      <w:r w:rsidR="00284080">
        <w:rPr>
          <w:lang w:val="lt-LT" w:eastAsia="lt-LT"/>
        </w:rPr>
        <w:t>7</w:t>
      </w:r>
      <w:r w:rsidR="00396FC1" w:rsidRPr="00455DE1">
        <w:rPr>
          <w:lang w:val="lt-LT" w:eastAsia="lt-LT"/>
        </w:rPr>
        <w:t xml:space="preserve"> lentelė</w:t>
      </w:r>
    </w:p>
    <w:p w14:paraId="78AA15D9" w14:textId="77777777" w:rsidR="00396FC1" w:rsidRPr="00455DE1" w:rsidRDefault="00396FC1" w:rsidP="00396FC1">
      <w:pPr>
        <w:autoSpaceDE w:val="0"/>
        <w:autoSpaceDN w:val="0"/>
        <w:adjustRightInd w:val="0"/>
        <w:ind w:firstLine="567"/>
        <w:jc w:val="right"/>
        <w:rPr>
          <w:lang w:val="lt-LT" w:eastAsia="lt-LT"/>
        </w:rPr>
      </w:pPr>
    </w:p>
    <w:tbl>
      <w:tblPr>
        <w:tblStyle w:val="Lentelstinklelis"/>
        <w:tblW w:w="0" w:type="auto"/>
        <w:tblInd w:w="0" w:type="dxa"/>
        <w:tblLook w:val="04A0" w:firstRow="1" w:lastRow="0" w:firstColumn="1" w:lastColumn="0" w:noHBand="0" w:noVBand="1"/>
      </w:tblPr>
      <w:tblGrid>
        <w:gridCol w:w="1092"/>
        <w:gridCol w:w="966"/>
        <w:gridCol w:w="1001"/>
        <w:gridCol w:w="1041"/>
        <w:gridCol w:w="1041"/>
        <w:gridCol w:w="1041"/>
        <w:gridCol w:w="1151"/>
        <w:gridCol w:w="1191"/>
        <w:gridCol w:w="1104"/>
      </w:tblGrid>
      <w:tr w:rsidR="00455DE1" w:rsidRPr="00455DE1" w14:paraId="005A47B8" w14:textId="77777777" w:rsidTr="007232E6">
        <w:tc>
          <w:tcPr>
            <w:tcW w:w="3153" w:type="dxa"/>
            <w:gridSpan w:val="3"/>
            <w:tcBorders>
              <w:top w:val="single" w:sz="4" w:space="0" w:color="auto"/>
              <w:left w:val="single" w:sz="4" w:space="0" w:color="auto"/>
              <w:bottom w:val="single" w:sz="4" w:space="0" w:color="auto"/>
              <w:right w:val="single" w:sz="4" w:space="0" w:color="auto"/>
            </w:tcBorders>
            <w:hideMark/>
          </w:tcPr>
          <w:p w14:paraId="30150F2F" w14:textId="77777777" w:rsidR="00396FC1" w:rsidRPr="00455DE1" w:rsidRDefault="00743588" w:rsidP="00743588">
            <w:pPr>
              <w:autoSpaceDE w:val="0"/>
              <w:autoSpaceDN w:val="0"/>
              <w:adjustRightInd w:val="0"/>
              <w:rPr>
                <w:lang w:val="lt-LT" w:eastAsia="lt-LT"/>
              </w:rPr>
            </w:pPr>
            <w:r w:rsidRPr="00455DE1">
              <w:rPr>
                <w:lang w:val="lt-LT" w:eastAsia="lt-LT"/>
              </w:rPr>
              <w:t xml:space="preserve">Klientų skaičius, kurie </w:t>
            </w:r>
            <w:r w:rsidR="00396FC1" w:rsidRPr="00455DE1">
              <w:rPr>
                <w:lang w:val="lt-LT" w:eastAsia="lt-LT"/>
              </w:rPr>
              <w:t xml:space="preserve"> gavo neatlygintiną paramą maisto produktais </w:t>
            </w:r>
          </w:p>
        </w:tc>
        <w:tc>
          <w:tcPr>
            <w:tcW w:w="3122" w:type="dxa"/>
            <w:gridSpan w:val="3"/>
            <w:tcBorders>
              <w:top w:val="single" w:sz="4" w:space="0" w:color="auto"/>
              <w:left w:val="single" w:sz="4" w:space="0" w:color="auto"/>
              <w:bottom w:val="single" w:sz="4" w:space="0" w:color="auto"/>
              <w:right w:val="single" w:sz="4" w:space="0" w:color="auto"/>
            </w:tcBorders>
            <w:hideMark/>
          </w:tcPr>
          <w:p w14:paraId="32F44089" w14:textId="77777777" w:rsidR="00396FC1" w:rsidRPr="00455DE1" w:rsidRDefault="00396FC1" w:rsidP="00743588">
            <w:pPr>
              <w:autoSpaceDE w:val="0"/>
              <w:autoSpaceDN w:val="0"/>
              <w:adjustRightInd w:val="0"/>
              <w:rPr>
                <w:lang w:val="lt-LT" w:eastAsia="lt-LT"/>
              </w:rPr>
            </w:pPr>
            <w:r w:rsidRPr="00455DE1">
              <w:rPr>
                <w:lang w:val="lt-LT" w:eastAsia="lt-LT"/>
              </w:rPr>
              <w:t>Gauta parama neatlygintina maisto produktais  (kg)</w:t>
            </w:r>
          </w:p>
        </w:tc>
        <w:tc>
          <w:tcPr>
            <w:tcW w:w="3353" w:type="dxa"/>
            <w:gridSpan w:val="3"/>
            <w:tcBorders>
              <w:top w:val="single" w:sz="4" w:space="0" w:color="auto"/>
              <w:left w:val="single" w:sz="4" w:space="0" w:color="auto"/>
              <w:bottom w:val="single" w:sz="4" w:space="0" w:color="auto"/>
              <w:right w:val="single" w:sz="4" w:space="0" w:color="auto"/>
            </w:tcBorders>
            <w:hideMark/>
          </w:tcPr>
          <w:p w14:paraId="5F5CA607" w14:textId="77777777" w:rsidR="00396FC1" w:rsidRPr="00455DE1" w:rsidRDefault="00396FC1" w:rsidP="00743588">
            <w:pPr>
              <w:autoSpaceDE w:val="0"/>
              <w:autoSpaceDN w:val="0"/>
              <w:adjustRightInd w:val="0"/>
              <w:rPr>
                <w:lang w:val="lt-LT" w:eastAsia="lt-LT"/>
              </w:rPr>
            </w:pPr>
            <w:r w:rsidRPr="00455DE1">
              <w:rPr>
                <w:lang w:val="lt-LT" w:eastAsia="lt-LT"/>
              </w:rPr>
              <w:t xml:space="preserve">Gauta parama neatlygintina maisto produktais </w:t>
            </w:r>
            <w:r w:rsidR="00743588" w:rsidRPr="00455DE1">
              <w:rPr>
                <w:lang w:val="lt-LT" w:eastAsia="lt-LT"/>
              </w:rPr>
              <w:t xml:space="preserve"> pinigine išraiška Eur</w:t>
            </w:r>
          </w:p>
        </w:tc>
      </w:tr>
      <w:tr w:rsidR="00455DE1" w:rsidRPr="00455DE1" w14:paraId="170D31DB" w14:textId="77777777" w:rsidTr="007232E6">
        <w:trPr>
          <w:trHeight w:val="192"/>
        </w:trPr>
        <w:tc>
          <w:tcPr>
            <w:tcW w:w="1129" w:type="dxa"/>
            <w:tcBorders>
              <w:top w:val="single" w:sz="4" w:space="0" w:color="auto"/>
              <w:left w:val="single" w:sz="4" w:space="0" w:color="auto"/>
              <w:bottom w:val="single" w:sz="4" w:space="0" w:color="auto"/>
              <w:right w:val="single" w:sz="4" w:space="0" w:color="auto"/>
            </w:tcBorders>
          </w:tcPr>
          <w:p w14:paraId="227E03E9" w14:textId="081E830F"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2018 m.</w:t>
            </w:r>
          </w:p>
        </w:tc>
        <w:tc>
          <w:tcPr>
            <w:tcW w:w="993" w:type="dxa"/>
            <w:tcBorders>
              <w:top w:val="single" w:sz="4" w:space="0" w:color="auto"/>
              <w:left w:val="single" w:sz="4" w:space="0" w:color="auto"/>
              <w:bottom w:val="single" w:sz="4" w:space="0" w:color="auto"/>
              <w:right w:val="single" w:sz="4" w:space="0" w:color="auto"/>
            </w:tcBorders>
          </w:tcPr>
          <w:p w14:paraId="5768BF9C" w14:textId="15969A90"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2019 m.</w:t>
            </w:r>
          </w:p>
        </w:tc>
        <w:tc>
          <w:tcPr>
            <w:tcW w:w="1031" w:type="dxa"/>
            <w:tcBorders>
              <w:top w:val="single" w:sz="4" w:space="0" w:color="auto"/>
              <w:left w:val="single" w:sz="4" w:space="0" w:color="auto"/>
              <w:bottom w:val="single" w:sz="4" w:space="0" w:color="auto"/>
              <w:right w:val="single" w:sz="4" w:space="0" w:color="auto"/>
            </w:tcBorders>
          </w:tcPr>
          <w:p w14:paraId="688BB436" w14:textId="57DF6581"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2020 m.</w:t>
            </w:r>
          </w:p>
        </w:tc>
        <w:tc>
          <w:tcPr>
            <w:tcW w:w="1041" w:type="dxa"/>
            <w:tcBorders>
              <w:top w:val="single" w:sz="4" w:space="0" w:color="auto"/>
              <w:left w:val="single" w:sz="4" w:space="0" w:color="auto"/>
              <w:bottom w:val="single" w:sz="4" w:space="0" w:color="auto"/>
              <w:right w:val="single" w:sz="4" w:space="0" w:color="auto"/>
            </w:tcBorders>
          </w:tcPr>
          <w:p w14:paraId="528D7513" w14:textId="5F2C7ED0"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2018 m.</w:t>
            </w:r>
          </w:p>
        </w:tc>
        <w:tc>
          <w:tcPr>
            <w:tcW w:w="1041" w:type="dxa"/>
            <w:tcBorders>
              <w:top w:val="single" w:sz="4" w:space="0" w:color="auto"/>
              <w:left w:val="single" w:sz="4" w:space="0" w:color="auto"/>
              <w:bottom w:val="single" w:sz="4" w:space="0" w:color="auto"/>
              <w:right w:val="single" w:sz="4" w:space="0" w:color="auto"/>
            </w:tcBorders>
          </w:tcPr>
          <w:p w14:paraId="17D1449A" w14:textId="4909EC4C"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2019 m.</w:t>
            </w:r>
          </w:p>
        </w:tc>
        <w:tc>
          <w:tcPr>
            <w:tcW w:w="1040" w:type="dxa"/>
            <w:tcBorders>
              <w:top w:val="single" w:sz="4" w:space="0" w:color="auto"/>
              <w:left w:val="single" w:sz="4" w:space="0" w:color="auto"/>
              <w:bottom w:val="single" w:sz="4" w:space="0" w:color="auto"/>
              <w:right w:val="single" w:sz="4" w:space="0" w:color="auto"/>
            </w:tcBorders>
          </w:tcPr>
          <w:p w14:paraId="52419499" w14:textId="7B5D91E6"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2020 m.</w:t>
            </w:r>
          </w:p>
        </w:tc>
        <w:tc>
          <w:tcPr>
            <w:tcW w:w="1040" w:type="dxa"/>
            <w:tcBorders>
              <w:top w:val="single" w:sz="4" w:space="0" w:color="auto"/>
              <w:left w:val="single" w:sz="4" w:space="0" w:color="auto"/>
              <w:bottom w:val="single" w:sz="4" w:space="0" w:color="auto"/>
              <w:right w:val="single" w:sz="4" w:space="0" w:color="auto"/>
            </w:tcBorders>
          </w:tcPr>
          <w:p w14:paraId="38EE8474" w14:textId="6C9663B6"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2018 m.</w:t>
            </w:r>
          </w:p>
        </w:tc>
        <w:tc>
          <w:tcPr>
            <w:tcW w:w="1204" w:type="dxa"/>
            <w:tcBorders>
              <w:top w:val="single" w:sz="4" w:space="0" w:color="auto"/>
              <w:left w:val="single" w:sz="4" w:space="0" w:color="auto"/>
              <w:bottom w:val="single" w:sz="4" w:space="0" w:color="auto"/>
              <w:right w:val="single" w:sz="4" w:space="0" w:color="auto"/>
            </w:tcBorders>
          </w:tcPr>
          <w:p w14:paraId="315C2BEF" w14:textId="607C1BD3"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2019 m.</w:t>
            </w:r>
          </w:p>
        </w:tc>
        <w:tc>
          <w:tcPr>
            <w:tcW w:w="1109" w:type="dxa"/>
            <w:tcBorders>
              <w:top w:val="single" w:sz="4" w:space="0" w:color="auto"/>
              <w:left w:val="single" w:sz="4" w:space="0" w:color="auto"/>
              <w:bottom w:val="single" w:sz="4" w:space="0" w:color="auto"/>
              <w:right w:val="single" w:sz="4" w:space="0" w:color="auto"/>
            </w:tcBorders>
          </w:tcPr>
          <w:p w14:paraId="380E48D7" w14:textId="35040578"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2020 m.</w:t>
            </w:r>
          </w:p>
        </w:tc>
      </w:tr>
      <w:tr w:rsidR="00455DE1" w:rsidRPr="00455DE1" w14:paraId="0626E55C" w14:textId="77777777" w:rsidTr="007232E6">
        <w:trPr>
          <w:trHeight w:val="540"/>
        </w:trPr>
        <w:tc>
          <w:tcPr>
            <w:tcW w:w="1129" w:type="dxa"/>
            <w:tcBorders>
              <w:top w:val="single" w:sz="4" w:space="0" w:color="auto"/>
              <w:left w:val="single" w:sz="4" w:space="0" w:color="auto"/>
              <w:bottom w:val="single" w:sz="4" w:space="0" w:color="auto"/>
              <w:right w:val="single" w:sz="4" w:space="0" w:color="auto"/>
            </w:tcBorders>
            <w:vAlign w:val="center"/>
          </w:tcPr>
          <w:p w14:paraId="703E588D" w14:textId="4DB43E0F"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6043</w:t>
            </w:r>
          </w:p>
        </w:tc>
        <w:tc>
          <w:tcPr>
            <w:tcW w:w="993" w:type="dxa"/>
            <w:tcBorders>
              <w:top w:val="single" w:sz="4" w:space="0" w:color="auto"/>
              <w:left w:val="single" w:sz="4" w:space="0" w:color="auto"/>
              <w:bottom w:val="single" w:sz="4" w:space="0" w:color="auto"/>
              <w:right w:val="single" w:sz="4" w:space="0" w:color="auto"/>
            </w:tcBorders>
            <w:vAlign w:val="center"/>
          </w:tcPr>
          <w:p w14:paraId="22D809B1" w14:textId="16BDA4B0"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5072</w:t>
            </w:r>
          </w:p>
        </w:tc>
        <w:tc>
          <w:tcPr>
            <w:tcW w:w="1031" w:type="dxa"/>
            <w:tcBorders>
              <w:top w:val="single" w:sz="4" w:space="0" w:color="auto"/>
              <w:left w:val="single" w:sz="4" w:space="0" w:color="auto"/>
              <w:bottom w:val="single" w:sz="4" w:space="0" w:color="auto"/>
              <w:right w:val="single" w:sz="4" w:space="0" w:color="auto"/>
            </w:tcBorders>
            <w:vAlign w:val="center"/>
          </w:tcPr>
          <w:p w14:paraId="54F89780" w14:textId="57832860"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6739</w:t>
            </w:r>
          </w:p>
        </w:tc>
        <w:tc>
          <w:tcPr>
            <w:tcW w:w="1041" w:type="dxa"/>
            <w:tcBorders>
              <w:top w:val="single" w:sz="4" w:space="0" w:color="auto"/>
              <w:left w:val="single" w:sz="4" w:space="0" w:color="auto"/>
              <w:bottom w:val="single" w:sz="4" w:space="0" w:color="auto"/>
              <w:right w:val="single" w:sz="4" w:space="0" w:color="auto"/>
            </w:tcBorders>
            <w:vAlign w:val="center"/>
          </w:tcPr>
          <w:p w14:paraId="5FD8FF49" w14:textId="1CBAFE52"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20963,11</w:t>
            </w:r>
          </w:p>
        </w:tc>
        <w:tc>
          <w:tcPr>
            <w:tcW w:w="1041" w:type="dxa"/>
            <w:tcBorders>
              <w:top w:val="single" w:sz="4" w:space="0" w:color="auto"/>
              <w:left w:val="single" w:sz="4" w:space="0" w:color="auto"/>
              <w:bottom w:val="single" w:sz="4" w:space="0" w:color="auto"/>
              <w:right w:val="single" w:sz="4" w:space="0" w:color="auto"/>
            </w:tcBorders>
            <w:vAlign w:val="center"/>
          </w:tcPr>
          <w:p w14:paraId="22C6820A" w14:textId="4CBB5A0B"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25169,54</w:t>
            </w:r>
          </w:p>
        </w:tc>
        <w:tc>
          <w:tcPr>
            <w:tcW w:w="1040" w:type="dxa"/>
            <w:tcBorders>
              <w:top w:val="single" w:sz="4" w:space="0" w:color="auto"/>
              <w:left w:val="single" w:sz="4" w:space="0" w:color="auto"/>
              <w:bottom w:val="single" w:sz="4" w:space="0" w:color="auto"/>
              <w:right w:val="single" w:sz="4" w:space="0" w:color="auto"/>
            </w:tcBorders>
            <w:vAlign w:val="center"/>
          </w:tcPr>
          <w:p w14:paraId="34779067" w14:textId="0243758B"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30871,99</w:t>
            </w:r>
          </w:p>
        </w:tc>
        <w:tc>
          <w:tcPr>
            <w:tcW w:w="1040" w:type="dxa"/>
            <w:tcBorders>
              <w:top w:val="single" w:sz="4" w:space="0" w:color="auto"/>
              <w:left w:val="single" w:sz="4" w:space="0" w:color="auto"/>
              <w:bottom w:val="single" w:sz="4" w:space="0" w:color="auto"/>
              <w:right w:val="single" w:sz="4" w:space="0" w:color="auto"/>
            </w:tcBorders>
            <w:vAlign w:val="center"/>
          </w:tcPr>
          <w:p w14:paraId="69EB7FEE" w14:textId="14445E46"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36025,719</w:t>
            </w:r>
          </w:p>
        </w:tc>
        <w:tc>
          <w:tcPr>
            <w:tcW w:w="1204" w:type="dxa"/>
            <w:tcBorders>
              <w:top w:val="single" w:sz="4" w:space="0" w:color="auto"/>
              <w:left w:val="single" w:sz="4" w:space="0" w:color="auto"/>
              <w:bottom w:val="single" w:sz="4" w:space="0" w:color="auto"/>
              <w:right w:val="single" w:sz="4" w:space="0" w:color="auto"/>
            </w:tcBorders>
            <w:vAlign w:val="center"/>
          </w:tcPr>
          <w:p w14:paraId="0A97B65D" w14:textId="1DE15722"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44156,29</w:t>
            </w:r>
          </w:p>
        </w:tc>
        <w:tc>
          <w:tcPr>
            <w:tcW w:w="1109" w:type="dxa"/>
            <w:tcBorders>
              <w:top w:val="single" w:sz="4" w:space="0" w:color="auto"/>
              <w:left w:val="single" w:sz="4" w:space="0" w:color="auto"/>
              <w:bottom w:val="single" w:sz="4" w:space="0" w:color="auto"/>
              <w:right w:val="single" w:sz="4" w:space="0" w:color="auto"/>
            </w:tcBorders>
            <w:vAlign w:val="center"/>
          </w:tcPr>
          <w:p w14:paraId="793BCCA6" w14:textId="2D3E7B18" w:rsidR="007232E6" w:rsidRPr="00455DE1" w:rsidRDefault="007232E6" w:rsidP="007232E6">
            <w:pPr>
              <w:autoSpaceDE w:val="0"/>
              <w:autoSpaceDN w:val="0"/>
              <w:adjustRightInd w:val="0"/>
              <w:jc w:val="center"/>
              <w:rPr>
                <w:sz w:val="22"/>
                <w:szCs w:val="22"/>
                <w:lang w:val="lt-LT" w:eastAsia="lt-LT"/>
              </w:rPr>
            </w:pPr>
            <w:r w:rsidRPr="00455DE1">
              <w:rPr>
                <w:sz w:val="22"/>
                <w:szCs w:val="22"/>
                <w:lang w:val="lt-LT" w:eastAsia="lt-LT"/>
              </w:rPr>
              <w:t>47014,35</w:t>
            </w:r>
          </w:p>
        </w:tc>
      </w:tr>
    </w:tbl>
    <w:p w14:paraId="66924749" w14:textId="77777777" w:rsidR="00EA1473" w:rsidRDefault="00EA1473" w:rsidP="008914A0">
      <w:pPr>
        <w:autoSpaceDE w:val="0"/>
        <w:autoSpaceDN w:val="0"/>
        <w:adjustRightInd w:val="0"/>
        <w:jc w:val="center"/>
        <w:rPr>
          <w:b/>
          <w:bCs/>
          <w:lang w:val="lt-LT" w:eastAsia="lt-LT"/>
        </w:rPr>
      </w:pPr>
    </w:p>
    <w:p w14:paraId="46E2B878" w14:textId="567F23EE" w:rsidR="0054356F" w:rsidRPr="00665B73" w:rsidRDefault="00F264C6" w:rsidP="008914A0">
      <w:pPr>
        <w:autoSpaceDE w:val="0"/>
        <w:autoSpaceDN w:val="0"/>
        <w:adjustRightInd w:val="0"/>
        <w:jc w:val="center"/>
        <w:rPr>
          <w:b/>
          <w:bCs/>
          <w:lang w:val="lt-LT" w:eastAsia="lt-LT"/>
        </w:rPr>
      </w:pPr>
      <w:r>
        <w:rPr>
          <w:b/>
          <w:bCs/>
          <w:lang w:val="lt-LT" w:eastAsia="lt-LT"/>
        </w:rPr>
        <w:t>8.</w:t>
      </w:r>
      <w:r w:rsidR="00A80327">
        <w:rPr>
          <w:b/>
          <w:bCs/>
          <w:lang w:val="lt-LT" w:eastAsia="lt-LT"/>
        </w:rPr>
        <w:t xml:space="preserve"> </w:t>
      </w:r>
      <w:r w:rsidR="0054356F" w:rsidRPr="00665B73">
        <w:rPr>
          <w:b/>
          <w:bCs/>
          <w:lang w:val="lt-LT" w:eastAsia="lt-LT"/>
        </w:rPr>
        <w:t>BENDRADARBIAVIMAS SU UGD</w:t>
      </w:r>
      <w:r w:rsidR="00223C63">
        <w:rPr>
          <w:b/>
          <w:bCs/>
          <w:lang w:val="lt-LT" w:eastAsia="lt-LT"/>
        </w:rPr>
        <w:t>Y</w:t>
      </w:r>
      <w:r w:rsidR="0054356F" w:rsidRPr="00665B73">
        <w:rPr>
          <w:b/>
          <w:bCs/>
          <w:lang w:val="lt-LT" w:eastAsia="lt-LT"/>
        </w:rPr>
        <w:t>MO ĮSTAIGOMIS, PRAKTINĖS VEIKLOS VYKDYMAS ĮSTAIGOJE</w:t>
      </w:r>
    </w:p>
    <w:p w14:paraId="5D756E37" w14:textId="77777777" w:rsidR="00B273E1" w:rsidRPr="00665B73" w:rsidRDefault="00B273E1" w:rsidP="00665B73">
      <w:pPr>
        <w:autoSpaceDE w:val="0"/>
        <w:autoSpaceDN w:val="0"/>
        <w:adjustRightInd w:val="0"/>
        <w:rPr>
          <w:b/>
          <w:lang w:val="lt-LT" w:eastAsia="lt-LT"/>
        </w:rPr>
      </w:pPr>
    </w:p>
    <w:p w14:paraId="3B15FE08" w14:textId="5D030CBA" w:rsidR="008914A0" w:rsidRPr="00FB1F64" w:rsidRDefault="0054356F" w:rsidP="00FB1F64">
      <w:pPr>
        <w:autoSpaceDE w:val="0"/>
        <w:autoSpaceDN w:val="0"/>
        <w:adjustRightInd w:val="0"/>
        <w:jc w:val="both"/>
        <w:rPr>
          <w:lang w:val="lt-LT" w:eastAsia="lt-LT"/>
        </w:rPr>
      </w:pPr>
      <w:r w:rsidRPr="00665B73">
        <w:rPr>
          <w:lang w:val="lt-LT" w:eastAsia="lt-LT"/>
        </w:rPr>
        <w:t xml:space="preserve">           Metų eigoje bendradarbiauta su šiomis ugdymo įstaigomis: Šilutės profesinio rengimo centr</w:t>
      </w:r>
      <w:r w:rsidR="00422515">
        <w:rPr>
          <w:lang w:val="lt-LT" w:eastAsia="lt-LT"/>
        </w:rPr>
        <w:t>u</w:t>
      </w:r>
      <w:r w:rsidRPr="00665B73">
        <w:rPr>
          <w:lang w:val="lt-LT" w:eastAsia="lt-LT"/>
        </w:rPr>
        <w:t>, suaugusiųjų mokym</w:t>
      </w:r>
      <w:r w:rsidR="00422515">
        <w:rPr>
          <w:lang w:val="lt-LT" w:eastAsia="lt-LT"/>
        </w:rPr>
        <w:t>o centru</w:t>
      </w:r>
      <w:r w:rsidRPr="00665B73">
        <w:rPr>
          <w:lang w:val="lt-LT" w:eastAsia="lt-LT"/>
        </w:rPr>
        <w:t xml:space="preserve"> „Takoskyra“, Klaipėdos E. Galvanausko profesinio mokymo centr</w:t>
      </w:r>
      <w:r w:rsidR="00422515">
        <w:rPr>
          <w:lang w:val="lt-LT" w:eastAsia="lt-LT"/>
        </w:rPr>
        <w:t>u</w:t>
      </w:r>
      <w:r w:rsidR="008914A0" w:rsidRPr="00665B73">
        <w:rPr>
          <w:lang w:val="lt-LT" w:eastAsia="lt-LT"/>
        </w:rPr>
        <w:t>, Klaipėdos socialinių mokslų kolegija, Klaipėdos universitet</w:t>
      </w:r>
      <w:r w:rsidR="00422515">
        <w:rPr>
          <w:lang w:val="lt-LT" w:eastAsia="lt-LT"/>
        </w:rPr>
        <w:t>u</w:t>
      </w:r>
      <w:r w:rsidR="008914A0" w:rsidRPr="00665B73">
        <w:rPr>
          <w:lang w:val="lt-LT" w:eastAsia="lt-LT"/>
        </w:rPr>
        <w:t>. 20</w:t>
      </w:r>
      <w:r w:rsidR="00665B73" w:rsidRPr="00665B73">
        <w:rPr>
          <w:lang w:val="lt-LT" w:eastAsia="lt-LT"/>
        </w:rPr>
        <w:t>20</w:t>
      </w:r>
      <w:r w:rsidR="008914A0" w:rsidRPr="00665B73">
        <w:rPr>
          <w:lang w:val="lt-LT" w:eastAsia="lt-LT"/>
        </w:rPr>
        <w:t xml:space="preserve"> met</w:t>
      </w:r>
      <w:r w:rsidR="00422515">
        <w:rPr>
          <w:lang w:val="lt-LT" w:eastAsia="lt-LT"/>
        </w:rPr>
        <w:t>ais</w:t>
      </w:r>
      <w:r w:rsidR="008914A0" w:rsidRPr="00665B73">
        <w:rPr>
          <w:lang w:val="lt-LT" w:eastAsia="lt-LT"/>
        </w:rPr>
        <w:t xml:space="preserve"> praktinius mokymus atliko </w:t>
      </w:r>
      <w:r w:rsidR="00665B73" w:rsidRPr="00665B73">
        <w:rPr>
          <w:lang w:val="lt-LT" w:eastAsia="lt-LT"/>
        </w:rPr>
        <w:t>4</w:t>
      </w:r>
      <w:r w:rsidR="008914A0" w:rsidRPr="00665B73">
        <w:rPr>
          <w:lang w:val="lt-LT" w:eastAsia="lt-LT"/>
        </w:rPr>
        <w:t xml:space="preserve"> asmenys. Po praktinių mokymų </w:t>
      </w:r>
      <w:r w:rsidR="00665B73" w:rsidRPr="00665B73">
        <w:rPr>
          <w:lang w:val="lt-LT" w:eastAsia="lt-LT"/>
        </w:rPr>
        <w:t>1</w:t>
      </w:r>
      <w:r w:rsidR="008914A0" w:rsidRPr="00665B73">
        <w:rPr>
          <w:lang w:val="lt-LT" w:eastAsia="lt-LT"/>
        </w:rPr>
        <w:t xml:space="preserve"> asm</w:t>
      </w:r>
      <w:r w:rsidR="00665B73" w:rsidRPr="00665B73">
        <w:rPr>
          <w:lang w:val="lt-LT" w:eastAsia="lt-LT"/>
        </w:rPr>
        <w:t>uo</w:t>
      </w:r>
      <w:r w:rsidR="008914A0" w:rsidRPr="00665B73">
        <w:rPr>
          <w:lang w:val="lt-LT" w:eastAsia="lt-LT"/>
        </w:rPr>
        <w:t xml:space="preserve"> liko dirbti įstaigoje</w:t>
      </w:r>
      <w:r w:rsidR="00FB1F64">
        <w:rPr>
          <w:lang w:val="lt-LT" w:eastAsia="lt-LT"/>
        </w:rPr>
        <w:t>.</w:t>
      </w:r>
    </w:p>
    <w:p w14:paraId="6EDF8ADA" w14:textId="77777777" w:rsidR="002C2444" w:rsidRDefault="002C2444" w:rsidP="00085749">
      <w:pPr>
        <w:tabs>
          <w:tab w:val="center" w:pos="4819"/>
          <w:tab w:val="left" w:pos="6086"/>
        </w:tabs>
        <w:autoSpaceDE w:val="0"/>
        <w:autoSpaceDN w:val="0"/>
        <w:adjustRightInd w:val="0"/>
        <w:jc w:val="center"/>
        <w:rPr>
          <w:b/>
          <w:bCs/>
          <w:lang w:val="lt-LT" w:eastAsia="lt-LT"/>
        </w:rPr>
      </w:pPr>
    </w:p>
    <w:p w14:paraId="32E7B03B" w14:textId="2CF5515C" w:rsidR="00FB1F64" w:rsidRDefault="00F264C6" w:rsidP="00085749">
      <w:pPr>
        <w:tabs>
          <w:tab w:val="center" w:pos="4819"/>
          <w:tab w:val="left" w:pos="6086"/>
        </w:tabs>
        <w:autoSpaceDE w:val="0"/>
        <w:autoSpaceDN w:val="0"/>
        <w:adjustRightInd w:val="0"/>
        <w:jc w:val="center"/>
        <w:rPr>
          <w:b/>
          <w:bCs/>
          <w:lang w:val="lt-LT" w:eastAsia="lt-LT"/>
        </w:rPr>
      </w:pPr>
      <w:r>
        <w:rPr>
          <w:b/>
          <w:bCs/>
          <w:lang w:val="lt-LT" w:eastAsia="lt-LT"/>
        </w:rPr>
        <w:t>9.</w:t>
      </w:r>
      <w:r w:rsidR="00A80327">
        <w:rPr>
          <w:b/>
          <w:bCs/>
          <w:lang w:val="lt-LT" w:eastAsia="lt-LT"/>
        </w:rPr>
        <w:t xml:space="preserve"> </w:t>
      </w:r>
      <w:r w:rsidR="008914A0" w:rsidRPr="00FB1F64">
        <w:rPr>
          <w:b/>
          <w:bCs/>
          <w:lang w:val="lt-LT" w:eastAsia="lt-LT"/>
        </w:rPr>
        <w:t>SAVANORYSTĖ</w:t>
      </w:r>
    </w:p>
    <w:p w14:paraId="79D05E0C" w14:textId="77777777" w:rsidR="00085749" w:rsidRDefault="00085749" w:rsidP="00223C63">
      <w:pPr>
        <w:tabs>
          <w:tab w:val="center" w:pos="4819"/>
          <w:tab w:val="left" w:pos="6086"/>
        </w:tabs>
        <w:autoSpaceDE w:val="0"/>
        <w:autoSpaceDN w:val="0"/>
        <w:adjustRightInd w:val="0"/>
        <w:jc w:val="both"/>
        <w:rPr>
          <w:lang w:val="lt-LT" w:eastAsia="lt-LT"/>
        </w:rPr>
      </w:pPr>
      <w:r>
        <w:rPr>
          <w:lang w:val="lt-LT" w:eastAsia="lt-LT"/>
        </w:rPr>
        <w:tab/>
      </w:r>
    </w:p>
    <w:p w14:paraId="7C7A0A3B" w14:textId="7996CB21" w:rsidR="00FB1F64" w:rsidRPr="00085749" w:rsidRDefault="00085749" w:rsidP="00223C63">
      <w:pPr>
        <w:tabs>
          <w:tab w:val="center" w:pos="4819"/>
          <w:tab w:val="left" w:pos="6086"/>
        </w:tabs>
        <w:autoSpaceDE w:val="0"/>
        <w:autoSpaceDN w:val="0"/>
        <w:adjustRightInd w:val="0"/>
        <w:jc w:val="both"/>
        <w:rPr>
          <w:lang w:val="lt-LT" w:eastAsia="lt-LT"/>
        </w:rPr>
      </w:pPr>
      <w:r>
        <w:rPr>
          <w:lang w:val="lt-LT" w:eastAsia="lt-LT"/>
        </w:rPr>
        <w:tab/>
        <w:t xml:space="preserve">        </w:t>
      </w:r>
      <w:r w:rsidR="00223C63" w:rsidRPr="00085749">
        <w:rPr>
          <w:lang w:val="lt-LT" w:eastAsia="lt-LT"/>
        </w:rPr>
        <w:t xml:space="preserve">Šilutės socialinių paslaugų centre </w:t>
      </w:r>
      <w:r w:rsidR="00FB1F64" w:rsidRPr="00085749">
        <w:rPr>
          <w:lang w:val="lt-LT" w:eastAsia="lt-LT"/>
        </w:rPr>
        <w:t>2020 m</w:t>
      </w:r>
      <w:r w:rsidR="00223C63" w:rsidRPr="00085749">
        <w:rPr>
          <w:lang w:val="lt-LT" w:eastAsia="lt-LT"/>
        </w:rPr>
        <w:t>etais savanoriavo 3 asmenys: 1 – teikiant Dienos socialinės globos ir slaugos asmens namuose paslaugą, 1 – teikiant Apgyvendinimo savarankiško gyvenimo namuose paslaugą ir 1</w:t>
      </w:r>
      <w:r w:rsidR="00DD344C">
        <w:rPr>
          <w:lang w:val="lt-LT" w:eastAsia="lt-LT"/>
        </w:rPr>
        <w:t xml:space="preserve"> –</w:t>
      </w:r>
      <w:r w:rsidR="00223C63" w:rsidRPr="00085749">
        <w:rPr>
          <w:lang w:val="lt-LT" w:eastAsia="lt-LT"/>
        </w:rPr>
        <w:t xml:space="preserve"> teikiant Laikino apnakvindinimo ir apgyvendinimo nakvynės namuose paslaug</w:t>
      </w:r>
      <w:r w:rsidR="007D1564">
        <w:rPr>
          <w:lang w:val="lt-LT" w:eastAsia="lt-LT"/>
        </w:rPr>
        <w:t>as</w:t>
      </w:r>
      <w:r w:rsidR="00223C63" w:rsidRPr="00085749">
        <w:rPr>
          <w:lang w:val="lt-LT" w:eastAsia="lt-LT"/>
        </w:rPr>
        <w:t>.</w:t>
      </w:r>
      <w:r w:rsidR="00FB1F64" w:rsidRPr="00085749">
        <w:rPr>
          <w:lang w:val="lt-LT" w:eastAsia="lt-LT"/>
        </w:rPr>
        <w:t xml:space="preserve"> </w:t>
      </w:r>
    </w:p>
    <w:p w14:paraId="4D6164FC" w14:textId="77777777" w:rsidR="00B273E1" w:rsidRDefault="00B273E1" w:rsidP="00C83ABB">
      <w:pPr>
        <w:autoSpaceDE w:val="0"/>
        <w:autoSpaceDN w:val="0"/>
        <w:adjustRightInd w:val="0"/>
        <w:jc w:val="center"/>
        <w:rPr>
          <w:b/>
          <w:color w:val="000000" w:themeColor="text1"/>
          <w:lang w:val="lt-LT" w:eastAsia="lt-LT"/>
        </w:rPr>
      </w:pPr>
    </w:p>
    <w:p w14:paraId="2C6C02B2" w14:textId="08D79FB5" w:rsidR="00396FC1" w:rsidRPr="005247C7" w:rsidRDefault="00A80327" w:rsidP="004960C5">
      <w:pPr>
        <w:autoSpaceDE w:val="0"/>
        <w:autoSpaceDN w:val="0"/>
        <w:adjustRightInd w:val="0"/>
        <w:jc w:val="center"/>
        <w:rPr>
          <w:b/>
          <w:bCs/>
          <w:spacing w:val="-1"/>
        </w:rPr>
      </w:pPr>
      <w:r>
        <w:rPr>
          <w:b/>
          <w:lang w:val="lt-LT" w:eastAsia="lt-LT"/>
        </w:rPr>
        <w:t>10</w:t>
      </w:r>
      <w:r w:rsidR="00396FC1" w:rsidRPr="005247C7">
        <w:rPr>
          <w:b/>
          <w:lang w:val="lt-LT" w:eastAsia="lt-LT"/>
        </w:rPr>
        <w:t xml:space="preserve">. </w:t>
      </w:r>
      <w:r w:rsidR="00396FC1" w:rsidRPr="005247C7">
        <w:rPr>
          <w:b/>
          <w:bCs/>
          <w:spacing w:val="-1"/>
        </w:rPr>
        <w:t>INSTITUCIJOS VEIKLOS PRIORITETINĖS KRYPTYS</w:t>
      </w:r>
    </w:p>
    <w:p w14:paraId="46B036C3" w14:textId="77777777" w:rsidR="00B273E1" w:rsidRPr="005247C7" w:rsidRDefault="00B273E1" w:rsidP="00C83ABB">
      <w:pPr>
        <w:autoSpaceDE w:val="0"/>
        <w:autoSpaceDN w:val="0"/>
        <w:adjustRightInd w:val="0"/>
        <w:jc w:val="center"/>
        <w:rPr>
          <w:b/>
          <w:bCs/>
          <w:spacing w:val="-1"/>
        </w:rPr>
      </w:pPr>
    </w:p>
    <w:p w14:paraId="1B53A960" w14:textId="0E3E1072" w:rsidR="00396FC1" w:rsidRPr="00F37DCD" w:rsidRDefault="002D5044" w:rsidP="00F37DCD">
      <w:pPr>
        <w:ind w:firstLine="567"/>
        <w:jc w:val="both"/>
        <w:rPr>
          <w:rFonts w:eastAsiaTheme="minorHAnsi"/>
          <w:b/>
          <w:shd w:val="clear" w:color="auto" w:fill="FFFFFF"/>
          <w:lang w:val="lt-LT"/>
        </w:rPr>
      </w:pPr>
      <w:r w:rsidRPr="005247C7">
        <w:rPr>
          <w:rFonts w:eastAsiaTheme="minorHAnsi"/>
          <w:b/>
          <w:lang w:val="lt-LT"/>
        </w:rPr>
        <w:t>Centro veiklos prioritetai</w:t>
      </w:r>
      <w:r w:rsidRPr="005247C7">
        <w:rPr>
          <w:rFonts w:eastAsiaTheme="minorHAnsi"/>
          <w:lang w:val="lt-LT"/>
        </w:rPr>
        <w:t xml:space="preserve"> - tikslingai naudojant Šilutės rajono savivaldybės biudžeto asignavimus ir kitas lėšas, teikti socialines paslaugas įvairaus amžiaus ir poreikių </w:t>
      </w:r>
      <w:r w:rsidR="0058679C">
        <w:rPr>
          <w:rFonts w:eastAsiaTheme="minorHAnsi"/>
          <w:lang w:val="lt-LT"/>
        </w:rPr>
        <w:t>asmeni</w:t>
      </w:r>
      <w:r w:rsidR="007270A8" w:rsidRPr="005247C7">
        <w:rPr>
          <w:rFonts w:eastAsiaTheme="minorHAnsi"/>
          <w:lang w:val="lt-LT"/>
        </w:rPr>
        <w:t>ms, gyvenantiems Šilutės mieste</w:t>
      </w:r>
      <w:r w:rsidRPr="005247C7">
        <w:rPr>
          <w:rFonts w:eastAsiaTheme="minorHAnsi"/>
          <w:lang w:val="lt-LT"/>
        </w:rPr>
        <w:t xml:space="preserve"> bei </w:t>
      </w:r>
      <w:r w:rsidR="0058679C">
        <w:rPr>
          <w:rFonts w:eastAsiaTheme="minorHAnsi"/>
          <w:lang w:val="lt-LT"/>
        </w:rPr>
        <w:t>rajone</w:t>
      </w:r>
      <w:r w:rsidRPr="005247C7">
        <w:rPr>
          <w:rFonts w:eastAsiaTheme="minorHAnsi"/>
          <w:lang w:val="lt-LT"/>
        </w:rPr>
        <w:t xml:space="preserve">. Teikiant asmens poreikį atitinkančias paslaugas, </w:t>
      </w:r>
      <w:r w:rsidR="0058679C">
        <w:rPr>
          <w:rFonts w:eastAsiaTheme="minorHAnsi"/>
          <w:lang w:val="lt-LT"/>
        </w:rPr>
        <w:t>gilinti</w:t>
      </w:r>
      <w:r w:rsidRPr="005247C7">
        <w:rPr>
          <w:rFonts w:eastAsiaTheme="minorHAnsi"/>
          <w:lang w:val="lt-LT"/>
        </w:rPr>
        <w:t xml:space="preserve"> darbuotojų kompetenciją, vykd</w:t>
      </w:r>
      <w:r w:rsidR="00F37DCD">
        <w:rPr>
          <w:rFonts w:eastAsiaTheme="minorHAnsi"/>
          <w:lang w:val="lt-LT"/>
        </w:rPr>
        <w:t xml:space="preserve">ant </w:t>
      </w:r>
      <w:r w:rsidRPr="005247C7">
        <w:rPr>
          <w:rFonts w:eastAsiaTheme="minorHAnsi"/>
          <w:lang w:val="lt-LT"/>
        </w:rPr>
        <w:t>efektyvią, į rezultatus orientuotą veiklą.</w:t>
      </w:r>
      <w:r w:rsidR="00F37DCD">
        <w:rPr>
          <w:rFonts w:eastAsiaTheme="minorHAnsi"/>
          <w:b/>
          <w:shd w:val="clear" w:color="auto" w:fill="FFFFFF"/>
          <w:lang w:val="lt-LT"/>
        </w:rPr>
        <w:t xml:space="preserve"> </w:t>
      </w:r>
      <w:r w:rsidR="0058679C">
        <w:t>Sprendžiant t</w:t>
      </w:r>
      <w:r w:rsidRPr="005247C7">
        <w:t>iesiogini</w:t>
      </w:r>
      <w:r w:rsidR="0058679C">
        <w:t>us</w:t>
      </w:r>
      <w:r w:rsidRPr="005247C7">
        <w:t xml:space="preserve"> socialinio darbo klausim</w:t>
      </w:r>
      <w:r w:rsidR="0058679C">
        <w:t xml:space="preserve">us </w:t>
      </w:r>
      <w:r w:rsidRPr="005247C7">
        <w:t>ir problem</w:t>
      </w:r>
      <w:r w:rsidR="0058679C">
        <w:t xml:space="preserve">as </w:t>
      </w:r>
      <w:r w:rsidRPr="005247C7">
        <w:t>Centre</w:t>
      </w:r>
      <w:r w:rsidR="0058679C">
        <w:t xml:space="preserve">, vadovautis </w:t>
      </w:r>
      <w:r w:rsidRPr="005247C7">
        <w:t>bendradarbiavimo, individualaus ir komandinio darbo princip</w:t>
      </w:r>
      <w:r w:rsidR="0058679C">
        <w:t>ais</w:t>
      </w:r>
      <w:r w:rsidRPr="005247C7">
        <w:t xml:space="preserve"> bei projektinės veiklos pagrindu.</w:t>
      </w:r>
    </w:p>
    <w:p w14:paraId="73958BD5" w14:textId="77777777" w:rsidR="001C33F6" w:rsidRPr="005247C7" w:rsidRDefault="001C33F6" w:rsidP="001C33F6">
      <w:pPr>
        <w:pStyle w:val="Betarp"/>
        <w:ind w:firstLine="567"/>
        <w:rPr>
          <w:rFonts w:ascii="Times New Roman" w:hAnsi="Times New Roman"/>
          <w:sz w:val="24"/>
          <w:szCs w:val="24"/>
        </w:rPr>
      </w:pPr>
      <w:r w:rsidRPr="005247C7">
        <w:rPr>
          <w:rFonts w:ascii="Times New Roman" w:hAnsi="Times New Roman"/>
          <w:sz w:val="24"/>
          <w:szCs w:val="24"/>
        </w:rPr>
        <w:t xml:space="preserve">Prioritetinės socialinės paramos kryptys centre: </w:t>
      </w:r>
    </w:p>
    <w:p w14:paraId="4B2260EA" w14:textId="77777777" w:rsidR="001C33F6" w:rsidRPr="005247C7" w:rsidRDefault="001C33F6" w:rsidP="00D8592D">
      <w:pPr>
        <w:pStyle w:val="Betarp"/>
        <w:numPr>
          <w:ilvl w:val="0"/>
          <w:numId w:val="19"/>
        </w:numPr>
        <w:rPr>
          <w:rFonts w:ascii="Times New Roman" w:hAnsi="Times New Roman"/>
          <w:sz w:val="24"/>
          <w:szCs w:val="24"/>
        </w:rPr>
      </w:pPr>
      <w:r w:rsidRPr="005247C7">
        <w:rPr>
          <w:rFonts w:ascii="Times New Roman" w:hAnsi="Times New Roman"/>
          <w:sz w:val="24"/>
          <w:szCs w:val="24"/>
        </w:rPr>
        <w:t xml:space="preserve">Socialinės priežiūros paslaugų teikimas neįgaliesiems ir pagyvenusiems asmenims; </w:t>
      </w:r>
    </w:p>
    <w:p w14:paraId="193FA0B6" w14:textId="6C06E936" w:rsidR="001C33F6" w:rsidRPr="00932F75" w:rsidRDefault="001C33F6" w:rsidP="00932F75">
      <w:pPr>
        <w:pStyle w:val="Betarp"/>
        <w:numPr>
          <w:ilvl w:val="0"/>
          <w:numId w:val="19"/>
        </w:numPr>
        <w:rPr>
          <w:rFonts w:ascii="Times New Roman" w:hAnsi="Times New Roman"/>
          <w:sz w:val="24"/>
          <w:szCs w:val="24"/>
        </w:rPr>
      </w:pPr>
      <w:r w:rsidRPr="005247C7">
        <w:rPr>
          <w:rFonts w:ascii="Times New Roman" w:hAnsi="Times New Roman"/>
          <w:sz w:val="24"/>
          <w:szCs w:val="24"/>
        </w:rPr>
        <w:t>Laikino apnakvindinimo paslaugos ir apgyvendinimo paslaugos</w:t>
      </w:r>
      <w:r w:rsidR="007270A8" w:rsidRPr="005247C7">
        <w:rPr>
          <w:rFonts w:ascii="Times New Roman" w:hAnsi="Times New Roman"/>
          <w:sz w:val="24"/>
          <w:szCs w:val="24"/>
        </w:rPr>
        <w:t>; Socialinės paslaugos socialinę riziką patiriančioms</w:t>
      </w:r>
      <w:r w:rsidRPr="005247C7">
        <w:rPr>
          <w:rFonts w:ascii="Times New Roman" w:hAnsi="Times New Roman"/>
          <w:sz w:val="24"/>
          <w:szCs w:val="24"/>
        </w:rPr>
        <w:t xml:space="preserve"> šeimoms; </w:t>
      </w:r>
    </w:p>
    <w:p w14:paraId="39052223" w14:textId="103572DC" w:rsidR="001C33F6" w:rsidRPr="005247C7" w:rsidRDefault="001C33F6" w:rsidP="00D8592D">
      <w:pPr>
        <w:pStyle w:val="Betarp"/>
        <w:numPr>
          <w:ilvl w:val="0"/>
          <w:numId w:val="19"/>
        </w:numPr>
        <w:rPr>
          <w:rFonts w:ascii="Times New Roman" w:hAnsi="Times New Roman"/>
          <w:sz w:val="24"/>
          <w:szCs w:val="24"/>
        </w:rPr>
      </w:pPr>
      <w:r w:rsidRPr="005247C7">
        <w:rPr>
          <w:rFonts w:ascii="Times New Roman" w:hAnsi="Times New Roman"/>
          <w:sz w:val="24"/>
          <w:szCs w:val="24"/>
        </w:rPr>
        <w:t>Dienos socialinės globos paslaugos</w:t>
      </w:r>
      <w:r w:rsidR="00CA6FE9">
        <w:rPr>
          <w:rFonts w:ascii="Times New Roman" w:hAnsi="Times New Roman"/>
          <w:sz w:val="24"/>
          <w:szCs w:val="24"/>
        </w:rPr>
        <w:t>.</w:t>
      </w:r>
    </w:p>
    <w:p w14:paraId="14FB6AA7" w14:textId="77777777" w:rsidR="00A1372B" w:rsidRPr="005247C7" w:rsidRDefault="00A1372B" w:rsidP="001C33F6">
      <w:pPr>
        <w:pStyle w:val="Betarp"/>
        <w:ind w:firstLine="567"/>
        <w:rPr>
          <w:rFonts w:ascii="Times New Roman" w:hAnsi="Times New Roman"/>
          <w:sz w:val="24"/>
          <w:szCs w:val="24"/>
        </w:rPr>
      </w:pPr>
    </w:p>
    <w:p w14:paraId="0C3740DE" w14:textId="77777777" w:rsidR="001C33F6" w:rsidRPr="005247C7" w:rsidRDefault="001C33F6" w:rsidP="001C33F6">
      <w:pPr>
        <w:pStyle w:val="Betarp"/>
        <w:ind w:firstLine="567"/>
        <w:rPr>
          <w:rFonts w:ascii="Times New Roman" w:hAnsi="Times New Roman"/>
          <w:sz w:val="24"/>
          <w:szCs w:val="24"/>
        </w:rPr>
      </w:pPr>
      <w:r w:rsidRPr="005247C7">
        <w:rPr>
          <w:rFonts w:ascii="Times New Roman" w:hAnsi="Times New Roman"/>
          <w:sz w:val="24"/>
          <w:szCs w:val="24"/>
        </w:rPr>
        <w:t xml:space="preserve"> </w:t>
      </w:r>
      <w:r w:rsidRPr="005247C7">
        <w:rPr>
          <w:rFonts w:ascii="Times New Roman" w:hAnsi="Times New Roman"/>
          <w:b/>
          <w:sz w:val="24"/>
          <w:szCs w:val="24"/>
        </w:rPr>
        <w:t>Artimiausio laikotarpio numatomi tikslai yra šie</w:t>
      </w:r>
      <w:r w:rsidRPr="005247C7">
        <w:rPr>
          <w:rFonts w:ascii="Times New Roman" w:hAnsi="Times New Roman"/>
          <w:sz w:val="24"/>
          <w:szCs w:val="24"/>
        </w:rPr>
        <w:t xml:space="preserve">: </w:t>
      </w:r>
    </w:p>
    <w:p w14:paraId="3EC040F7" w14:textId="77777777" w:rsidR="001C33F6" w:rsidRPr="005247C7" w:rsidRDefault="001C33F6" w:rsidP="00D8592D">
      <w:pPr>
        <w:pStyle w:val="Betarp"/>
        <w:numPr>
          <w:ilvl w:val="0"/>
          <w:numId w:val="17"/>
        </w:numPr>
        <w:rPr>
          <w:rFonts w:ascii="Times New Roman" w:hAnsi="Times New Roman"/>
          <w:sz w:val="24"/>
          <w:szCs w:val="24"/>
        </w:rPr>
      </w:pPr>
      <w:r w:rsidRPr="005247C7">
        <w:rPr>
          <w:rFonts w:ascii="Times New Roman" w:hAnsi="Times New Roman"/>
          <w:sz w:val="24"/>
          <w:szCs w:val="24"/>
        </w:rPr>
        <w:t>Siekti efektyvesnių socialinių paslaugų teikimo, v</w:t>
      </w:r>
      <w:r w:rsidR="00D8592D" w:rsidRPr="005247C7">
        <w:rPr>
          <w:rFonts w:ascii="Times New Roman" w:hAnsi="Times New Roman"/>
          <w:sz w:val="24"/>
          <w:szCs w:val="24"/>
        </w:rPr>
        <w:t xml:space="preserve">ykdant projektus, susijusius su </w:t>
      </w:r>
      <w:r w:rsidRPr="005247C7">
        <w:rPr>
          <w:rFonts w:ascii="Times New Roman" w:hAnsi="Times New Roman"/>
          <w:sz w:val="24"/>
          <w:szCs w:val="24"/>
        </w:rPr>
        <w:t xml:space="preserve">Centro veikla. </w:t>
      </w:r>
    </w:p>
    <w:p w14:paraId="58850D19" w14:textId="77777777" w:rsidR="001C33F6" w:rsidRPr="005247C7" w:rsidRDefault="001C33F6" w:rsidP="00D8592D">
      <w:pPr>
        <w:pStyle w:val="Betarp"/>
        <w:numPr>
          <w:ilvl w:val="0"/>
          <w:numId w:val="17"/>
        </w:numPr>
        <w:rPr>
          <w:rFonts w:ascii="Times New Roman" w:hAnsi="Times New Roman"/>
          <w:sz w:val="24"/>
          <w:szCs w:val="24"/>
        </w:rPr>
      </w:pPr>
      <w:r w:rsidRPr="005247C7">
        <w:rPr>
          <w:rFonts w:ascii="Times New Roman" w:hAnsi="Times New Roman"/>
          <w:sz w:val="24"/>
          <w:szCs w:val="24"/>
        </w:rPr>
        <w:t xml:space="preserve">Savanorystės skatinimas teikiant paslaugas vaikams, pagyvenusiems asmenims, nakvynės namų gyventojams. </w:t>
      </w:r>
    </w:p>
    <w:p w14:paraId="53FD263C" w14:textId="77777777" w:rsidR="007270A8" w:rsidRPr="005247C7" w:rsidRDefault="007270A8" w:rsidP="00D8592D">
      <w:pPr>
        <w:pStyle w:val="Betarp"/>
        <w:numPr>
          <w:ilvl w:val="0"/>
          <w:numId w:val="17"/>
        </w:numPr>
        <w:rPr>
          <w:rFonts w:ascii="Times New Roman" w:hAnsi="Times New Roman"/>
          <w:sz w:val="24"/>
          <w:szCs w:val="24"/>
        </w:rPr>
      </w:pPr>
      <w:r w:rsidRPr="005247C7">
        <w:rPr>
          <w:rFonts w:ascii="Times New Roman" w:hAnsi="Times New Roman"/>
          <w:sz w:val="24"/>
          <w:szCs w:val="24"/>
        </w:rPr>
        <w:t>Plėsti įstaigoje savanorystės veiklą.</w:t>
      </w:r>
    </w:p>
    <w:p w14:paraId="61AF7CCD" w14:textId="18427B7B" w:rsidR="00BF7F73" w:rsidRPr="00EA1473" w:rsidRDefault="007270A8" w:rsidP="00EA1473">
      <w:pPr>
        <w:pStyle w:val="Betarp"/>
        <w:numPr>
          <w:ilvl w:val="0"/>
          <w:numId w:val="17"/>
        </w:numPr>
        <w:rPr>
          <w:rFonts w:ascii="Times New Roman" w:hAnsi="Times New Roman"/>
          <w:sz w:val="24"/>
          <w:szCs w:val="24"/>
        </w:rPr>
      </w:pPr>
      <w:r w:rsidRPr="005247C7">
        <w:rPr>
          <w:rFonts w:ascii="Times New Roman" w:hAnsi="Times New Roman"/>
          <w:sz w:val="24"/>
          <w:szCs w:val="24"/>
        </w:rPr>
        <w:t>Bendradarbiauti su ugdymo įstaigomis vykdant Centre praktinį mokymąsi.</w:t>
      </w:r>
    </w:p>
    <w:p w14:paraId="2453ACA0" w14:textId="77777777" w:rsidR="00A1372B" w:rsidRDefault="00A1372B" w:rsidP="001408E9">
      <w:pPr>
        <w:pStyle w:val="Betarp"/>
        <w:jc w:val="center"/>
        <w:rPr>
          <w:rFonts w:ascii="Times New Roman" w:hAnsi="Times New Roman"/>
          <w:b/>
          <w:color w:val="000000" w:themeColor="text1"/>
          <w:sz w:val="24"/>
          <w:szCs w:val="24"/>
        </w:rPr>
      </w:pPr>
    </w:p>
    <w:p w14:paraId="39123C09" w14:textId="225FF788" w:rsidR="00396FC1" w:rsidRDefault="00611D5A" w:rsidP="001408E9">
      <w:pPr>
        <w:pStyle w:val="Betarp"/>
        <w:jc w:val="center"/>
        <w:rPr>
          <w:rFonts w:ascii="Times New Roman" w:hAnsi="Times New Roman"/>
          <w:b/>
          <w:color w:val="000000" w:themeColor="text1"/>
          <w:sz w:val="24"/>
          <w:szCs w:val="24"/>
        </w:rPr>
      </w:pPr>
      <w:r>
        <w:rPr>
          <w:rFonts w:ascii="Times New Roman" w:hAnsi="Times New Roman"/>
          <w:b/>
          <w:color w:val="000000" w:themeColor="text1"/>
          <w:sz w:val="24"/>
          <w:szCs w:val="24"/>
        </w:rPr>
        <w:t>11</w:t>
      </w:r>
      <w:r w:rsidR="001408E9">
        <w:rPr>
          <w:rFonts w:ascii="Times New Roman" w:hAnsi="Times New Roman"/>
          <w:b/>
          <w:color w:val="000000" w:themeColor="text1"/>
          <w:sz w:val="24"/>
          <w:szCs w:val="24"/>
        </w:rPr>
        <w:t>. APIBENDRINIMAS</w:t>
      </w:r>
    </w:p>
    <w:p w14:paraId="0B95EACE" w14:textId="77777777" w:rsidR="001408E9" w:rsidRPr="001408E9" w:rsidRDefault="001408E9" w:rsidP="001408E9">
      <w:pPr>
        <w:pStyle w:val="Betarp"/>
        <w:jc w:val="center"/>
        <w:rPr>
          <w:rFonts w:ascii="Times New Roman" w:hAnsi="Times New Roman"/>
          <w:b/>
          <w:color w:val="000000" w:themeColor="text1"/>
          <w:sz w:val="24"/>
          <w:szCs w:val="24"/>
        </w:rPr>
      </w:pPr>
    </w:p>
    <w:p w14:paraId="006E92EF" w14:textId="617636DE" w:rsidR="00650131" w:rsidRDefault="00650131" w:rsidP="00396FC1">
      <w:pPr>
        <w:ind w:firstLine="567"/>
        <w:jc w:val="both"/>
        <w:rPr>
          <w:bCs/>
          <w:color w:val="000000" w:themeColor="text1"/>
        </w:rPr>
      </w:pPr>
      <w:r>
        <w:rPr>
          <w:bCs/>
          <w:color w:val="000000" w:themeColor="text1"/>
        </w:rPr>
        <w:t>Šilutės socialinių paslaugų centro veiklą 2020 metais įtakojo COVID-19 ligos pandemija ir karantinas Lietuvoje. Pirmo ir antro karantino metu Centras teikė paslaugas pagal Lietuvos Respublikoje galiojusius teisės aktus.</w:t>
      </w:r>
    </w:p>
    <w:p w14:paraId="115DA9E5" w14:textId="5E33B333" w:rsidR="00396FC1" w:rsidRPr="00C83ABB" w:rsidRDefault="00396FC1" w:rsidP="00396FC1">
      <w:pPr>
        <w:ind w:firstLine="567"/>
        <w:jc w:val="both"/>
        <w:rPr>
          <w:bCs/>
          <w:color w:val="000000" w:themeColor="text1"/>
        </w:rPr>
      </w:pPr>
      <w:r w:rsidRPr="00C83ABB">
        <w:rPr>
          <w:bCs/>
          <w:color w:val="000000" w:themeColor="text1"/>
        </w:rPr>
        <w:t xml:space="preserve">Socialinių paslaugų centrui vykdant veiklą, rajone sudarytos sąlygos tolimesnei socialinių paslaugų infrastruktūrai, žmogiškųjų bei materialinių išteklių kaupimui. </w:t>
      </w:r>
      <w:r w:rsidR="00CA6FE9">
        <w:rPr>
          <w:bCs/>
          <w:color w:val="000000" w:themeColor="text1"/>
        </w:rPr>
        <w:t>Sudarytos sąlygos</w:t>
      </w:r>
      <w:r w:rsidRPr="00C83ABB">
        <w:rPr>
          <w:bCs/>
          <w:color w:val="000000" w:themeColor="text1"/>
        </w:rPr>
        <w:t xml:space="preserve"> socialinių paslaugų pereinamumui, tęstinumui, tarpinstituciniam bendradarbiavimui. Centre, socialines paslaugas teikiantiems darbuotojams, sudaryta galimybė formuoti darbuotojų socialinio darbo, komandinio darbo principus, vykdyti socialinę kultūrinę veiklą, mažina</w:t>
      </w:r>
      <w:r w:rsidR="00B273E1">
        <w:rPr>
          <w:bCs/>
          <w:color w:val="000000" w:themeColor="text1"/>
        </w:rPr>
        <w:t>nt socialinę, kultūrinę atskirtį</w:t>
      </w:r>
      <w:r w:rsidRPr="00C83ABB">
        <w:rPr>
          <w:bCs/>
          <w:color w:val="000000" w:themeColor="text1"/>
        </w:rPr>
        <w:t>, tenkinti gyvybinius žmogaus poreikius.</w:t>
      </w:r>
    </w:p>
    <w:p w14:paraId="514B6D7D" w14:textId="77777777" w:rsidR="001C33F6" w:rsidRDefault="001C33F6" w:rsidP="00CA6FE9">
      <w:pPr>
        <w:pStyle w:val="Betarp"/>
        <w:ind w:firstLine="567"/>
        <w:jc w:val="both"/>
        <w:rPr>
          <w:rFonts w:ascii="Times New Roman" w:hAnsi="Times New Roman"/>
          <w:sz w:val="24"/>
          <w:szCs w:val="24"/>
        </w:rPr>
      </w:pPr>
      <w:r>
        <w:rPr>
          <w:rFonts w:ascii="Times New Roman" w:hAnsi="Times New Roman"/>
          <w:sz w:val="24"/>
          <w:szCs w:val="24"/>
        </w:rPr>
        <w:t>Šilutės</w:t>
      </w:r>
      <w:r w:rsidRPr="001C33F6">
        <w:rPr>
          <w:rFonts w:ascii="Times New Roman" w:hAnsi="Times New Roman"/>
          <w:sz w:val="24"/>
          <w:szCs w:val="24"/>
        </w:rPr>
        <w:t xml:space="preserve"> socialinių paslaugų centre teikiamos specialiosios socialinės paslaugos sutrikusio intelekto kitą sunkią negalią turintiems ir senyvo amžiaus asmenims, socialinių įgūdžių ug</w:t>
      </w:r>
      <w:r>
        <w:rPr>
          <w:rFonts w:ascii="Times New Roman" w:hAnsi="Times New Roman"/>
          <w:sz w:val="24"/>
          <w:szCs w:val="24"/>
        </w:rPr>
        <w:t>dymas ir palaikymas socialinę riziką patiriančioms</w:t>
      </w:r>
      <w:r w:rsidRPr="001C33F6">
        <w:rPr>
          <w:rFonts w:ascii="Times New Roman" w:hAnsi="Times New Roman"/>
          <w:sz w:val="24"/>
          <w:szCs w:val="24"/>
        </w:rPr>
        <w:t xml:space="preserve"> šeimoms ir jų vaikams, pagalba asmeniui įveikiant krizines situacijas. Teikiamos socialinės paslaugos mažina socialiai pažeidžiamų  asmenų grupių atskirtį visuomenėje.  Centro lankytojams ugdomi socialiniai, buitiniai, higieniniai įgūdžiai.</w:t>
      </w:r>
    </w:p>
    <w:p w14:paraId="0C09A84C" w14:textId="77777777" w:rsidR="00F360A4" w:rsidRDefault="00F360A4" w:rsidP="00F360A4">
      <w:pPr>
        <w:pStyle w:val="Betarp"/>
        <w:rPr>
          <w:color w:val="000000" w:themeColor="text1"/>
        </w:rPr>
      </w:pPr>
    </w:p>
    <w:p w14:paraId="7130D3AC" w14:textId="77777777" w:rsidR="00F360A4" w:rsidRDefault="00F360A4" w:rsidP="00F360A4">
      <w:pPr>
        <w:pStyle w:val="Betarp"/>
        <w:rPr>
          <w:color w:val="000000" w:themeColor="text1"/>
        </w:rPr>
      </w:pPr>
    </w:p>
    <w:p w14:paraId="56C1DEC3" w14:textId="4B21C5C3" w:rsidR="00F360A4" w:rsidRDefault="00F360A4" w:rsidP="00F360A4">
      <w:r>
        <w:t xml:space="preserve">Padalinio vedėja socialinėms paslaugoms,                                                        </w:t>
      </w:r>
      <w:r w:rsidR="00762C04">
        <w:t xml:space="preserve"> </w:t>
      </w:r>
      <w:r>
        <w:t xml:space="preserve">               Lina Linkytė</w:t>
      </w:r>
    </w:p>
    <w:p w14:paraId="352F9305" w14:textId="217E1C49" w:rsidR="00B2692F" w:rsidRPr="00E04DF5" w:rsidRDefault="00F360A4" w:rsidP="00A44C46">
      <w:pPr>
        <w:rPr>
          <w:bCs/>
          <w:color w:val="FF0000"/>
        </w:rPr>
      </w:pPr>
      <w:proofErr w:type="gramStart"/>
      <w:r>
        <w:t>laikinai</w:t>
      </w:r>
      <w:proofErr w:type="gramEnd"/>
      <w:r>
        <w:t xml:space="preserve"> pavaduojanti direktorių</w:t>
      </w:r>
      <w:r w:rsidR="00A44C46" w:rsidRPr="00A44C46">
        <w:t xml:space="preserve">                                                                                      </w:t>
      </w:r>
      <w:r w:rsidR="00A44C46">
        <w:t xml:space="preserve">                       </w:t>
      </w:r>
    </w:p>
    <w:sectPr w:rsidR="00B2692F" w:rsidRPr="00E04DF5" w:rsidSect="008B21F4">
      <w:footerReference w:type="default" r:id="rId11"/>
      <w:pgSz w:w="11906" w:h="16838"/>
      <w:pgMar w:top="155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25BB4" w14:textId="77777777" w:rsidR="00865E86" w:rsidRDefault="00865E86" w:rsidP="00667DD0">
      <w:r>
        <w:separator/>
      </w:r>
    </w:p>
  </w:endnote>
  <w:endnote w:type="continuationSeparator" w:id="0">
    <w:p w14:paraId="6189788E" w14:textId="77777777" w:rsidR="00865E86" w:rsidRDefault="00865E86" w:rsidP="0066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1339"/>
      <w:docPartObj>
        <w:docPartGallery w:val="Page Numbers (Bottom of Page)"/>
        <w:docPartUnique/>
      </w:docPartObj>
    </w:sdtPr>
    <w:sdtEndPr/>
    <w:sdtContent>
      <w:p w14:paraId="579210E8" w14:textId="77777777" w:rsidR="004F475D" w:rsidRDefault="004F475D">
        <w:pPr>
          <w:pStyle w:val="Porat"/>
          <w:jc w:val="right"/>
        </w:pPr>
        <w:r>
          <w:fldChar w:fldCharType="begin"/>
        </w:r>
        <w:r>
          <w:instrText>PAGE   \* MERGEFORMAT</w:instrText>
        </w:r>
        <w:r>
          <w:fldChar w:fldCharType="separate"/>
        </w:r>
        <w:r w:rsidR="008D1315" w:rsidRPr="008D1315">
          <w:rPr>
            <w:noProof/>
            <w:lang w:val="lt-LT"/>
          </w:rPr>
          <w:t>16</w:t>
        </w:r>
        <w:r>
          <w:fldChar w:fldCharType="end"/>
        </w:r>
      </w:p>
    </w:sdtContent>
  </w:sdt>
  <w:p w14:paraId="199F67E7" w14:textId="77777777" w:rsidR="004F475D" w:rsidRDefault="004F475D">
    <w:pPr>
      <w:pStyle w:val="Porat"/>
    </w:pPr>
  </w:p>
  <w:p w14:paraId="1361D7AC" w14:textId="77777777" w:rsidR="004F475D" w:rsidRDefault="004F47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40D4" w14:textId="77777777" w:rsidR="00865E86" w:rsidRDefault="00865E86" w:rsidP="00667DD0">
      <w:r>
        <w:separator/>
      </w:r>
    </w:p>
  </w:footnote>
  <w:footnote w:type="continuationSeparator" w:id="0">
    <w:p w14:paraId="5901A5BE" w14:textId="77777777" w:rsidR="00865E86" w:rsidRDefault="00865E86" w:rsidP="00667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9F1"/>
    <w:multiLevelType w:val="hybridMultilevel"/>
    <w:tmpl w:val="D3748046"/>
    <w:lvl w:ilvl="0" w:tplc="92F40CAE">
      <w:start w:val="1"/>
      <w:numFmt w:val="decimal"/>
      <w:lvlText w:val="%1."/>
      <w:lvlJc w:val="left"/>
      <w:pPr>
        <w:ind w:left="720" w:hanging="360"/>
      </w:pPr>
      <w:rPr>
        <w:rFonts w:hint="default"/>
        <w:b/>
        <w:bCs/>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27C0062"/>
    <w:multiLevelType w:val="multilevel"/>
    <w:tmpl w:val="D772CBE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6931BA"/>
    <w:multiLevelType w:val="hybridMultilevel"/>
    <w:tmpl w:val="D902B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246C8A"/>
    <w:multiLevelType w:val="hybridMultilevel"/>
    <w:tmpl w:val="62A25EB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098906D9"/>
    <w:multiLevelType w:val="hybridMultilevel"/>
    <w:tmpl w:val="B0CC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3DA0"/>
    <w:multiLevelType w:val="hybridMultilevel"/>
    <w:tmpl w:val="E6A6F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5C2743A"/>
    <w:multiLevelType w:val="hybridMultilevel"/>
    <w:tmpl w:val="DA069E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7717F95"/>
    <w:multiLevelType w:val="hybridMultilevel"/>
    <w:tmpl w:val="873A47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1CF04EAF"/>
    <w:multiLevelType w:val="hybridMultilevel"/>
    <w:tmpl w:val="9B6C1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E155488"/>
    <w:multiLevelType w:val="hybridMultilevel"/>
    <w:tmpl w:val="42308A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C55689F"/>
    <w:multiLevelType w:val="hybridMultilevel"/>
    <w:tmpl w:val="AC0A9256"/>
    <w:lvl w:ilvl="0" w:tplc="6268CCA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FE3D7B"/>
    <w:multiLevelType w:val="hybridMultilevel"/>
    <w:tmpl w:val="B6C2CAC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1BD5C20"/>
    <w:multiLevelType w:val="hybridMultilevel"/>
    <w:tmpl w:val="19BA4DA6"/>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329779E3"/>
    <w:multiLevelType w:val="hybridMultilevel"/>
    <w:tmpl w:val="A15261D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72F5397"/>
    <w:multiLevelType w:val="hybridMultilevel"/>
    <w:tmpl w:val="111CD4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4B87B65"/>
    <w:multiLevelType w:val="hybridMultilevel"/>
    <w:tmpl w:val="515EF24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48D30199"/>
    <w:multiLevelType w:val="hybridMultilevel"/>
    <w:tmpl w:val="E8327F7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4E2056D2"/>
    <w:multiLevelType w:val="hybridMultilevel"/>
    <w:tmpl w:val="1AF8EAC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0D41A31"/>
    <w:multiLevelType w:val="hybridMultilevel"/>
    <w:tmpl w:val="230CC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CE21CED"/>
    <w:multiLevelType w:val="hybridMultilevel"/>
    <w:tmpl w:val="4894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F37AF"/>
    <w:multiLevelType w:val="hybridMultilevel"/>
    <w:tmpl w:val="D4E03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7E8056A"/>
    <w:multiLevelType w:val="hybridMultilevel"/>
    <w:tmpl w:val="D234BD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67FE5A69"/>
    <w:multiLevelType w:val="hybridMultilevel"/>
    <w:tmpl w:val="CB5280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C50781B"/>
    <w:multiLevelType w:val="hybridMultilevel"/>
    <w:tmpl w:val="3984045A"/>
    <w:lvl w:ilvl="0" w:tplc="838E61DE">
      <w:start w:val="1"/>
      <w:numFmt w:val="decimal"/>
      <w:lvlText w:val="%1."/>
      <w:lvlJc w:val="left"/>
      <w:pPr>
        <w:tabs>
          <w:tab w:val="num" w:pos="360"/>
        </w:tabs>
        <w:ind w:left="360" w:hanging="360"/>
      </w:pPr>
      <w:rPr>
        <w:b w:val="0"/>
        <w:color w:val="auto"/>
        <w:sz w:val="24"/>
        <w:szCs w:val="24"/>
      </w:rPr>
    </w:lvl>
    <w:lvl w:ilvl="1" w:tplc="A7B07840">
      <w:start w:val="38"/>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6CCF0195"/>
    <w:multiLevelType w:val="hybridMultilevel"/>
    <w:tmpl w:val="B8B0EE7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CDD1E3D"/>
    <w:multiLevelType w:val="hybridMultilevel"/>
    <w:tmpl w:val="A81816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71EF31BE"/>
    <w:multiLevelType w:val="multilevel"/>
    <w:tmpl w:val="E2E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FC1143"/>
    <w:multiLevelType w:val="hybridMultilevel"/>
    <w:tmpl w:val="9F6C849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74D31582"/>
    <w:multiLevelType w:val="hybridMultilevel"/>
    <w:tmpl w:val="164CA6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8AE7331"/>
    <w:multiLevelType w:val="hybridMultilevel"/>
    <w:tmpl w:val="FE6C2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A642FB6"/>
    <w:multiLevelType w:val="hybridMultilevel"/>
    <w:tmpl w:val="271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E1462"/>
    <w:multiLevelType w:val="hybridMultilevel"/>
    <w:tmpl w:val="74A42544"/>
    <w:lvl w:ilvl="0" w:tplc="04270001">
      <w:start w:val="1"/>
      <w:numFmt w:val="bullet"/>
      <w:lvlText w:val=""/>
      <w:lvlJc w:val="left"/>
      <w:pPr>
        <w:ind w:left="1344" w:hanging="360"/>
      </w:pPr>
      <w:rPr>
        <w:rFonts w:ascii="Symbol" w:hAnsi="Symbol" w:hint="default"/>
      </w:rPr>
    </w:lvl>
    <w:lvl w:ilvl="1" w:tplc="04270003" w:tentative="1">
      <w:start w:val="1"/>
      <w:numFmt w:val="bullet"/>
      <w:lvlText w:val="o"/>
      <w:lvlJc w:val="left"/>
      <w:pPr>
        <w:ind w:left="2064" w:hanging="360"/>
      </w:pPr>
      <w:rPr>
        <w:rFonts w:ascii="Courier New" w:hAnsi="Courier New" w:cs="Courier New" w:hint="default"/>
      </w:rPr>
    </w:lvl>
    <w:lvl w:ilvl="2" w:tplc="04270005" w:tentative="1">
      <w:start w:val="1"/>
      <w:numFmt w:val="bullet"/>
      <w:lvlText w:val=""/>
      <w:lvlJc w:val="left"/>
      <w:pPr>
        <w:ind w:left="2784" w:hanging="360"/>
      </w:pPr>
      <w:rPr>
        <w:rFonts w:ascii="Wingdings" w:hAnsi="Wingdings" w:hint="default"/>
      </w:rPr>
    </w:lvl>
    <w:lvl w:ilvl="3" w:tplc="04270001" w:tentative="1">
      <w:start w:val="1"/>
      <w:numFmt w:val="bullet"/>
      <w:lvlText w:val=""/>
      <w:lvlJc w:val="left"/>
      <w:pPr>
        <w:ind w:left="3504" w:hanging="360"/>
      </w:pPr>
      <w:rPr>
        <w:rFonts w:ascii="Symbol" w:hAnsi="Symbol" w:hint="default"/>
      </w:rPr>
    </w:lvl>
    <w:lvl w:ilvl="4" w:tplc="04270003" w:tentative="1">
      <w:start w:val="1"/>
      <w:numFmt w:val="bullet"/>
      <w:lvlText w:val="o"/>
      <w:lvlJc w:val="left"/>
      <w:pPr>
        <w:ind w:left="4224" w:hanging="360"/>
      </w:pPr>
      <w:rPr>
        <w:rFonts w:ascii="Courier New" w:hAnsi="Courier New" w:cs="Courier New" w:hint="default"/>
      </w:rPr>
    </w:lvl>
    <w:lvl w:ilvl="5" w:tplc="04270005" w:tentative="1">
      <w:start w:val="1"/>
      <w:numFmt w:val="bullet"/>
      <w:lvlText w:val=""/>
      <w:lvlJc w:val="left"/>
      <w:pPr>
        <w:ind w:left="4944" w:hanging="360"/>
      </w:pPr>
      <w:rPr>
        <w:rFonts w:ascii="Wingdings" w:hAnsi="Wingdings" w:hint="default"/>
      </w:rPr>
    </w:lvl>
    <w:lvl w:ilvl="6" w:tplc="04270001" w:tentative="1">
      <w:start w:val="1"/>
      <w:numFmt w:val="bullet"/>
      <w:lvlText w:val=""/>
      <w:lvlJc w:val="left"/>
      <w:pPr>
        <w:ind w:left="5664" w:hanging="360"/>
      </w:pPr>
      <w:rPr>
        <w:rFonts w:ascii="Symbol" w:hAnsi="Symbol" w:hint="default"/>
      </w:rPr>
    </w:lvl>
    <w:lvl w:ilvl="7" w:tplc="04270003" w:tentative="1">
      <w:start w:val="1"/>
      <w:numFmt w:val="bullet"/>
      <w:lvlText w:val="o"/>
      <w:lvlJc w:val="left"/>
      <w:pPr>
        <w:ind w:left="6384" w:hanging="360"/>
      </w:pPr>
      <w:rPr>
        <w:rFonts w:ascii="Courier New" w:hAnsi="Courier New" w:cs="Courier New" w:hint="default"/>
      </w:rPr>
    </w:lvl>
    <w:lvl w:ilvl="8" w:tplc="04270005" w:tentative="1">
      <w:start w:val="1"/>
      <w:numFmt w:val="bullet"/>
      <w:lvlText w:val=""/>
      <w:lvlJc w:val="left"/>
      <w:pPr>
        <w:ind w:left="7104" w:hanging="360"/>
      </w:pPr>
      <w:rPr>
        <w:rFonts w:ascii="Wingdings" w:hAnsi="Wingdings" w:hint="default"/>
      </w:rPr>
    </w:lvl>
  </w:abstractNum>
  <w:abstractNum w:abstractNumId="32" w15:restartNumberingAfterBreak="0">
    <w:nsid w:val="7D435341"/>
    <w:multiLevelType w:val="hybridMultilevel"/>
    <w:tmpl w:val="1FDC9ED2"/>
    <w:lvl w:ilvl="0" w:tplc="22BA80CC">
      <w:start w:val="1"/>
      <w:numFmt w:val="decimal"/>
      <w:lvlText w:val="%1."/>
      <w:lvlJc w:val="left"/>
      <w:pPr>
        <w:tabs>
          <w:tab w:val="num" w:pos="720"/>
        </w:tabs>
        <w:ind w:left="720" w:hanging="360"/>
      </w:pPr>
      <w:rPr>
        <w:b/>
      </w:rPr>
    </w:lvl>
    <w:lvl w:ilvl="1" w:tplc="8C90D65A">
      <w:start w:val="1"/>
      <w:numFmt w:val="bullet"/>
      <w:lvlText w:val=""/>
      <w:lvlJc w:val="left"/>
      <w:pPr>
        <w:tabs>
          <w:tab w:val="num" w:pos="15"/>
        </w:tabs>
        <w:ind w:left="1440" w:hanging="360"/>
      </w:pPr>
      <w:rPr>
        <w:rFonts w:ascii="Wingdings" w:hAnsi="Wingdings" w:hint="default"/>
        <w:b w:val="0"/>
      </w:rPr>
    </w:lvl>
    <w:lvl w:ilvl="2" w:tplc="04270005">
      <w:start w:val="1"/>
      <w:numFmt w:val="bullet"/>
      <w:lvlText w:val=""/>
      <w:lvlJc w:val="left"/>
      <w:pPr>
        <w:tabs>
          <w:tab w:val="num" w:pos="2340"/>
        </w:tabs>
        <w:ind w:left="2340" w:hanging="360"/>
      </w:pPr>
      <w:rPr>
        <w:rFonts w:ascii="Wingdings" w:hAnsi="Wingdings" w:hint="default"/>
        <w:b/>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7"/>
  </w:num>
  <w:num w:numId="4">
    <w:abstractNumId w:val="21"/>
  </w:num>
  <w:num w:numId="5">
    <w:abstractNumId w:val="25"/>
  </w:num>
  <w:num w:numId="6">
    <w:abstractNumId w:val="6"/>
  </w:num>
  <w:num w:numId="7">
    <w:abstractNumId w:val="18"/>
  </w:num>
  <w:num w:numId="8">
    <w:abstractNumId w:val="0"/>
  </w:num>
  <w:num w:numId="9">
    <w:abstractNumId w:val="32"/>
  </w:num>
  <w:num w:numId="10">
    <w:abstractNumId w:val="12"/>
  </w:num>
  <w:num w:numId="11">
    <w:abstractNumId w:val="9"/>
  </w:num>
  <w:num w:numId="12">
    <w:abstractNumId w:val="29"/>
  </w:num>
  <w:num w:numId="13">
    <w:abstractNumId w:val="22"/>
  </w:num>
  <w:num w:numId="14">
    <w:abstractNumId w:val="15"/>
  </w:num>
  <w:num w:numId="15">
    <w:abstractNumId w:val="16"/>
  </w:num>
  <w:num w:numId="16">
    <w:abstractNumId w:val="31"/>
  </w:num>
  <w:num w:numId="17">
    <w:abstractNumId w:val="8"/>
  </w:num>
  <w:num w:numId="18">
    <w:abstractNumId w:val="3"/>
  </w:num>
  <w:num w:numId="19">
    <w:abstractNumId w:val="5"/>
  </w:num>
  <w:num w:numId="20">
    <w:abstractNumId w:val="10"/>
  </w:num>
  <w:num w:numId="21">
    <w:abstractNumId w:val="4"/>
  </w:num>
  <w:num w:numId="22">
    <w:abstractNumId w:val="19"/>
  </w:num>
  <w:num w:numId="23">
    <w:abstractNumId w:val="20"/>
  </w:num>
  <w:num w:numId="24">
    <w:abstractNumId w:val="2"/>
  </w:num>
  <w:num w:numId="25">
    <w:abstractNumId w:val="14"/>
  </w:num>
  <w:num w:numId="26">
    <w:abstractNumId w:val="30"/>
  </w:num>
  <w:num w:numId="27">
    <w:abstractNumId w:val="28"/>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17"/>
  </w:num>
  <w:num w:numId="37">
    <w:abstractNumId w:val="2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46"/>
    <w:rsid w:val="0000247F"/>
    <w:rsid w:val="00012C2E"/>
    <w:rsid w:val="00016E7E"/>
    <w:rsid w:val="000247C5"/>
    <w:rsid w:val="00025BCE"/>
    <w:rsid w:val="00030157"/>
    <w:rsid w:val="0003565F"/>
    <w:rsid w:val="0004046A"/>
    <w:rsid w:val="00043415"/>
    <w:rsid w:val="00044C71"/>
    <w:rsid w:val="00052749"/>
    <w:rsid w:val="00056DF1"/>
    <w:rsid w:val="00057A81"/>
    <w:rsid w:val="00064702"/>
    <w:rsid w:val="00065141"/>
    <w:rsid w:val="00074388"/>
    <w:rsid w:val="000810F1"/>
    <w:rsid w:val="00085749"/>
    <w:rsid w:val="000901E8"/>
    <w:rsid w:val="00092925"/>
    <w:rsid w:val="00097AE0"/>
    <w:rsid w:val="000A2D53"/>
    <w:rsid w:val="000A2DF0"/>
    <w:rsid w:val="000B37B2"/>
    <w:rsid w:val="000B636C"/>
    <w:rsid w:val="000B664F"/>
    <w:rsid w:val="000C3F9B"/>
    <w:rsid w:val="000C407A"/>
    <w:rsid w:val="000C44AC"/>
    <w:rsid w:val="000D539C"/>
    <w:rsid w:val="000E0E0A"/>
    <w:rsid w:val="000E15FD"/>
    <w:rsid w:val="000E41E9"/>
    <w:rsid w:val="000E4F98"/>
    <w:rsid w:val="000F4CFC"/>
    <w:rsid w:val="00100373"/>
    <w:rsid w:val="00100627"/>
    <w:rsid w:val="00100CA6"/>
    <w:rsid w:val="00106F61"/>
    <w:rsid w:val="00110E41"/>
    <w:rsid w:val="0011175F"/>
    <w:rsid w:val="001165E5"/>
    <w:rsid w:val="00123D8D"/>
    <w:rsid w:val="00125C99"/>
    <w:rsid w:val="00132793"/>
    <w:rsid w:val="001337EB"/>
    <w:rsid w:val="001408E9"/>
    <w:rsid w:val="00151E50"/>
    <w:rsid w:val="0016496B"/>
    <w:rsid w:val="00164B63"/>
    <w:rsid w:val="00171A76"/>
    <w:rsid w:val="0017538B"/>
    <w:rsid w:val="001866A2"/>
    <w:rsid w:val="001A055B"/>
    <w:rsid w:val="001A1B6F"/>
    <w:rsid w:val="001B723C"/>
    <w:rsid w:val="001C2E6A"/>
    <w:rsid w:val="001C33F6"/>
    <w:rsid w:val="001C7C73"/>
    <w:rsid w:val="001D3623"/>
    <w:rsid w:val="001D4033"/>
    <w:rsid w:val="001D42AC"/>
    <w:rsid w:val="001E25F1"/>
    <w:rsid w:val="001F34B0"/>
    <w:rsid w:val="001F417F"/>
    <w:rsid w:val="001F4F6F"/>
    <w:rsid w:val="001F509F"/>
    <w:rsid w:val="002038AD"/>
    <w:rsid w:val="00213487"/>
    <w:rsid w:val="00220186"/>
    <w:rsid w:val="00223205"/>
    <w:rsid w:val="00223C63"/>
    <w:rsid w:val="00224352"/>
    <w:rsid w:val="00227C26"/>
    <w:rsid w:val="00230740"/>
    <w:rsid w:val="00245975"/>
    <w:rsid w:val="00247166"/>
    <w:rsid w:val="00252E3A"/>
    <w:rsid w:val="00284080"/>
    <w:rsid w:val="0028676C"/>
    <w:rsid w:val="00290568"/>
    <w:rsid w:val="00292C27"/>
    <w:rsid w:val="00297773"/>
    <w:rsid w:val="002A4E13"/>
    <w:rsid w:val="002A6E35"/>
    <w:rsid w:val="002B75EE"/>
    <w:rsid w:val="002B7A9A"/>
    <w:rsid w:val="002C2444"/>
    <w:rsid w:val="002C2A89"/>
    <w:rsid w:val="002D5044"/>
    <w:rsid w:val="002D570B"/>
    <w:rsid w:val="002D58AD"/>
    <w:rsid w:val="002D69A7"/>
    <w:rsid w:val="002E5A83"/>
    <w:rsid w:val="002F0A9B"/>
    <w:rsid w:val="002F13BD"/>
    <w:rsid w:val="00303261"/>
    <w:rsid w:val="00307507"/>
    <w:rsid w:val="0031036E"/>
    <w:rsid w:val="00312B47"/>
    <w:rsid w:val="003156FA"/>
    <w:rsid w:val="00325AAD"/>
    <w:rsid w:val="003263EF"/>
    <w:rsid w:val="00347C27"/>
    <w:rsid w:val="00347D81"/>
    <w:rsid w:val="00357BF8"/>
    <w:rsid w:val="00361C3B"/>
    <w:rsid w:val="0036372C"/>
    <w:rsid w:val="003707F4"/>
    <w:rsid w:val="00372A74"/>
    <w:rsid w:val="00373B7E"/>
    <w:rsid w:val="003807C7"/>
    <w:rsid w:val="003838C7"/>
    <w:rsid w:val="003902CE"/>
    <w:rsid w:val="00393D21"/>
    <w:rsid w:val="00396FC1"/>
    <w:rsid w:val="00397B62"/>
    <w:rsid w:val="003A6642"/>
    <w:rsid w:val="003B76B6"/>
    <w:rsid w:val="003B7BC1"/>
    <w:rsid w:val="003F5357"/>
    <w:rsid w:val="003F5D76"/>
    <w:rsid w:val="003F6665"/>
    <w:rsid w:val="00407E5F"/>
    <w:rsid w:val="00410136"/>
    <w:rsid w:val="004123B0"/>
    <w:rsid w:val="004214A4"/>
    <w:rsid w:val="004214B4"/>
    <w:rsid w:val="00422515"/>
    <w:rsid w:val="00425B17"/>
    <w:rsid w:val="00437317"/>
    <w:rsid w:val="00445F80"/>
    <w:rsid w:val="00455DE1"/>
    <w:rsid w:val="00467320"/>
    <w:rsid w:val="00467782"/>
    <w:rsid w:val="004710B7"/>
    <w:rsid w:val="004778B6"/>
    <w:rsid w:val="00477A23"/>
    <w:rsid w:val="004868E6"/>
    <w:rsid w:val="00494B2D"/>
    <w:rsid w:val="004960C5"/>
    <w:rsid w:val="0049629B"/>
    <w:rsid w:val="00497C19"/>
    <w:rsid w:val="00497ECA"/>
    <w:rsid w:val="004A15A9"/>
    <w:rsid w:val="004A68CD"/>
    <w:rsid w:val="004B38E8"/>
    <w:rsid w:val="004B51B8"/>
    <w:rsid w:val="004B65B8"/>
    <w:rsid w:val="004C4F61"/>
    <w:rsid w:val="004D7337"/>
    <w:rsid w:val="004E2387"/>
    <w:rsid w:val="004F2C47"/>
    <w:rsid w:val="004F475D"/>
    <w:rsid w:val="005027AD"/>
    <w:rsid w:val="00512BE4"/>
    <w:rsid w:val="00514608"/>
    <w:rsid w:val="00516280"/>
    <w:rsid w:val="005247C7"/>
    <w:rsid w:val="00525861"/>
    <w:rsid w:val="00527100"/>
    <w:rsid w:val="00534424"/>
    <w:rsid w:val="005362F2"/>
    <w:rsid w:val="0054356F"/>
    <w:rsid w:val="00564876"/>
    <w:rsid w:val="00566C2A"/>
    <w:rsid w:val="00573198"/>
    <w:rsid w:val="0057640A"/>
    <w:rsid w:val="0058679C"/>
    <w:rsid w:val="00593340"/>
    <w:rsid w:val="00594552"/>
    <w:rsid w:val="005A1C0E"/>
    <w:rsid w:val="005A3CD7"/>
    <w:rsid w:val="005A4AB6"/>
    <w:rsid w:val="005A681F"/>
    <w:rsid w:val="005A75E6"/>
    <w:rsid w:val="005D7164"/>
    <w:rsid w:val="005D7320"/>
    <w:rsid w:val="005E21B4"/>
    <w:rsid w:val="005E518B"/>
    <w:rsid w:val="005E5A34"/>
    <w:rsid w:val="005F4E70"/>
    <w:rsid w:val="005F6647"/>
    <w:rsid w:val="00603DC0"/>
    <w:rsid w:val="00607F87"/>
    <w:rsid w:val="00611D5A"/>
    <w:rsid w:val="006126EC"/>
    <w:rsid w:val="00622294"/>
    <w:rsid w:val="006245C7"/>
    <w:rsid w:val="00624AAD"/>
    <w:rsid w:val="00630EED"/>
    <w:rsid w:val="00632D90"/>
    <w:rsid w:val="0063444D"/>
    <w:rsid w:val="00635870"/>
    <w:rsid w:val="00637D58"/>
    <w:rsid w:val="00645128"/>
    <w:rsid w:val="00650131"/>
    <w:rsid w:val="00663C3D"/>
    <w:rsid w:val="00665B73"/>
    <w:rsid w:val="006662CD"/>
    <w:rsid w:val="00667DD0"/>
    <w:rsid w:val="00671F18"/>
    <w:rsid w:val="0069237D"/>
    <w:rsid w:val="00695752"/>
    <w:rsid w:val="006A542F"/>
    <w:rsid w:val="006B61F8"/>
    <w:rsid w:val="006C1DEB"/>
    <w:rsid w:val="006E13BE"/>
    <w:rsid w:val="006E75F6"/>
    <w:rsid w:val="006F1445"/>
    <w:rsid w:val="006F5960"/>
    <w:rsid w:val="00702419"/>
    <w:rsid w:val="00705A3A"/>
    <w:rsid w:val="00707EEE"/>
    <w:rsid w:val="00707FEB"/>
    <w:rsid w:val="00714550"/>
    <w:rsid w:val="0071644B"/>
    <w:rsid w:val="007232E6"/>
    <w:rsid w:val="007270A8"/>
    <w:rsid w:val="00727C97"/>
    <w:rsid w:val="007357A6"/>
    <w:rsid w:val="00743588"/>
    <w:rsid w:val="00744575"/>
    <w:rsid w:val="00747204"/>
    <w:rsid w:val="00751640"/>
    <w:rsid w:val="00751963"/>
    <w:rsid w:val="007531E5"/>
    <w:rsid w:val="007555D6"/>
    <w:rsid w:val="00760578"/>
    <w:rsid w:val="00760591"/>
    <w:rsid w:val="007620E1"/>
    <w:rsid w:val="00762C04"/>
    <w:rsid w:val="00765395"/>
    <w:rsid w:val="00765C0C"/>
    <w:rsid w:val="00767E53"/>
    <w:rsid w:val="00773A3A"/>
    <w:rsid w:val="00777E78"/>
    <w:rsid w:val="00781068"/>
    <w:rsid w:val="00791F95"/>
    <w:rsid w:val="00794B27"/>
    <w:rsid w:val="007979DF"/>
    <w:rsid w:val="007A25E7"/>
    <w:rsid w:val="007A5F17"/>
    <w:rsid w:val="007A7C05"/>
    <w:rsid w:val="007A7FD3"/>
    <w:rsid w:val="007B0F19"/>
    <w:rsid w:val="007B442E"/>
    <w:rsid w:val="007C18E8"/>
    <w:rsid w:val="007C5FEB"/>
    <w:rsid w:val="007D1564"/>
    <w:rsid w:val="0080629C"/>
    <w:rsid w:val="0081734D"/>
    <w:rsid w:val="00832249"/>
    <w:rsid w:val="0083677C"/>
    <w:rsid w:val="00845A54"/>
    <w:rsid w:val="008463A2"/>
    <w:rsid w:val="0084764C"/>
    <w:rsid w:val="008506CB"/>
    <w:rsid w:val="00851A83"/>
    <w:rsid w:val="00852107"/>
    <w:rsid w:val="00852C25"/>
    <w:rsid w:val="00865E86"/>
    <w:rsid w:val="00873A46"/>
    <w:rsid w:val="00880D5C"/>
    <w:rsid w:val="008840DD"/>
    <w:rsid w:val="008914A0"/>
    <w:rsid w:val="00893431"/>
    <w:rsid w:val="008A2E75"/>
    <w:rsid w:val="008A55D1"/>
    <w:rsid w:val="008B21F4"/>
    <w:rsid w:val="008B3291"/>
    <w:rsid w:val="008B7DA3"/>
    <w:rsid w:val="008C00C1"/>
    <w:rsid w:val="008D1315"/>
    <w:rsid w:val="008D63CA"/>
    <w:rsid w:val="008D7D83"/>
    <w:rsid w:val="008E4A06"/>
    <w:rsid w:val="008F54C2"/>
    <w:rsid w:val="008F7F87"/>
    <w:rsid w:val="00907911"/>
    <w:rsid w:val="009136AA"/>
    <w:rsid w:val="00923CFB"/>
    <w:rsid w:val="009243CC"/>
    <w:rsid w:val="0092470D"/>
    <w:rsid w:val="009267B6"/>
    <w:rsid w:val="009271ED"/>
    <w:rsid w:val="00932F75"/>
    <w:rsid w:val="00937C1C"/>
    <w:rsid w:val="00961024"/>
    <w:rsid w:val="00965B80"/>
    <w:rsid w:val="00970A87"/>
    <w:rsid w:val="00970DDC"/>
    <w:rsid w:val="00975768"/>
    <w:rsid w:val="00980E7A"/>
    <w:rsid w:val="00981856"/>
    <w:rsid w:val="0098215F"/>
    <w:rsid w:val="00982C96"/>
    <w:rsid w:val="00984D5F"/>
    <w:rsid w:val="0098530A"/>
    <w:rsid w:val="00985BC9"/>
    <w:rsid w:val="00985DA7"/>
    <w:rsid w:val="009922CB"/>
    <w:rsid w:val="00995FCA"/>
    <w:rsid w:val="009A3381"/>
    <w:rsid w:val="009B40FF"/>
    <w:rsid w:val="009B6964"/>
    <w:rsid w:val="009C01E6"/>
    <w:rsid w:val="009C1DE9"/>
    <w:rsid w:val="009C35CD"/>
    <w:rsid w:val="009C6173"/>
    <w:rsid w:val="009D28CD"/>
    <w:rsid w:val="009E4F69"/>
    <w:rsid w:val="009F3694"/>
    <w:rsid w:val="009F427A"/>
    <w:rsid w:val="009F545D"/>
    <w:rsid w:val="00A0150D"/>
    <w:rsid w:val="00A0438C"/>
    <w:rsid w:val="00A0474B"/>
    <w:rsid w:val="00A1372B"/>
    <w:rsid w:val="00A175D4"/>
    <w:rsid w:val="00A21E7E"/>
    <w:rsid w:val="00A43A34"/>
    <w:rsid w:val="00A44C46"/>
    <w:rsid w:val="00A52E70"/>
    <w:rsid w:val="00A538B6"/>
    <w:rsid w:val="00A66FB4"/>
    <w:rsid w:val="00A7103F"/>
    <w:rsid w:val="00A80327"/>
    <w:rsid w:val="00A80AAF"/>
    <w:rsid w:val="00A80BD4"/>
    <w:rsid w:val="00A87B25"/>
    <w:rsid w:val="00A948C0"/>
    <w:rsid w:val="00AA0C60"/>
    <w:rsid w:val="00AA2015"/>
    <w:rsid w:val="00AB3A1A"/>
    <w:rsid w:val="00AB40BD"/>
    <w:rsid w:val="00AC679E"/>
    <w:rsid w:val="00AC75E1"/>
    <w:rsid w:val="00AD223F"/>
    <w:rsid w:val="00AD291B"/>
    <w:rsid w:val="00AD336F"/>
    <w:rsid w:val="00AD4BF6"/>
    <w:rsid w:val="00AE39D0"/>
    <w:rsid w:val="00AF366F"/>
    <w:rsid w:val="00B00E8D"/>
    <w:rsid w:val="00B01D60"/>
    <w:rsid w:val="00B05492"/>
    <w:rsid w:val="00B13BC6"/>
    <w:rsid w:val="00B14E58"/>
    <w:rsid w:val="00B17A37"/>
    <w:rsid w:val="00B21015"/>
    <w:rsid w:val="00B212A2"/>
    <w:rsid w:val="00B2692F"/>
    <w:rsid w:val="00B273E1"/>
    <w:rsid w:val="00B34B93"/>
    <w:rsid w:val="00B365A0"/>
    <w:rsid w:val="00B43207"/>
    <w:rsid w:val="00B465EC"/>
    <w:rsid w:val="00B51F47"/>
    <w:rsid w:val="00B54400"/>
    <w:rsid w:val="00B5516F"/>
    <w:rsid w:val="00B55ABC"/>
    <w:rsid w:val="00B71417"/>
    <w:rsid w:val="00B77A52"/>
    <w:rsid w:val="00B81CD7"/>
    <w:rsid w:val="00B93F54"/>
    <w:rsid w:val="00B94A04"/>
    <w:rsid w:val="00BA1CA7"/>
    <w:rsid w:val="00BA4168"/>
    <w:rsid w:val="00BB0614"/>
    <w:rsid w:val="00BC4EC7"/>
    <w:rsid w:val="00BD3BD4"/>
    <w:rsid w:val="00BE1346"/>
    <w:rsid w:val="00BE2583"/>
    <w:rsid w:val="00BE3F85"/>
    <w:rsid w:val="00BF066F"/>
    <w:rsid w:val="00BF3BFD"/>
    <w:rsid w:val="00BF5D7C"/>
    <w:rsid w:val="00BF7F73"/>
    <w:rsid w:val="00C02102"/>
    <w:rsid w:val="00C03042"/>
    <w:rsid w:val="00C100BF"/>
    <w:rsid w:val="00C10904"/>
    <w:rsid w:val="00C1769E"/>
    <w:rsid w:val="00C27746"/>
    <w:rsid w:val="00C30700"/>
    <w:rsid w:val="00C3127A"/>
    <w:rsid w:val="00C533BC"/>
    <w:rsid w:val="00C551CD"/>
    <w:rsid w:val="00C566C3"/>
    <w:rsid w:val="00C57356"/>
    <w:rsid w:val="00C5751F"/>
    <w:rsid w:val="00C60F46"/>
    <w:rsid w:val="00C71258"/>
    <w:rsid w:val="00C72BF2"/>
    <w:rsid w:val="00C83ABB"/>
    <w:rsid w:val="00C96F9B"/>
    <w:rsid w:val="00CA19D8"/>
    <w:rsid w:val="00CA4572"/>
    <w:rsid w:val="00CA6FE9"/>
    <w:rsid w:val="00CB076B"/>
    <w:rsid w:val="00CB1FA1"/>
    <w:rsid w:val="00CD0AEC"/>
    <w:rsid w:val="00CD1A2E"/>
    <w:rsid w:val="00CD57DC"/>
    <w:rsid w:val="00CD6D99"/>
    <w:rsid w:val="00CE1EC5"/>
    <w:rsid w:val="00CF03CE"/>
    <w:rsid w:val="00D05A61"/>
    <w:rsid w:val="00D13A0E"/>
    <w:rsid w:val="00D167CA"/>
    <w:rsid w:val="00D22C3C"/>
    <w:rsid w:val="00D5366E"/>
    <w:rsid w:val="00D549AC"/>
    <w:rsid w:val="00D61FA4"/>
    <w:rsid w:val="00D71D9A"/>
    <w:rsid w:val="00D74A35"/>
    <w:rsid w:val="00D76F92"/>
    <w:rsid w:val="00D8099C"/>
    <w:rsid w:val="00D811F5"/>
    <w:rsid w:val="00D821B5"/>
    <w:rsid w:val="00D8592D"/>
    <w:rsid w:val="00D87444"/>
    <w:rsid w:val="00D94B95"/>
    <w:rsid w:val="00DC3A6E"/>
    <w:rsid w:val="00DC4437"/>
    <w:rsid w:val="00DC4E5D"/>
    <w:rsid w:val="00DC782B"/>
    <w:rsid w:val="00DD15CF"/>
    <w:rsid w:val="00DD344C"/>
    <w:rsid w:val="00DD4F4A"/>
    <w:rsid w:val="00DD54C1"/>
    <w:rsid w:val="00DE6523"/>
    <w:rsid w:val="00DE7CA1"/>
    <w:rsid w:val="00DE7F01"/>
    <w:rsid w:val="00DF0329"/>
    <w:rsid w:val="00DF1954"/>
    <w:rsid w:val="00E01EE6"/>
    <w:rsid w:val="00E04DF5"/>
    <w:rsid w:val="00E11899"/>
    <w:rsid w:val="00E13293"/>
    <w:rsid w:val="00E2446B"/>
    <w:rsid w:val="00E3743C"/>
    <w:rsid w:val="00E374A8"/>
    <w:rsid w:val="00E407A4"/>
    <w:rsid w:val="00E417E8"/>
    <w:rsid w:val="00E431F2"/>
    <w:rsid w:val="00E457DB"/>
    <w:rsid w:val="00E52B0F"/>
    <w:rsid w:val="00E5621A"/>
    <w:rsid w:val="00E6715A"/>
    <w:rsid w:val="00E73299"/>
    <w:rsid w:val="00E745DB"/>
    <w:rsid w:val="00E80414"/>
    <w:rsid w:val="00E81EAD"/>
    <w:rsid w:val="00EA1473"/>
    <w:rsid w:val="00EA2F3B"/>
    <w:rsid w:val="00EA52C2"/>
    <w:rsid w:val="00EB1659"/>
    <w:rsid w:val="00EB2E50"/>
    <w:rsid w:val="00EC223E"/>
    <w:rsid w:val="00ED0083"/>
    <w:rsid w:val="00EE2624"/>
    <w:rsid w:val="00EE57DA"/>
    <w:rsid w:val="00EF2C0B"/>
    <w:rsid w:val="00EF7423"/>
    <w:rsid w:val="00F0613C"/>
    <w:rsid w:val="00F21C60"/>
    <w:rsid w:val="00F264C6"/>
    <w:rsid w:val="00F2661B"/>
    <w:rsid w:val="00F27D00"/>
    <w:rsid w:val="00F302AD"/>
    <w:rsid w:val="00F360A4"/>
    <w:rsid w:val="00F37437"/>
    <w:rsid w:val="00F37DCD"/>
    <w:rsid w:val="00F46ED7"/>
    <w:rsid w:val="00F50FD2"/>
    <w:rsid w:val="00F565A0"/>
    <w:rsid w:val="00F5729B"/>
    <w:rsid w:val="00F577FB"/>
    <w:rsid w:val="00F66867"/>
    <w:rsid w:val="00F719F2"/>
    <w:rsid w:val="00F7573E"/>
    <w:rsid w:val="00F76A10"/>
    <w:rsid w:val="00F83ADE"/>
    <w:rsid w:val="00F96F7F"/>
    <w:rsid w:val="00FA0DF6"/>
    <w:rsid w:val="00FA140D"/>
    <w:rsid w:val="00FA1B97"/>
    <w:rsid w:val="00FB1F64"/>
    <w:rsid w:val="00FB464E"/>
    <w:rsid w:val="00FB5B6F"/>
    <w:rsid w:val="00FB720F"/>
    <w:rsid w:val="00FD3F44"/>
    <w:rsid w:val="00FF33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FA78"/>
  <w15:chartTrackingRefBased/>
  <w15:docId w15:val="{6B7551D0-879B-4291-B690-F4CC0327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6FC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96FC1"/>
    <w:rPr>
      <w:color w:val="0000FF"/>
      <w:u w:val="single"/>
    </w:rPr>
  </w:style>
  <w:style w:type="paragraph" w:styleId="Turinys4">
    <w:name w:val="toc 4"/>
    <w:basedOn w:val="prastasis"/>
    <w:next w:val="prastasis"/>
    <w:autoRedefine/>
    <w:unhideWhenUsed/>
    <w:rsid w:val="00D87444"/>
    <w:pPr>
      <w:tabs>
        <w:tab w:val="left" w:pos="1200"/>
        <w:tab w:val="right" w:leader="dot" w:pos="9064"/>
      </w:tabs>
      <w:spacing w:line="360" w:lineRule="auto"/>
    </w:pPr>
    <w:rPr>
      <w:b/>
      <w:caps/>
      <w:color w:val="000000" w:themeColor="text1"/>
      <w:lang w:val="lt-LT"/>
    </w:rPr>
  </w:style>
  <w:style w:type="paragraph" w:styleId="Pagrindinistekstas">
    <w:name w:val="Body Text"/>
    <w:basedOn w:val="prastasis"/>
    <w:link w:val="PagrindinistekstasDiagrama"/>
    <w:uiPriority w:val="99"/>
    <w:semiHidden/>
    <w:unhideWhenUsed/>
    <w:rsid w:val="00396FC1"/>
    <w:pPr>
      <w:spacing w:before="100" w:beforeAutospacing="1" w:after="100" w:afterAutospacing="1"/>
    </w:pPr>
    <w:rPr>
      <w:rFonts w:ascii="Calibri Light" w:eastAsia="Calibri Light" w:hAnsi="Calibri Light" w:cs="Calibri Light"/>
      <w:lang w:val="lt-LT" w:eastAsia="lt-LT"/>
    </w:rPr>
  </w:style>
  <w:style w:type="character" w:customStyle="1" w:styleId="PagrindinistekstasDiagrama">
    <w:name w:val="Pagrindinis tekstas Diagrama"/>
    <w:basedOn w:val="Numatytasispastraiposriftas"/>
    <w:link w:val="Pagrindinistekstas"/>
    <w:uiPriority w:val="99"/>
    <w:semiHidden/>
    <w:rsid w:val="00396FC1"/>
    <w:rPr>
      <w:rFonts w:ascii="Calibri Light" w:eastAsia="Calibri Light" w:hAnsi="Calibri Light" w:cs="Calibri Light"/>
      <w:sz w:val="24"/>
      <w:szCs w:val="24"/>
      <w:lang w:eastAsia="lt-LT"/>
    </w:rPr>
  </w:style>
  <w:style w:type="paragraph" w:styleId="Betarp">
    <w:name w:val="No Spacing"/>
    <w:link w:val="BetarpDiagrama"/>
    <w:uiPriority w:val="1"/>
    <w:qFormat/>
    <w:rsid w:val="00396FC1"/>
    <w:pPr>
      <w:spacing w:after="0" w:line="240" w:lineRule="auto"/>
    </w:pPr>
    <w:rPr>
      <w:rFonts w:ascii="Calibri" w:eastAsia="Calibri" w:hAnsi="Calibri" w:cs="Times New Roman"/>
    </w:rPr>
  </w:style>
  <w:style w:type="paragraph" w:styleId="Sraopastraipa">
    <w:name w:val="List Paragraph"/>
    <w:basedOn w:val="prastasis"/>
    <w:uiPriority w:val="99"/>
    <w:qFormat/>
    <w:rsid w:val="00396FC1"/>
    <w:pPr>
      <w:spacing w:after="160" w:line="256" w:lineRule="auto"/>
      <w:ind w:left="720"/>
    </w:pPr>
    <w:rPr>
      <w:sz w:val="22"/>
      <w:szCs w:val="22"/>
      <w:lang w:val="lt-LT"/>
    </w:rPr>
  </w:style>
  <w:style w:type="table" w:styleId="Lentelstinklelis">
    <w:name w:val="Table Grid"/>
    <w:basedOn w:val="prastojilentel"/>
    <w:uiPriority w:val="39"/>
    <w:rsid w:val="00396F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396FC1"/>
    <w:rPr>
      <w:b/>
      <w:bCs/>
    </w:rPr>
  </w:style>
  <w:style w:type="paragraph" w:styleId="Antrats">
    <w:name w:val="header"/>
    <w:basedOn w:val="prastasis"/>
    <w:link w:val="AntratsDiagrama"/>
    <w:uiPriority w:val="99"/>
    <w:unhideWhenUsed/>
    <w:rsid w:val="00667DD0"/>
    <w:pPr>
      <w:tabs>
        <w:tab w:val="center" w:pos="4819"/>
        <w:tab w:val="right" w:pos="9638"/>
      </w:tabs>
    </w:pPr>
  </w:style>
  <w:style w:type="character" w:customStyle="1" w:styleId="AntratsDiagrama">
    <w:name w:val="Antraštės Diagrama"/>
    <w:basedOn w:val="Numatytasispastraiposriftas"/>
    <w:link w:val="Antrats"/>
    <w:uiPriority w:val="99"/>
    <w:rsid w:val="00667DD0"/>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667DD0"/>
    <w:pPr>
      <w:tabs>
        <w:tab w:val="center" w:pos="4819"/>
        <w:tab w:val="right" w:pos="9638"/>
      </w:tabs>
    </w:pPr>
  </w:style>
  <w:style w:type="character" w:customStyle="1" w:styleId="PoratDiagrama">
    <w:name w:val="Poraštė Diagrama"/>
    <w:basedOn w:val="Numatytasispastraiposriftas"/>
    <w:link w:val="Porat"/>
    <w:uiPriority w:val="99"/>
    <w:rsid w:val="00667DD0"/>
    <w:rPr>
      <w:rFonts w:ascii="Times New Roman" w:eastAsia="Times New Roman" w:hAnsi="Times New Roman" w:cs="Times New Roman"/>
      <w:sz w:val="24"/>
      <w:szCs w:val="24"/>
      <w:lang w:val="en-GB"/>
    </w:rPr>
  </w:style>
  <w:style w:type="character" w:customStyle="1" w:styleId="BetarpDiagrama">
    <w:name w:val="Be tarpų Diagrama"/>
    <w:basedOn w:val="Numatytasispastraiposriftas"/>
    <w:link w:val="Betarp"/>
    <w:uiPriority w:val="1"/>
    <w:rsid w:val="00981856"/>
    <w:rPr>
      <w:rFonts w:ascii="Calibri" w:eastAsia="Calibri" w:hAnsi="Calibri" w:cs="Times New Roman"/>
    </w:rPr>
  </w:style>
  <w:style w:type="paragraph" w:customStyle="1" w:styleId="Default">
    <w:name w:val="Default"/>
    <w:rsid w:val="008463A2"/>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702419"/>
    <w:pPr>
      <w:spacing w:before="100" w:beforeAutospacing="1" w:after="100" w:afterAutospacing="1"/>
    </w:pPr>
    <w:rPr>
      <w:lang w:eastAsia="en-GB"/>
    </w:rPr>
  </w:style>
  <w:style w:type="character" w:customStyle="1" w:styleId="UnresolvedMention">
    <w:name w:val="Unresolved Mention"/>
    <w:basedOn w:val="Numatytasispastraiposriftas"/>
    <w:uiPriority w:val="99"/>
    <w:semiHidden/>
    <w:unhideWhenUsed/>
    <w:rsid w:val="00F9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1935">
      <w:bodyDiv w:val="1"/>
      <w:marLeft w:val="0"/>
      <w:marRight w:val="0"/>
      <w:marTop w:val="0"/>
      <w:marBottom w:val="0"/>
      <w:divBdr>
        <w:top w:val="none" w:sz="0" w:space="0" w:color="auto"/>
        <w:left w:val="none" w:sz="0" w:space="0" w:color="auto"/>
        <w:bottom w:val="none" w:sz="0" w:space="0" w:color="auto"/>
        <w:right w:val="none" w:sz="0" w:space="0" w:color="auto"/>
      </w:divBdr>
    </w:div>
    <w:div w:id="1025642883">
      <w:bodyDiv w:val="1"/>
      <w:marLeft w:val="0"/>
      <w:marRight w:val="0"/>
      <w:marTop w:val="0"/>
      <w:marBottom w:val="0"/>
      <w:divBdr>
        <w:top w:val="none" w:sz="0" w:space="0" w:color="auto"/>
        <w:left w:val="none" w:sz="0" w:space="0" w:color="auto"/>
        <w:bottom w:val="none" w:sz="0" w:space="0" w:color="auto"/>
        <w:right w:val="none" w:sz="0" w:space="0" w:color="auto"/>
      </w:divBdr>
    </w:div>
    <w:div w:id="1521240566">
      <w:bodyDiv w:val="1"/>
      <w:marLeft w:val="0"/>
      <w:marRight w:val="0"/>
      <w:marTop w:val="0"/>
      <w:marBottom w:val="0"/>
      <w:divBdr>
        <w:top w:val="none" w:sz="0" w:space="0" w:color="auto"/>
        <w:left w:val="none" w:sz="0" w:space="0" w:color="auto"/>
        <w:bottom w:val="none" w:sz="0" w:space="0" w:color="auto"/>
        <w:right w:val="none" w:sz="0" w:space="0" w:color="auto"/>
      </w:divBdr>
    </w:div>
    <w:div w:id="18238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utesspc.lt%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ilutesspc.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37" b="0" i="0" u="none" strike="noStrike" baseline="0">
                <a:solidFill>
                  <a:srgbClr val="000000"/>
                </a:solidFill>
                <a:latin typeface="Times New Roman"/>
                <a:ea typeface="Times New Roman"/>
                <a:cs typeface="Times New Roman"/>
              </a:defRPr>
            </a:pPr>
            <a:r>
              <a:rPr lang="lt-LT"/>
              <a:t>2020 m. gautos finansavimo sumos (procentais)</a:t>
            </a:r>
          </a:p>
        </c:rich>
      </c:tx>
      <c:layout>
        <c:manualLayout>
          <c:xMode val="edge"/>
          <c:yMode val="edge"/>
          <c:x val="0"/>
          <c:y val="0.8098859315589354"/>
        </c:manualLayout>
      </c:layout>
      <c:overlay val="0"/>
      <c:spPr>
        <a:noFill/>
        <a:ln w="2674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580204778156997"/>
          <c:y val="0.21673003802281368"/>
          <c:w val="0.50170648464163825"/>
          <c:h val="0.44486692015209123"/>
        </c:manualLayout>
      </c:layout>
      <c:pie3DChart>
        <c:varyColors val="1"/>
        <c:ser>
          <c:idx val="0"/>
          <c:order val="0"/>
          <c:tx>
            <c:strRef>
              <c:f>Sheet1!$A$2</c:f>
              <c:strCache>
                <c:ptCount val="1"/>
                <c:pt idx="0">
                  <c:v>2020 m.</c:v>
                </c:pt>
              </c:strCache>
            </c:strRef>
          </c:tx>
          <c:spPr>
            <a:solidFill>
              <a:srgbClr val="9999FF"/>
            </a:solidFill>
            <a:ln w="13370">
              <a:solidFill>
                <a:srgbClr val="000000"/>
              </a:solidFill>
              <a:prstDash val="solid"/>
            </a:ln>
          </c:spPr>
          <c:explosion val="22"/>
          <c:dPt>
            <c:idx val="0"/>
            <c:bubble3D val="0"/>
            <c:extLst xmlns:c16r2="http://schemas.microsoft.com/office/drawing/2015/06/chart">
              <c:ext xmlns:c16="http://schemas.microsoft.com/office/drawing/2014/chart" uri="{C3380CC4-5D6E-409C-BE32-E72D297353CC}">
                <c16:uniqueId val="{00000000-68AA-424E-AB94-4C7C120BD0D0}"/>
              </c:ext>
            </c:extLst>
          </c:dPt>
          <c:dPt>
            <c:idx val="1"/>
            <c:bubble3D val="0"/>
            <c:spPr>
              <a:solidFill>
                <a:srgbClr val="993366"/>
              </a:solidFill>
              <a:ln w="13370">
                <a:solidFill>
                  <a:srgbClr val="000000"/>
                </a:solidFill>
                <a:prstDash val="solid"/>
              </a:ln>
            </c:spPr>
            <c:extLst xmlns:c16r2="http://schemas.microsoft.com/office/drawing/2015/06/chart">
              <c:ext xmlns:c16="http://schemas.microsoft.com/office/drawing/2014/chart" uri="{C3380CC4-5D6E-409C-BE32-E72D297353CC}">
                <c16:uniqueId val="{00000001-68AA-424E-AB94-4C7C120BD0D0}"/>
              </c:ext>
            </c:extLst>
          </c:dPt>
          <c:dPt>
            <c:idx val="2"/>
            <c:bubble3D val="0"/>
            <c:spPr>
              <a:solidFill>
                <a:srgbClr val="FFFFCC"/>
              </a:solidFill>
              <a:ln w="13370">
                <a:solidFill>
                  <a:srgbClr val="000000"/>
                </a:solidFill>
                <a:prstDash val="solid"/>
              </a:ln>
            </c:spPr>
            <c:extLst xmlns:c16r2="http://schemas.microsoft.com/office/drawing/2015/06/chart">
              <c:ext xmlns:c16="http://schemas.microsoft.com/office/drawing/2014/chart" uri="{C3380CC4-5D6E-409C-BE32-E72D297353CC}">
                <c16:uniqueId val="{00000002-68AA-424E-AB94-4C7C120BD0D0}"/>
              </c:ext>
            </c:extLst>
          </c:dPt>
          <c:dPt>
            <c:idx val="3"/>
            <c:bubble3D val="0"/>
            <c:spPr>
              <a:solidFill>
                <a:srgbClr val="CCFFFF"/>
              </a:solidFill>
              <a:ln w="13370">
                <a:solidFill>
                  <a:srgbClr val="000000"/>
                </a:solidFill>
                <a:prstDash val="solid"/>
              </a:ln>
            </c:spPr>
            <c:extLst xmlns:c16r2="http://schemas.microsoft.com/office/drawing/2015/06/chart">
              <c:ext xmlns:c16="http://schemas.microsoft.com/office/drawing/2014/chart" uri="{C3380CC4-5D6E-409C-BE32-E72D297353CC}">
                <c16:uniqueId val="{00000003-68AA-424E-AB94-4C7C120BD0D0}"/>
              </c:ext>
            </c:extLst>
          </c:dPt>
          <c:dLbls>
            <c:dLbl>
              <c:idx val="0"/>
              <c:layout>
                <c:manualLayout>
                  <c:x val="-0.12694348983666903"/>
                  <c:y val="1.6918592985177838E-3"/>
                </c:manualLayout>
              </c:layout>
              <c:numFmt formatCode="0%" sourceLinked="0"/>
              <c:spPr>
                <a:noFill/>
                <a:ln w="26741">
                  <a:noFill/>
                </a:ln>
              </c:spPr>
              <c:txPr>
                <a:bodyPr/>
                <a:lstStyle/>
                <a:p>
                  <a:pPr>
                    <a:defRPr sz="842" b="1" i="0" u="none" strike="noStrike" baseline="0">
                      <a:solidFill>
                        <a:srgbClr val="000000"/>
                      </a:solidFill>
                      <a:latin typeface="Times New Roman"/>
                      <a:ea typeface="Times New Roman"/>
                      <a:cs typeface="Times New Roman"/>
                    </a:defRPr>
                  </a:pPr>
                  <a:endParaRPr lang="lt-LT"/>
                </a:p>
              </c:txPr>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0-68AA-424E-AB94-4C7C120BD0D0}"/>
                </c:ext>
                <c:ext xmlns:c15="http://schemas.microsoft.com/office/drawing/2012/chart" uri="{CE6537A1-D6FC-4f65-9D91-7224C49458BB}">
                  <c15:layout/>
                </c:ext>
              </c:extLst>
            </c:dLbl>
            <c:dLbl>
              <c:idx val="1"/>
              <c:layout>
                <c:manualLayout>
                  <c:x val="0.10335799763900436"/>
                  <c:y val="-0.15393899980109976"/>
                </c:manualLayout>
              </c:layout>
              <c:numFmt formatCode="0%" sourceLinked="0"/>
              <c:spPr>
                <a:noFill/>
                <a:ln w="26741">
                  <a:noFill/>
                </a:ln>
              </c:spPr>
              <c:txPr>
                <a:bodyPr/>
                <a:lstStyle/>
                <a:p>
                  <a:pPr>
                    <a:defRPr sz="842" b="1" i="0" u="none" strike="noStrike" baseline="0">
                      <a:solidFill>
                        <a:srgbClr val="000000"/>
                      </a:solidFill>
                      <a:latin typeface="Times New Roman"/>
                      <a:ea typeface="Times New Roman"/>
                      <a:cs typeface="Times New Roman"/>
                    </a:defRPr>
                  </a:pPr>
                  <a:endParaRPr lang="lt-LT"/>
                </a:p>
              </c:txPr>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1-68AA-424E-AB94-4C7C120BD0D0}"/>
                </c:ext>
                <c:ext xmlns:c15="http://schemas.microsoft.com/office/drawing/2012/chart" uri="{CE6537A1-D6FC-4f65-9D91-7224C49458BB}">
                  <c15:layout/>
                </c:ext>
              </c:extLst>
            </c:dLbl>
            <c:dLbl>
              <c:idx val="2"/>
              <c:layout>
                <c:manualLayout>
                  <c:x val="2.4542767435098145E-2"/>
                  <c:y val="-2.8231456443785441E-2"/>
                </c:manualLayout>
              </c:layout>
              <c:numFmt formatCode="0%" sourceLinked="0"/>
              <c:spPr>
                <a:noFill/>
                <a:ln w="26741">
                  <a:noFill/>
                </a:ln>
              </c:spPr>
              <c:txPr>
                <a:bodyPr/>
                <a:lstStyle/>
                <a:p>
                  <a:pPr>
                    <a:defRPr sz="842" b="1" i="0" u="none" strike="noStrike" baseline="0">
                      <a:solidFill>
                        <a:srgbClr val="000000"/>
                      </a:solidFill>
                      <a:latin typeface="Times New Roman"/>
                      <a:ea typeface="Times New Roman"/>
                      <a:cs typeface="Times New Roman"/>
                    </a:defRPr>
                  </a:pPr>
                  <a:endParaRPr lang="lt-LT"/>
                </a:p>
              </c:txPr>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2-68AA-424E-AB94-4C7C120BD0D0}"/>
                </c:ext>
                <c:ext xmlns:c15="http://schemas.microsoft.com/office/drawing/2012/chart" uri="{CE6537A1-D6FC-4f65-9D91-7224C49458BB}">
                  <c15:layout/>
                </c:ext>
              </c:extLst>
            </c:dLbl>
            <c:dLbl>
              <c:idx val="3"/>
              <c:layout>
                <c:manualLayout>
                  <c:x val="8.7045018031235211E-2"/>
                  <c:y val="4.923193901727474E-2"/>
                </c:manualLayout>
              </c:layout>
              <c:numFmt formatCode="0%" sourceLinked="0"/>
              <c:spPr>
                <a:noFill/>
                <a:ln w="26741">
                  <a:noFill/>
                </a:ln>
              </c:spPr>
              <c:txPr>
                <a:bodyPr/>
                <a:lstStyle/>
                <a:p>
                  <a:pPr>
                    <a:defRPr sz="842" b="1" i="0" u="none" strike="noStrike" baseline="0">
                      <a:solidFill>
                        <a:srgbClr val="000000"/>
                      </a:solidFill>
                      <a:latin typeface="Times New Roman"/>
                      <a:ea typeface="Times New Roman"/>
                      <a:cs typeface="Times New Roman"/>
                    </a:defRPr>
                  </a:pPr>
                  <a:endParaRPr lang="lt-LT"/>
                </a:p>
              </c:txPr>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3-68AA-424E-AB94-4C7C120BD0D0}"/>
                </c:ext>
                <c:ext xmlns:c15="http://schemas.microsoft.com/office/drawing/2012/chart" uri="{CE6537A1-D6FC-4f65-9D91-7224C49458BB}">
                  <c15:layout/>
                </c:ext>
              </c:extLst>
            </c:dLbl>
            <c:numFmt formatCode="0%" sourceLinked="0"/>
            <c:spPr>
              <a:noFill/>
              <a:ln w="26741">
                <a:noFill/>
              </a:ln>
            </c:spPr>
            <c:txPr>
              <a:bodyPr wrap="square" lIns="38100" tIns="19050" rIns="38100" bIns="19050" anchor="ctr">
                <a:spAutoFit/>
              </a:bodyPr>
              <a:lstStyle/>
              <a:p>
                <a:pPr>
                  <a:defRPr sz="842" b="1" i="0" u="none" strike="noStrike" baseline="0">
                    <a:solidFill>
                      <a:srgbClr val="000000"/>
                    </a:solidFill>
                    <a:latin typeface="Times New Roman"/>
                    <a:ea typeface="Times New Roman"/>
                    <a:cs typeface="Times New Roman"/>
                  </a:defRPr>
                </a:pPr>
                <a:endParaRPr lang="lt-LT"/>
              </a:p>
            </c:txPr>
            <c:showLegendKey val="1"/>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Savarankiškų funkcijų finansavimo lėšos</c:v>
                </c:pt>
                <c:pt idx="1">
                  <c:v>LR valstybės biudžeto specialiosiųjų tikslinių dotacijų lėšos</c:v>
                </c:pt>
                <c:pt idx="2">
                  <c:v>Biudžetinių įstaigų pajamų įmokų lėšos</c:v>
                </c:pt>
                <c:pt idx="3">
                  <c:v>Kitos lėšos</c:v>
                </c:pt>
              </c:strCache>
            </c:strRef>
          </c:cat>
          <c:val>
            <c:numRef>
              <c:f>Sheet1!$B$2:$E$2</c:f>
              <c:numCache>
                <c:formatCode>General</c:formatCode>
                <c:ptCount val="4"/>
                <c:pt idx="0">
                  <c:v>689.94</c:v>
                </c:pt>
                <c:pt idx="1">
                  <c:v>834.82</c:v>
                </c:pt>
                <c:pt idx="2">
                  <c:v>91.58</c:v>
                </c:pt>
                <c:pt idx="3">
                  <c:v>196.27</c:v>
                </c:pt>
              </c:numCache>
            </c:numRef>
          </c:val>
          <c:extLst xmlns:c16r2="http://schemas.microsoft.com/office/drawing/2015/06/chart">
            <c:ext xmlns:c16="http://schemas.microsoft.com/office/drawing/2014/chart" uri="{C3380CC4-5D6E-409C-BE32-E72D297353CC}">
              <c16:uniqueId val="{00000004-68AA-424E-AB94-4C7C120BD0D0}"/>
            </c:ext>
          </c:extLst>
        </c:ser>
        <c:ser>
          <c:idx val="1"/>
          <c:order val="1"/>
          <c:tx>
            <c:strRef>
              <c:f>Sheet1!$A$3</c:f>
              <c:strCache>
                <c:ptCount val="1"/>
              </c:strCache>
            </c:strRef>
          </c:tx>
          <c:spPr>
            <a:solidFill>
              <a:srgbClr val="993366"/>
            </a:solidFill>
            <a:ln w="13370">
              <a:solidFill>
                <a:srgbClr val="000000"/>
              </a:solidFill>
              <a:prstDash val="solid"/>
            </a:ln>
          </c:spPr>
          <c:explosion val="22"/>
          <c:dPt>
            <c:idx val="0"/>
            <c:bubble3D val="0"/>
            <c:spPr>
              <a:solidFill>
                <a:srgbClr val="9999FF"/>
              </a:solidFill>
              <a:ln w="13370">
                <a:solidFill>
                  <a:srgbClr val="000000"/>
                </a:solidFill>
                <a:prstDash val="solid"/>
              </a:ln>
            </c:spPr>
            <c:extLst xmlns:c16r2="http://schemas.microsoft.com/office/drawing/2015/06/chart">
              <c:ext xmlns:c16="http://schemas.microsoft.com/office/drawing/2014/chart" uri="{C3380CC4-5D6E-409C-BE32-E72D297353CC}">
                <c16:uniqueId val="{00000005-68AA-424E-AB94-4C7C120BD0D0}"/>
              </c:ext>
            </c:extLst>
          </c:dPt>
          <c:dPt>
            <c:idx val="1"/>
            <c:bubble3D val="0"/>
            <c:extLst xmlns:c16r2="http://schemas.microsoft.com/office/drawing/2015/06/chart">
              <c:ext xmlns:c16="http://schemas.microsoft.com/office/drawing/2014/chart" uri="{C3380CC4-5D6E-409C-BE32-E72D297353CC}">
                <c16:uniqueId val="{00000006-68AA-424E-AB94-4C7C120BD0D0}"/>
              </c:ext>
            </c:extLst>
          </c:dPt>
          <c:dPt>
            <c:idx val="2"/>
            <c:bubble3D val="0"/>
            <c:spPr>
              <a:solidFill>
                <a:srgbClr val="FFFFCC"/>
              </a:solidFill>
              <a:ln w="13370">
                <a:solidFill>
                  <a:srgbClr val="000000"/>
                </a:solidFill>
                <a:prstDash val="solid"/>
              </a:ln>
            </c:spPr>
            <c:extLst xmlns:c16r2="http://schemas.microsoft.com/office/drawing/2015/06/chart">
              <c:ext xmlns:c16="http://schemas.microsoft.com/office/drawing/2014/chart" uri="{C3380CC4-5D6E-409C-BE32-E72D297353CC}">
                <c16:uniqueId val="{00000007-68AA-424E-AB94-4C7C120BD0D0}"/>
              </c:ext>
            </c:extLst>
          </c:dPt>
          <c:dPt>
            <c:idx val="3"/>
            <c:bubble3D val="0"/>
            <c:spPr>
              <a:solidFill>
                <a:srgbClr val="CCFFFF"/>
              </a:solidFill>
              <a:ln w="13370">
                <a:solidFill>
                  <a:srgbClr val="000000"/>
                </a:solidFill>
                <a:prstDash val="solid"/>
              </a:ln>
            </c:spPr>
            <c:extLst xmlns:c16r2="http://schemas.microsoft.com/office/drawing/2015/06/chart">
              <c:ext xmlns:c16="http://schemas.microsoft.com/office/drawing/2014/chart" uri="{C3380CC4-5D6E-409C-BE32-E72D297353CC}">
                <c16:uniqueId val="{00000008-68AA-424E-AB94-4C7C120BD0D0}"/>
              </c:ext>
            </c:extLst>
          </c:dPt>
          <c:dLbls>
            <c:numFmt formatCode="0%" sourceLinked="0"/>
            <c:spPr>
              <a:noFill/>
              <a:ln w="26741">
                <a:noFill/>
              </a:ln>
            </c:spPr>
            <c:txPr>
              <a:bodyPr wrap="square" lIns="38100" tIns="19050" rIns="38100" bIns="19050" anchor="ctr">
                <a:spAutoFit/>
              </a:bodyPr>
              <a:lstStyle/>
              <a:p>
                <a:pPr>
                  <a:defRPr sz="921" b="1" i="0" u="none" strike="noStrike" baseline="0">
                    <a:solidFill>
                      <a:srgbClr val="000000"/>
                    </a:solidFill>
                    <a:latin typeface="Times New Roman"/>
                    <a:ea typeface="Times New Roman"/>
                    <a:cs typeface="Times New Roman"/>
                  </a:defRPr>
                </a:pPr>
                <a:endParaRPr lang="lt-LT"/>
              </a:p>
            </c:txPr>
            <c:showLegendKey val="1"/>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Savarankiškų funkcijų finansavimo lėšos</c:v>
                </c:pt>
                <c:pt idx="1">
                  <c:v>LR valstybės biudžeto specialiosiųjų tikslinių dotacijų lėšos</c:v>
                </c:pt>
                <c:pt idx="2">
                  <c:v>Biudžetinių įstaigų pajamų įmokų lėšos</c:v>
                </c:pt>
                <c:pt idx="3">
                  <c:v>Kitos lėšos</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9-68AA-424E-AB94-4C7C120BD0D0}"/>
            </c:ext>
          </c:extLst>
        </c:ser>
        <c:dLbls>
          <c:showLegendKey val="1"/>
          <c:showVal val="0"/>
          <c:showCatName val="0"/>
          <c:showSerName val="0"/>
          <c:showPercent val="1"/>
          <c:showBubbleSize val="0"/>
          <c:showLeaderLines val="1"/>
        </c:dLbls>
      </c:pie3DChart>
      <c:spPr>
        <a:solidFill>
          <a:srgbClr val="C0C0C0"/>
        </a:solidFill>
        <a:ln w="13370">
          <a:solidFill>
            <a:srgbClr val="FFFFFF"/>
          </a:solidFill>
          <a:prstDash val="solid"/>
        </a:ln>
      </c:spPr>
    </c:plotArea>
    <c:legend>
      <c:legendPos val="r"/>
      <c:legendEntry>
        <c:idx val="0"/>
        <c:txPr>
          <a:bodyPr/>
          <a:lstStyle/>
          <a:p>
            <a:pPr>
              <a:defRPr sz="1063" b="0" i="0" u="none" strike="noStrike" baseline="0">
                <a:solidFill>
                  <a:srgbClr val="000000"/>
                </a:solidFill>
                <a:latin typeface="Times New Roman"/>
                <a:ea typeface="Times New Roman"/>
                <a:cs typeface="Times New Roman"/>
              </a:defRPr>
            </a:pPr>
            <a:endParaRPr lang="lt-LT"/>
          </a:p>
        </c:txPr>
      </c:legendEntry>
      <c:legendEntry>
        <c:idx val="1"/>
        <c:txPr>
          <a:bodyPr/>
          <a:lstStyle/>
          <a:p>
            <a:pPr>
              <a:defRPr sz="1063" b="0" i="0" u="none" strike="noStrike" baseline="0">
                <a:solidFill>
                  <a:srgbClr val="000000"/>
                </a:solidFill>
                <a:latin typeface="Times New Roman"/>
                <a:ea typeface="Times New Roman"/>
                <a:cs typeface="Times New Roman"/>
              </a:defRPr>
            </a:pPr>
            <a:endParaRPr lang="lt-LT"/>
          </a:p>
        </c:txPr>
      </c:legendEntry>
      <c:legendEntry>
        <c:idx val="2"/>
        <c:txPr>
          <a:bodyPr/>
          <a:lstStyle/>
          <a:p>
            <a:pPr>
              <a:defRPr sz="1063" b="0" i="0" u="none" strike="noStrike" baseline="0">
                <a:solidFill>
                  <a:srgbClr val="000000"/>
                </a:solidFill>
                <a:latin typeface="Times New Roman"/>
                <a:ea typeface="Times New Roman"/>
                <a:cs typeface="Times New Roman"/>
              </a:defRPr>
            </a:pPr>
            <a:endParaRPr lang="lt-LT"/>
          </a:p>
        </c:txPr>
      </c:legendEntry>
      <c:legendEntry>
        <c:idx val="3"/>
        <c:txPr>
          <a:bodyPr/>
          <a:lstStyle/>
          <a:p>
            <a:pPr>
              <a:defRPr sz="1063" b="0" i="0" u="none" strike="noStrike" baseline="0">
                <a:solidFill>
                  <a:srgbClr val="000000"/>
                </a:solidFill>
                <a:latin typeface="Times New Roman"/>
                <a:ea typeface="Times New Roman"/>
                <a:cs typeface="Times New Roman"/>
              </a:defRPr>
            </a:pPr>
            <a:endParaRPr lang="lt-LT"/>
          </a:p>
        </c:txPr>
      </c:legendEntry>
      <c:layout>
        <c:manualLayout>
          <c:xMode val="edge"/>
          <c:yMode val="edge"/>
          <c:x val="0.71843003412969286"/>
          <c:y val="0"/>
          <c:w val="0.27474402730375425"/>
          <c:h val="0.86970551757953329"/>
        </c:manualLayout>
      </c:layout>
      <c:overlay val="0"/>
      <c:spPr>
        <a:solidFill>
          <a:srgbClr val="FFFFFF"/>
        </a:solidFill>
        <a:ln w="3343">
          <a:solidFill>
            <a:srgbClr val="000000"/>
          </a:solidFill>
          <a:prstDash val="solid"/>
        </a:ln>
      </c:spPr>
      <c:txPr>
        <a:bodyPr/>
        <a:lstStyle/>
        <a:p>
          <a:pPr>
            <a:defRPr sz="969" b="1" i="0" u="none" strike="noStrike" baseline="0">
              <a:solidFill>
                <a:srgbClr val="000000"/>
              </a:solidFill>
              <a:latin typeface="Times New Roman"/>
              <a:ea typeface="Times New Roman"/>
              <a:cs typeface="Times New Roman"/>
            </a:defRPr>
          </a:pPr>
          <a:endParaRPr lang="lt-LT"/>
        </a:p>
      </c:txPr>
    </c:legend>
    <c:plotVisOnly val="1"/>
    <c:dispBlanksAs val="zero"/>
    <c:showDLblsOverMax val="0"/>
  </c:chart>
  <c:spPr>
    <a:noFill/>
    <a:ln>
      <a:noFill/>
    </a:ln>
  </c:spPr>
  <c:txPr>
    <a:bodyPr/>
    <a:lstStyle/>
    <a:p>
      <a:pPr>
        <a:defRPr sz="921"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86C5-6455-4BAF-92E2-CB49462B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21175</Words>
  <Characters>12070</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Taryba_JT</cp:lastModifiedBy>
  <cp:revision>3</cp:revision>
  <cp:lastPrinted>2021-02-19T12:08:00Z</cp:lastPrinted>
  <dcterms:created xsi:type="dcterms:W3CDTF">2021-03-25T11:18:00Z</dcterms:created>
  <dcterms:modified xsi:type="dcterms:W3CDTF">2021-03-25T11:18:00Z</dcterms:modified>
</cp:coreProperties>
</file>